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12C" w:rsidRPr="00D82E4C" w:rsidRDefault="0073412C" w:rsidP="0073412C">
      <w:pPr>
        <w:autoSpaceDE w:val="0"/>
        <w:autoSpaceDN w:val="0"/>
        <w:adjustRightInd w:val="0"/>
        <w:spacing w:after="0" w:line="240" w:lineRule="auto"/>
        <w:rPr>
          <w:rFonts w:asciiTheme="majorHAnsi" w:hAnsiTheme="majorHAnsi" w:cs="Courier New"/>
          <w:color w:val="000000"/>
          <w:sz w:val="22"/>
        </w:rPr>
      </w:pPr>
      <w:bookmarkStart w:id="0" w:name="_GoBack"/>
      <w:bookmarkEnd w:id="0"/>
      <w:r w:rsidRPr="00D82E4C">
        <w:rPr>
          <w:rFonts w:asciiTheme="majorHAnsi" w:hAnsiTheme="majorHAnsi" w:cs="Courier New"/>
          <w:color w:val="000000"/>
          <w:sz w:val="22"/>
        </w:rPr>
        <w:t>Technical Data</w:t>
      </w:r>
    </w:p>
    <w:p w:rsidR="00D87F83" w:rsidRPr="00D82E4C" w:rsidRDefault="00D87F83" w:rsidP="0073412C">
      <w:pPr>
        <w:autoSpaceDE w:val="0"/>
        <w:autoSpaceDN w:val="0"/>
        <w:adjustRightInd w:val="0"/>
        <w:spacing w:after="0" w:line="240" w:lineRule="auto"/>
        <w:rPr>
          <w:rFonts w:asciiTheme="majorHAnsi" w:hAnsiTheme="majorHAnsi" w:cs="Courier New"/>
          <w:color w:val="000000"/>
          <w:sz w:val="22"/>
        </w:rPr>
      </w:pPr>
    </w:p>
    <w:p w:rsidR="00D87F83" w:rsidRPr="00D82E4C" w:rsidRDefault="00D87F83" w:rsidP="0073412C">
      <w:pPr>
        <w:autoSpaceDE w:val="0"/>
        <w:autoSpaceDN w:val="0"/>
        <w:adjustRightInd w:val="0"/>
        <w:spacing w:after="0" w:line="240" w:lineRule="auto"/>
        <w:rPr>
          <w:rFonts w:asciiTheme="majorHAnsi" w:hAnsiTheme="majorHAnsi" w:cs="Courier New"/>
          <w:color w:val="000000"/>
          <w:sz w:val="22"/>
        </w:rPr>
      </w:pPr>
      <w:r w:rsidRPr="00D82E4C">
        <w:rPr>
          <w:rFonts w:asciiTheme="majorHAnsi" w:hAnsiTheme="majorHAnsi" w:cs="Courier New"/>
          <w:color w:val="000000"/>
          <w:sz w:val="22"/>
        </w:rPr>
        <w:t>PGC02155 – Desert Sun Hat, Type II</w:t>
      </w:r>
    </w:p>
    <w:p w:rsidR="00D87F83" w:rsidRPr="00D82E4C" w:rsidRDefault="00D87F83" w:rsidP="0073412C">
      <w:pPr>
        <w:autoSpaceDE w:val="0"/>
        <w:autoSpaceDN w:val="0"/>
        <w:adjustRightInd w:val="0"/>
        <w:spacing w:after="0" w:line="240" w:lineRule="auto"/>
        <w:rPr>
          <w:rFonts w:asciiTheme="majorHAnsi" w:hAnsiTheme="majorHAnsi" w:cs="Courier New"/>
          <w:color w:val="000000"/>
          <w:sz w:val="22"/>
        </w:rPr>
      </w:pPr>
      <w:r w:rsidRPr="00D82E4C">
        <w:rPr>
          <w:rFonts w:asciiTheme="majorHAnsi" w:hAnsiTheme="majorHAnsi" w:cs="Courier New"/>
          <w:color w:val="000000"/>
          <w:sz w:val="22"/>
        </w:rPr>
        <w:t>PGC01891 – Woodland Sun Hat, Type III</w:t>
      </w:r>
    </w:p>
    <w:p w:rsidR="00D87F83" w:rsidRPr="00D82E4C" w:rsidRDefault="00D87F83" w:rsidP="0073412C">
      <w:pPr>
        <w:autoSpaceDE w:val="0"/>
        <w:autoSpaceDN w:val="0"/>
        <w:adjustRightInd w:val="0"/>
        <w:spacing w:after="0" w:line="240" w:lineRule="auto"/>
        <w:rPr>
          <w:rFonts w:asciiTheme="majorHAnsi" w:hAnsiTheme="majorHAnsi" w:cs="Courier New"/>
          <w:color w:val="000000"/>
          <w:sz w:val="22"/>
        </w:rPr>
      </w:pPr>
      <w:r w:rsidRPr="00D82E4C">
        <w:rPr>
          <w:rFonts w:asciiTheme="majorHAnsi" w:hAnsiTheme="majorHAnsi" w:cs="Courier New"/>
          <w:color w:val="000000"/>
          <w:sz w:val="22"/>
        </w:rPr>
        <w:t>PGC02981 – ACU (UCP) Sun Hat, Type IV</w:t>
      </w:r>
    </w:p>
    <w:p w:rsidR="00D87F83" w:rsidRPr="00D82E4C" w:rsidRDefault="0073412C" w:rsidP="0073412C">
      <w:pPr>
        <w:autoSpaceDE w:val="0"/>
        <w:autoSpaceDN w:val="0"/>
        <w:adjustRightInd w:val="0"/>
        <w:spacing w:after="0" w:line="240" w:lineRule="auto"/>
        <w:rPr>
          <w:rFonts w:asciiTheme="majorHAnsi" w:hAnsiTheme="majorHAnsi" w:cs="Courier New"/>
          <w:color w:val="000000"/>
          <w:sz w:val="22"/>
        </w:rPr>
      </w:pPr>
      <w:proofErr w:type="gramStart"/>
      <w:r w:rsidRPr="00D82E4C">
        <w:rPr>
          <w:rFonts w:asciiTheme="majorHAnsi" w:hAnsiTheme="majorHAnsi" w:cs="Courier New"/>
          <w:color w:val="000000"/>
          <w:sz w:val="22"/>
        </w:rPr>
        <w:t>PGC03846</w:t>
      </w:r>
      <w:r w:rsidR="00D87F83" w:rsidRPr="00D82E4C">
        <w:rPr>
          <w:rFonts w:asciiTheme="majorHAnsi" w:hAnsiTheme="majorHAnsi" w:cs="Courier New"/>
          <w:color w:val="000000"/>
          <w:sz w:val="22"/>
        </w:rPr>
        <w:t xml:space="preserve">  -</w:t>
      </w:r>
      <w:proofErr w:type="gramEnd"/>
      <w:r w:rsidR="00D87F83" w:rsidRPr="00D82E4C">
        <w:rPr>
          <w:rFonts w:asciiTheme="majorHAnsi" w:hAnsiTheme="majorHAnsi" w:cs="Courier New"/>
          <w:color w:val="000000"/>
          <w:sz w:val="22"/>
        </w:rPr>
        <w:t xml:space="preserve"> </w:t>
      </w:r>
      <w:r w:rsidRPr="00D82E4C">
        <w:rPr>
          <w:rFonts w:asciiTheme="majorHAnsi" w:hAnsiTheme="majorHAnsi" w:cs="Courier New"/>
          <w:color w:val="000000"/>
          <w:sz w:val="22"/>
        </w:rPr>
        <w:t>RABU Sun Hat, Type V</w:t>
      </w:r>
    </w:p>
    <w:p w:rsidR="00D87F83" w:rsidRPr="00D82E4C" w:rsidRDefault="00D87F83" w:rsidP="0073412C">
      <w:pPr>
        <w:autoSpaceDE w:val="0"/>
        <w:autoSpaceDN w:val="0"/>
        <w:adjustRightInd w:val="0"/>
        <w:spacing w:after="0" w:line="240" w:lineRule="auto"/>
        <w:rPr>
          <w:rFonts w:asciiTheme="majorHAnsi" w:hAnsiTheme="majorHAnsi" w:cs="Courier New"/>
          <w:color w:val="000000"/>
          <w:sz w:val="22"/>
        </w:rPr>
      </w:pPr>
      <w:r w:rsidRPr="00D82E4C">
        <w:rPr>
          <w:rFonts w:asciiTheme="majorHAnsi" w:hAnsiTheme="majorHAnsi" w:cs="Courier New"/>
          <w:color w:val="000000"/>
          <w:sz w:val="22"/>
        </w:rPr>
        <w:t xml:space="preserve">PGC03659 </w:t>
      </w:r>
      <w:proofErr w:type="gramStart"/>
      <w:r w:rsidRPr="00D82E4C">
        <w:rPr>
          <w:rFonts w:asciiTheme="majorHAnsi" w:hAnsiTheme="majorHAnsi" w:cs="Courier New"/>
          <w:color w:val="000000"/>
          <w:sz w:val="22"/>
        </w:rPr>
        <w:t>-  ACU</w:t>
      </w:r>
      <w:proofErr w:type="gramEnd"/>
      <w:r w:rsidRPr="00D82E4C">
        <w:rPr>
          <w:rFonts w:asciiTheme="majorHAnsi" w:hAnsiTheme="majorHAnsi" w:cs="Courier New"/>
          <w:color w:val="000000"/>
          <w:sz w:val="22"/>
        </w:rPr>
        <w:t xml:space="preserve"> (</w:t>
      </w:r>
      <w:r w:rsidR="001D3D6A" w:rsidRPr="00D82E4C">
        <w:rPr>
          <w:rFonts w:asciiTheme="majorHAnsi" w:hAnsiTheme="majorHAnsi" w:cs="Courier New"/>
          <w:color w:val="000000"/>
          <w:sz w:val="22"/>
        </w:rPr>
        <w:t>OEF-CP</w:t>
      </w:r>
      <w:r w:rsidRPr="00D82E4C">
        <w:rPr>
          <w:rFonts w:asciiTheme="majorHAnsi" w:hAnsiTheme="majorHAnsi" w:cs="Courier New"/>
          <w:color w:val="000000"/>
          <w:sz w:val="22"/>
        </w:rPr>
        <w:t>) Sun Hat, Type VI</w:t>
      </w:r>
    </w:p>
    <w:p w:rsidR="00437BCD" w:rsidRDefault="00437BCD" w:rsidP="0073412C">
      <w:pPr>
        <w:autoSpaceDE w:val="0"/>
        <w:autoSpaceDN w:val="0"/>
        <w:adjustRightInd w:val="0"/>
        <w:spacing w:after="0" w:line="240" w:lineRule="auto"/>
        <w:rPr>
          <w:rFonts w:asciiTheme="majorHAnsi" w:hAnsiTheme="majorHAnsi" w:cs="Courier New"/>
          <w:color w:val="000000"/>
          <w:sz w:val="22"/>
        </w:rPr>
      </w:pPr>
      <w:r w:rsidRPr="00D82E4C">
        <w:rPr>
          <w:rFonts w:asciiTheme="majorHAnsi" w:hAnsiTheme="majorHAnsi" w:cs="Courier New"/>
          <w:color w:val="000000"/>
          <w:sz w:val="22"/>
        </w:rPr>
        <w:t>PGC04036 – ACU (OCP), Sun Hat, Type VII</w:t>
      </w:r>
    </w:p>
    <w:p w:rsidR="00333924" w:rsidRDefault="00333924" w:rsidP="0073412C">
      <w:pPr>
        <w:autoSpaceDE w:val="0"/>
        <w:autoSpaceDN w:val="0"/>
        <w:adjustRightInd w:val="0"/>
        <w:spacing w:after="0" w:line="240" w:lineRule="auto"/>
        <w:rPr>
          <w:rFonts w:asciiTheme="majorHAnsi" w:hAnsiTheme="majorHAnsi" w:cs="Courier New"/>
          <w:color w:val="000000"/>
          <w:sz w:val="22"/>
        </w:rPr>
      </w:pPr>
    </w:p>
    <w:p w:rsidR="00333924" w:rsidRDefault="00333924" w:rsidP="0073412C">
      <w:pPr>
        <w:autoSpaceDE w:val="0"/>
        <w:autoSpaceDN w:val="0"/>
        <w:adjustRightInd w:val="0"/>
        <w:spacing w:after="0" w:line="240" w:lineRule="auto"/>
        <w:rPr>
          <w:rFonts w:asciiTheme="majorHAnsi" w:hAnsiTheme="majorHAnsi" w:cs="Courier New"/>
          <w:color w:val="000000"/>
          <w:sz w:val="22"/>
        </w:rPr>
      </w:pPr>
    </w:p>
    <w:p w:rsidR="00333924" w:rsidRDefault="00333924" w:rsidP="0073412C">
      <w:pPr>
        <w:autoSpaceDE w:val="0"/>
        <w:autoSpaceDN w:val="0"/>
        <w:adjustRightInd w:val="0"/>
        <w:spacing w:after="0" w:line="240" w:lineRule="auto"/>
        <w:rPr>
          <w:rFonts w:asciiTheme="majorHAnsi" w:hAnsiTheme="majorHAnsi" w:cs="Courier New"/>
          <w:color w:val="000000"/>
          <w:sz w:val="22"/>
        </w:rPr>
      </w:pPr>
    </w:p>
    <w:p w:rsidR="00333924" w:rsidRPr="00D82E4C" w:rsidRDefault="00333924" w:rsidP="00333924">
      <w:pPr>
        <w:autoSpaceDE w:val="0"/>
        <w:autoSpaceDN w:val="0"/>
        <w:adjustRightInd w:val="0"/>
        <w:spacing w:after="0" w:line="240" w:lineRule="auto"/>
        <w:rPr>
          <w:rFonts w:asciiTheme="majorHAnsi" w:hAnsiTheme="majorHAnsi" w:cs="Courier New"/>
          <w:sz w:val="22"/>
        </w:rPr>
      </w:pPr>
      <w:r w:rsidRPr="00D82E4C">
        <w:rPr>
          <w:rFonts w:asciiTheme="majorHAnsi" w:hAnsiTheme="majorHAnsi" w:cs="Courier New"/>
          <w:color w:val="000000"/>
          <w:sz w:val="22"/>
        </w:rPr>
        <w:t>Pattern information:</w:t>
      </w:r>
    </w:p>
    <w:p w:rsidR="00333924" w:rsidRPr="00D82E4C" w:rsidRDefault="00333924" w:rsidP="00333924">
      <w:pPr>
        <w:autoSpaceDE w:val="0"/>
        <w:autoSpaceDN w:val="0"/>
        <w:adjustRightInd w:val="0"/>
        <w:spacing w:after="0" w:line="240" w:lineRule="auto"/>
        <w:rPr>
          <w:rFonts w:asciiTheme="majorHAnsi" w:hAnsiTheme="majorHAnsi" w:cs="Courier New"/>
          <w:color w:val="000000"/>
          <w:sz w:val="22"/>
        </w:rPr>
      </w:pPr>
    </w:p>
    <w:p w:rsidR="00333924" w:rsidRPr="00390202" w:rsidRDefault="00333924" w:rsidP="00333924">
      <w:pPr>
        <w:pStyle w:val="Default"/>
        <w:rPr>
          <w:rFonts w:asciiTheme="majorHAnsi" w:hAnsiTheme="majorHAnsi"/>
          <w:sz w:val="22"/>
          <w:szCs w:val="22"/>
        </w:rPr>
      </w:pPr>
      <w:r w:rsidRPr="00390202">
        <w:rPr>
          <w:rFonts w:asciiTheme="majorHAnsi" w:hAnsiTheme="majorHAnsi"/>
          <w:sz w:val="22"/>
          <w:szCs w:val="22"/>
        </w:rPr>
        <w:t xml:space="preserve">Hat, Sun, Hot Weather </w:t>
      </w:r>
    </w:p>
    <w:p w:rsidR="00333924" w:rsidRPr="00390202" w:rsidRDefault="00333924" w:rsidP="00333924">
      <w:pPr>
        <w:pStyle w:val="Default"/>
        <w:rPr>
          <w:rFonts w:asciiTheme="majorHAnsi" w:hAnsiTheme="majorHAnsi"/>
          <w:sz w:val="22"/>
          <w:szCs w:val="22"/>
        </w:rPr>
      </w:pPr>
      <w:r w:rsidRPr="00390202">
        <w:rPr>
          <w:rFonts w:asciiTheme="majorHAnsi" w:hAnsiTheme="majorHAnsi"/>
          <w:sz w:val="22"/>
          <w:szCs w:val="22"/>
        </w:rPr>
        <w:t xml:space="preserve">MIL-H-44105 </w:t>
      </w:r>
    </w:p>
    <w:p w:rsidR="00333924" w:rsidRDefault="00333924" w:rsidP="00333924">
      <w:pPr>
        <w:autoSpaceDE w:val="0"/>
        <w:autoSpaceDN w:val="0"/>
        <w:adjustRightInd w:val="0"/>
        <w:spacing w:after="0" w:line="240" w:lineRule="auto"/>
        <w:rPr>
          <w:sz w:val="22"/>
        </w:rPr>
      </w:pPr>
      <w:r>
        <w:rPr>
          <w:sz w:val="22"/>
        </w:rPr>
        <w:t>Pattern Date: 2 February 2015</w:t>
      </w:r>
    </w:p>
    <w:p w:rsidR="00333924" w:rsidRPr="00D82E4C" w:rsidRDefault="00333924" w:rsidP="0073412C">
      <w:pPr>
        <w:autoSpaceDE w:val="0"/>
        <w:autoSpaceDN w:val="0"/>
        <w:adjustRightInd w:val="0"/>
        <w:spacing w:after="0" w:line="240" w:lineRule="auto"/>
        <w:rPr>
          <w:rFonts w:asciiTheme="majorHAnsi" w:hAnsiTheme="majorHAnsi" w:cs="Courier New"/>
          <w:color w:val="000000"/>
          <w:sz w:val="22"/>
        </w:rPr>
      </w:pPr>
    </w:p>
    <w:p w:rsidR="00437BCD" w:rsidRPr="00D82E4C" w:rsidRDefault="00437BCD" w:rsidP="0073412C">
      <w:pPr>
        <w:autoSpaceDE w:val="0"/>
        <w:autoSpaceDN w:val="0"/>
        <w:adjustRightInd w:val="0"/>
        <w:spacing w:after="0" w:line="240" w:lineRule="auto"/>
        <w:rPr>
          <w:rFonts w:asciiTheme="majorHAnsi" w:hAnsiTheme="majorHAnsi" w:cs="Courier New"/>
          <w:color w:val="000000"/>
          <w:sz w:val="22"/>
        </w:rPr>
      </w:pPr>
    </w:p>
    <w:p w:rsidR="00D87F83" w:rsidRPr="00D82E4C" w:rsidRDefault="00D87F83" w:rsidP="0073412C">
      <w:pPr>
        <w:autoSpaceDE w:val="0"/>
        <w:autoSpaceDN w:val="0"/>
        <w:adjustRightInd w:val="0"/>
        <w:spacing w:after="0" w:line="240" w:lineRule="auto"/>
        <w:rPr>
          <w:rFonts w:asciiTheme="majorHAnsi" w:hAnsiTheme="majorHAnsi" w:cs="Courier New"/>
          <w:color w:val="000000"/>
          <w:sz w:val="22"/>
        </w:rPr>
      </w:pPr>
    </w:p>
    <w:p w:rsidR="0073412C" w:rsidRPr="00D82E4C" w:rsidRDefault="0073412C" w:rsidP="0073412C">
      <w:pPr>
        <w:autoSpaceDE w:val="0"/>
        <w:autoSpaceDN w:val="0"/>
        <w:adjustRightInd w:val="0"/>
        <w:spacing w:after="0" w:line="240" w:lineRule="auto"/>
        <w:rPr>
          <w:rFonts w:asciiTheme="majorHAnsi" w:hAnsiTheme="majorHAnsi" w:cs="Courier New"/>
          <w:color w:val="000000"/>
          <w:sz w:val="22"/>
        </w:rPr>
      </w:pPr>
      <w:r w:rsidRPr="00D82E4C">
        <w:rPr>
          <w:rFonts w:asciiTheme="majorHAnsi" w:hAnsiTheme="majorHAnsi" w:cs="Courier New"/>
          <w:color w:val="000000"/>
          <w:sz w:val="22"/>
        </w:rPr>
        <w:t xml:space="preserve">Updated: </w:t>
      </w:r>
      <w:r w:rsidR="00437BCD" w:rsidRPr="00D82E4C">
        <w:rPr>
          <w:rFonts w:asciiTheme="majorHAnsi" w:hAnsiTheme="majorHAnsi" w:cs="Courier New"/>
          <w:color w:val="000000"/>
          <w:sz w:val="22"/>
        </w:rPr>
        <w:t>March 23, 2015</w:t>
      </w:r>
    </w:p>
    <w:p w:rsidR="00930FD2" w:rsidRPr="00D82E4C" w:rsidRDefault="00930FD2" w:rsidP="0073412C">
      <w:pPr>
        <w:autoSpaceDE w:val="0"/>
        <w:autoSpaceDN w:val="0"/>
        <w:adjustRightInd w:val="0"/>
        <w:spacing w:after="0" w:line="240" w:lineRule="auto"/>
        <w:rPr>
          <w:rFonts w:asciiTheme="majorHAnsi" w:hAnsiTheme="majorHAnsi" w:cs="Courier New"/>
          <w:color w:val="000000"/>
          <w:sz w:val="22"/>
        </w:rPr>
      </w:pPr>
    </w:p>
    <w:p w:rsidR="00930FD2" w:rsidRPr="00D82E4C" w:rsidRDefault="00930FD2" w:rsidP="0073412C">
      <w:pPr>
        <w:autoSpaceDE w:val="0"/>
        <w:autoSpaceDN w:val="0"/>
        <w:adjustRightInd w:val="0"/>
        <w:spacing w:after="0" w:line="240" w:lineRule="auto"/>
        <w:rPr>
          <w:rFonts w:asciiTheme="majorHAnsi" w:hAnsiTheme="majorHAnsi" w:cs="Courier New"/>
          <w:b/>
          <w:i/>
          <w:color w:val="000000"/>
          <w:sz w:val="22"/>
        </w:rPr>
      </w:pPr>
      <w:r w:rsidRPr="00D82E4C">
        <w:rPr>
          <w:rFonts w:asciiTheme="majorHAnsi" w:hAnsiTheme="majorHAnsi" w:cs="Courier New"/>
          <w:b/>
          <w:i/>
          <w:color w:val="000000"/>
          <w:sz w:val="22"/>
        </w:rPr>
        <w:t>TYPE II:</w:t>
      </w:r>
    </w:p>
    <w:p w:rsidR="00930FD2" w:rsidRPr="00D82E4C" w:rsidRDefault="00930FD2" w:rsidP="00930FD2">
      <w:pPr>
        <w:autoSpaceDE w:val="0"/>
        <w:autoSpaceDN w:val="0"/>
        <w:adjustRightInd w:val="0"/>
        <w:spacing w:after="0" w:line="240" w:lineRule="auto"/>
        <w:rPr>
          <w:rFonts w:asciiTheme="majorHAnsi" w:hAnsiTheme="majorHAnsi" w:cs="Courier New"/>
          <w:sz w:val="22"/>
        </w:rPr>
      </w:pPr>
      <w:r w:rsidRPr="00D82E4C">
        <w:rPr>
          <w:rFonts w:asciiTheme="majorHAnsi" w:hAnsiTheme="majorHAnsi" w:cs="Courier New"/>
          <w:color w:val="000000"/>
          <w:sz w:val="22"/>
        </w:rPr>
        <w:t>Hat, Sun, Type II, Desert Camouflage Pattern, shall be made in accordance with MIL-DTL-44105C dated 7 February 2008</w:t>
      </w:r>
    </w:p>
    <w:p w:rsidR="00930FD2" w:rsidRPr="00D82E4C" w:rsidRDefault="00930FD2" w:rsidP="0073412C">
      <w:pPr>
        <w:autoSpaceDE w:val="0"/>
        <w:autoSpaceDN w:val="0"/>
        <w:adjustRightInd w:val="0"/>
        <w:spacing w:after="0" w:line="240" w:lineRule="auto"/>
        <w:rPr>
          <w:rFonts w:asciiTheme="majorHAnsi" w:hAnsiTheme="majorHAnsi" w:cs="Courier New"/>
          <w:color w:val="000000"/>
          <w:sz w:val="22"/>
        </w:rPr>
      </w:pPr>
    </w:p>
    <w:p w:rsidR="00930FD2" w:rsidRPr="00D82E4C" w:rsidRDefault="00930FD2" w:rsidP="00930FD2">
      <w:pPr>
        <w:autoSpaceDE w:val="0"/>
        <w:autoSpaceDN w:val="0"/>
        <w:adjustRightInd w:val="0"/>
        <w:spacing w:after="0" w:line="240" w:lineRule="auto"/>
        <w:rPr>
          <w:rFonts w:asciiTheme="majorHAnsi" w:hAnsiTheme="majorHAnsi" w:cs="Courier New"/>
          <w:sz w:val="22"/>
        </w:rPr>
      </w:pPr>
      <w:r w:rsidRPr="00D82E4C">
        <w:rPr>
          <w:rFonts w:asciiTheme="majorHAnsi" w:hAnsiTheme="majorHAnsi" w:cs="Courier New"/>
          <w:color w:val="000000"/>
          <w:sz w:val="22"/>
        </w:rPr>
        <w:t xml:space="preserve">Standard sample for Cloth, Nylon/Cotton </w:t>
      </w:r>
      <w:proofErr w:type="spellStart"/>
      <w:r w:rsidRPr="00D82E4C">
        <w:rPr>
          <w:rFonts w:asciiTheme="majorHAnsi" w:hAnsiTheme="majorHAnsi" w:cs="Courier New"/>
          <w:color w:val="000000"/>
          <w:sz w:val="22"/>
        </w:rPr>
        <w:t>Ripstop</w:t>
      </w:r>
      <w:proofErr w:type="spellEnd"/>
      <w:r w:rsidRPr="00D82E4C">
        <w:rPr>
          <w:rFonts w:asciiTheme="majorHAnsi" w:hAnsiTheme="majorHAnsi" w:cs="Courier New"/>
          <w:color w:val="000000"/>
          <w:sz w:val="22"/>
        </w:rPr>
        <w:t>, MIL-DTL-44436A, Class 3, Desert Camouflage Printed, is available on Roll #3630 for shade, appearance and colorfastness.</w:t>
      </w:r>
    </w:p>
    <w:p w:rsidR="00930FD2" w:rsidRPr="00D82E4C" w:rsidRDefault="00930FD2" w:rsidP="0073412C">
      <w:pPr>
        <w:autoSpaceDE w:val="0"/>
        <w:autoSpaceDN w:val="0"/>
        <w:adjustRightInd w:val="0"/>
        <w:spacing w:after="0" w:line="240" w:lineRule="auto"/>
        <w:rPr>
          <w:rFonts w:asciiTheme="majorHAnsi" w:hAnsiTheme="majorHAnsi" w:cs="Courier New"/>
          <w:color w:val="000000"/>
          <w:sz w:val="22"/>
        </w:rPr>
      </w:pPr>
    </w:p>
    <w:p w:rsidR="0073412C" w:rsidRPr="00D82E4C" w:rsidRDefault="0073412C" w:rsidP="0073412C">
      <w:pPr>
        <w:autoSpaceDE w:val="0"/>
        <w:autoSpaceDN w:val="0"/>
        <w:adjustRightInd w:val="0"/>
        <w:spacing w:after="0" w:line="240" w:lineRule="auto"/>
        <w:rPr>
          <w:rFonts w:asciiTheme="majorHAnsi" w:hAnsiTheme="majorHAnsi" w:cs="Courier New"/>
          <w:color w:val="000000"/>
          <w:sz w:val="22"/>
        </w:rPr>
      </w:pPr>
    </w:p>
    <w:p w:rsidR="00930FD2" w:rsidRPr="00D82E4C" w:rsidRDefault="00930FD2" w:rsidP="0073412C">
      <w:pPr>
        <w:autoSpaceDE w:val="0"/>
        <w:autoSpaceDN w:val="0"/>
        <w:adjustRightInd w:val="0"/>
        <w:spacing w:after="0" w:line="240" w:lineRule="auto"/>
        <w:rPr>
          <w:rFonts w:asciiTheme="majorHAnsi" w:hAnsiTheme="majorHAnsi" w:cs="Courier New"/>
          <w:b/>
          <w:i/>
          <w:color w:val="000000"/>
          <w:sz w:val="22"/>
        </w:rPr>
      </w:pPr>
      <w:r w:rsidRPr="00D82E4C">
        <w:rPr>
          <w:rFonts w:asciiTheme="majorHAnsi" w:hAnsiTheme="majorHAnsi" w:cs="Courier New"/>
          <w:b/>
          <w:i/>
          <w:color w:val="000000"/>
          <w:sz w:val="22"/>
        </w:rPr>
        <w:t>TYPE III:</w:t>
      </w:r>
    </w:p>
    <w:p w:rsidR="00930FD2" w:rsidRPr="00D82E4C" w:rsidRDefault="00930FD2" w:rsidP="00930FD2">
      <w:pPr>
        <w:autoSpaceDE w:val="0"/>
        <w:autoSpaceDN w:val="0"/>
        <w:adjustRightInd w:val="0"/>
        <w:spacing w:after="0" w:line="240" w:lineRule="auto"/>
        <w:rPr>
          <w:rFonts w:asciiTheme="majorHAnsi" w:hAnsiTheme="majorHAnsi" w:cs="Courier New"/>
          <w:sz w:val="22"/>
        </w:rPr>
      </w:pPr>
      <w:r w:rsidRPr="00D82E4C">
        <w:rPr>
          <w:rFonts w:asciiTheme="majorHAnsi" w:hAnsiTheme="majorHAnsi" w:cs="Courier New"/>
          <w:color w:val="000000"/>
          <w:sz w:val="22"/>
        </w:rPr>
        <w:t>Hat, Sun, Type III, Woodland Camouflage Pattern, shall be made in accordance with MIL-DTL-44105C dated 7 February 2008</w:t>
      </w:r>
    </w:p>
    <w:p w:rsidR="00930FD2" w:rsidRPr="00D82E4C" w:rsidRDefault="00930FD2" w:rsidP="0073412C">
      <w:pPr>
        <w:autoSpaceDE w:val="0"/>
        <w:autoSpaceDN w:val="0"/>
        <w:adjustRightInd w:val="0"/>
        <w:spacing w:after="0" w:line="240" w:lineRule="auto"/>
        <w:rPr>
          <w:rFonts w:asciiTheme="majorHAnsi" w:hAnsiTheme="majorHAnsi" w:cs="Courier New"/>
          <w:color w:val="000000"/>
          <w:sz w:val="22"/>
        </w:rPr>
      </w:pPr>
    </w:p>
    <w:p w:rsidR="00930FD2" w:rsidRPr="00D82E4C" w:rsidRDefault="00930FD2" w:rsidP="00930FD2">
      <w:pPr>
        <w:autoSpaceDE w:val="0"/>
        <w:autoSpaceDN w:val="0"/>
        <w:adjustRightInd w:val="0"/>
        <w:spacing w:after="0" w:line="240" w:lineRule="auto"/>
        <w:rPr>
          <w:rFonts w:asciiTheme="majorHAnsi" w:hAnsiTheme="majorHAnsi" w:cs="Courier New"/>
          <w:sz w:val="22"/>
        </w:rPr>
      </w:pPr>
      <w:r w:rsidRPr="00D82E4C">
        <w:rPr>
          <w:rFonts w:asciiTheme="majorHAnsi" w:hAnsiTheme="majorHAnsi" w:cs="Courier New"/>
          <w:color w:val="000000"/>
          <w:sz w:val="22"/>
        </w:rPr>
        <w:t>STANDARD SAMPLE OF CLOTH, CAMOUFLAGE PATTERN WIND RESISTANT POPLIN, NYLON/COTTON SHALL BE IN ACCORDANCE WITH MIL-DTL-44436A TYPE IV, AND IS AVALIABLE AND IS APPLICABLE FOR SHADE, FINISH</w:t>
      </w:r>
      <w:r w:rsidRPr="00D82E4C">
        <w:rPr>
          <w:rFonts w:asciiTheme="majorHAnsi" w:hAnsiTheme="majorHAnsi" w:cs="Courier New"/>
          <w:sz w:val="22"/>
        </w:rPr>
        <w:br/>
      </w:r>
      <w:r w:rsidRPr="00D82E4C">
        <w:rPr>
          <w:rFonts w:asciiTheme="majorHAnsi" w:hAnsiTheme="majorHAnsi" w:cs="Courier New"/>
          <w:color w:val="000000"/>
          <w:sz w:val="22"/>
        </w:rPr>
        <w:t xml:space="preserve">APPEARANCE AND COLORFASTNESS ON ROLL NO. </w:t>
      </w:r>
      <w:proofErr w:type="gramStart"/>
      <w:r w:rsidRPr="00D82E4C">
        <w:rPr>
          <w:rFonts w:asciiTheme="majorHAnsi" w:hAnsiTheme="majorHAnsi" w:cs="Courier New"/>
          <w:color w:val="000000"/>
          <w:sz w:val="22"/>
        </w:rPr>
        <w:t>3551*.</w:t>
      </w:r>
      <w:proofErr w:type="gramEnd"/>
    </w:p>
    <w:p w:rsidR="00930FD2" w:rsidRPr="00D82E4C" w:rsidRDefault="00930FD2" w:rsidP="00930FD2">
      <w:pPr>
        <w:autoSpaceDE w:val="0"/>
        <w:autoSpaceDN w:val="0"/>
        <w:adjustRightInd w:val="0"/>
        <w:spacing w:after="0" w:line="240" w:lineRule="auto"/>
        <w:rPr>
          <w:rFonts w:asciiTheme="majorHAnsi" w:hAnsiTheme="majorHAnsi" w:cs="Courier New"/>
          <w:color w:val="000000"/>
          <w:sz w:val="22"/>
        </w:rPr>
      </w:pPr>
    </w:p>
    <w:p w:rsidR="00930FD2" w:rsidRPr="00D82E4C" w:rsidRDefault="00930FD2" w:rsidP="00930FD2">
      <w:pPr>
        <w:autoSpaceDE w:val="0"/>
        <w:autoSpaceDN w:val="0"/>
        <w:adjustRightInd w:val="0"/>
        <w:spacing w:after="0" w:line="240" w:lineRule="auto"/>
        <w:rPr>
          <w:rFonts w:asciiTheme="majorHAnsi" w:hAnsiTheme="majorHAnsi" w:cs="Courier New"/>
          <w:sz w:val="22"/>
        </w:rPr>
      </w:pPr>
      <w:r w:rsidRPr="00D82E4C">
        <w:rPr>
          <w:rFonts w:asciiTheme="majorHAnsi" w:hAnsiTheme="majorHAnsi" w:cs="Courier New"/>
          <w:color w:val="000000"/>
          <w:sz w:val="22"/>
        </w:rPr>
        <w:t>*Roll #3530 is an acceptable substitute for #3551 if #3531 is not available.</w:t>
      </w:r>
    </w:p>
    <w:p w:rsidR="0073412C" w:rsidRPr="00D82E4C" w:rsidRDefault="0073412C" w:rsidP="0073412C">
      <w:pPr>
        <w:autoSpaceDE w:val="0"/>
        <w:autoSpaceDN w:val="0"/>
        <w:adjustRightInd w:val="0"/>
        <w:spacing w:after="0" w:line="240" w:lineRule="auto"/>
        <w:rPr>
          <w:rFonts w:asciiTheme="majorHAnsi" w:hAnsiTheme="majorHAnsi" w:cs="Courier New"/>
          <w:color w:val="000000"/>
          <w:sz w:val="22"/>
        </w:rPr>
      </w:pPr>
    </w:p>
    <w:p w:rsidR="00930FD2" w:rsidRPr="00D82E4C" w:rsidRDefault="00930FD2" w:rsidP="00930FD2">
      <w:pPr>
        <w:autoSpaceDE w:val="0"/>
        <w:autoSpaceDN w:val="0"/>
        <w:adjustRightInd w:val="0"/>
        <w:spacing w:after="0" w:line="240" w:lineRule="auto"/>
        <w:rPr>
          <w:rFonts w:asciiTheme="majorHAnsi" w:hAnsiTheme="majorHAnsi" w:cs="Courier New"/>
          <w:color w:val="000000"/>
          <w:sz w:val="22"/>
        </w:rPr>
      </w:pPr>
    </w:p>
    <w:p w:rsidR="00930FD2" w:rsidRPr="00D82E4C" w:rsidRDefault="00930FD2" w:rsidP="00930FD2">
      <w:pPr>
        <w:autoSpaceDE w:val="0"/>
        <w:autoSpaceDN w:val="0"/>
        <w:adjustRightInd w:val="0"/>
        <w:spacing w:after="0" w:line="240" w:lineRule="auto"/>
        <w:rPr>
          <w:rFonts w:asciiTheme="majorHAnsi" w:hAnsiTheme="majorHAnsi" w:cs="Courier New"/>
          <w:b/>
          <w:i/>
          <w:color w:val="000000"/>
          <w:sz w:val="22"/>
        </w:rPr>
      </w:pPr>
      <w:r w:rsidRPr="00D82E4C">
        <w:rPr>
          <w:rFonts w:asciiTheme="majorHAnsi" w:hAnsiTheme="majorHAnsi" w:cs="Courier New"/>
          <w:b/>
          <w:i/>
          <w:color w:val="000000"/>
          <w:sz w:val="22"/>
        </w:rPr>
        <w:t>TYPE IV:</w:t>
      </w:r>
    </w:p>
    <w:p w:rsidR="00930FD2" w:rsidRPr="00D82E4C" w:rsidRDefault="00930FD2" w:rsidP="00930FD2">
      <w:pPr>
        <w:autoSpaceDE w:val="0"/>
        <w:autoSpaceDN w:val="0"/>
        <w:adjustRightInd w:val="0"/>
        <w:spacing w:after="0" w:line="240" w:lineRule="auto"/>
        <w:rPr>
          <w:rFonts w:asciiTheme="majorHAnsi" w:hAnsiTheme="majorHAnsi" w:cs="Courier New"/>
          <w:sz w:val="22"/>
        </w:rPr>
      </w:pPr>
      <w:r w:rsidRPr="00D82E4C">
        <w:rPr>
          <w:rFonts w:asciiTheme="majorHAnsi" w:hAnsiTheme="majorHAnsi" w:cs="Courier New"/>
          <w:color w:val="000000"/>
          <w:sz w:val="22"/>
        </w:rPr>
        <w:t>Hat, Sun, Type IV, Universal Camouflage Pattern, shall be made in accordance with MIL-DTL-44105C dated 7 February 2008</w:t>
      </w:r>
    </w:p>
    <w:p w:rsidR="00930FD2" w:rsidRPr="00D82E4C" w:rsidRDefault="00930FD2" w:rsidP="00930FD2">
      <w:pPr>
        <w:autoSpaceDE w:val="0"/>
        <w:autoSpaceDN w:val="0"/>
        <w:adjustRightInd w:val="0"/>
        <w:spacing w:after="0" w:line="240" w:lineRule="auto"/>
        <w:rPr>
          <w:rFonts w:asciiTheme="majorHAnsi" w:hAnsiTheme="majorHAnsi" w:cs="Courier New"/>
          <w:color w:val="000000"/>
          <w:sz w:val="22"/>
        </w:rPr>
      </w:pPr>
    </w:p>
    <w:p w:rsidR="00C939C7" w:rsidRPr="00C939C7" w:rsidRDefault="00C939C7" w:rsidP="00C939C7">
      <w:pPr>
        <w:autoSpaceDE w:val="0"/>
        <w:autoSpaceDN w:val="0"/>
        <w:adjustRightInd w:val="0"/>
        <w:ind w:right="180"/>
        <w:rPr>
          <w:rFonts w:asciiTheme="majorHAnsi" w:hAnsiTheme="majorHAnsi" w:cs="Courier New"/>
          <w:color w:val="000000"/>
          <w:sz w:val="22"/>
        </w:rPr>
      </w:pPr>
      <w:r w:rsidRPr="00C939C7">
        <w:rPr>
          <w:rFonts w:asciiTheme="majorHAnsi" w:hAnsiTheme="majorHAnsi" w:cs="Courier New"/>
          <w:color w:val="000000"/>
          <w:sz w:val="22"/>
        </w:rPr>
        <w:t xml:space="preserve">Standard sample for Cloth, Universal Camouflage Pattern, wind resistant poplin, nylon/cotton blend, conforming to class 8 (wrinkle free) of MIL-DTL-44436 is available on roll no. 3877 and is applicable for Shade, Appearance, Colorfastness and IR Spectral Reflectance. This standard shall apply before and after </w:t>
      </w:r>
      <w:proofErr w:type="spellStart"/>
      <w:r w:rsidRPr="00C939C7">
        <w:rPr>
          <w:rFonts w:asciiTheme="majorHAnsi" w:hAnsiTheme="majorHAnsi" w:cs="Courier New"/>
          <w:color w:val="000000"/>
          <w:sz w:val="22"/>
        </w:rPr>
        <w:t>permethrin</w:t>
      </w:r>
      <w:proofErr w:type="spellEnd"/>
      <w:r w:rsidRPr="00C939C7">
        <w:rPr>
          <w:rFonts w:asciiTheme="majorHAnsi" w:hAnsiTheme="majorHAnsi" w:cs="Courier New"/>
          <w:color w:val="000000"/>
          <w:sz w:val="22"/>
        </w:rPr>
        <w:t xml:space="preserve"> treatment, when applicable.</w:t>
      </w:r>
    </w:p>
    <w:p w:rsidR="00C939C7" w:rsidRPr="00C939C7" w:rsidRDefault="00C939C7" w:rsidP="00C939C7">
      <w:pPr>
        <w:pStyle w:val="PlainText"/>
        <w:ind w:right="180"/>
        <w:rPr>
          <w:rFonts w:asciiTheme="majorHAnsi" w:eastAsiaTheme="minorHAnsi" w:hAnsiTheme="majorHAnsi" w:cs="Courier New"/>
          <w:color w:val="000000"/>
          <w:sz w:val="22"/>
          <w:szCs w:val="22"/>
          <w:lang w:val="en-US" w:eastAsia="en-US"/>
        </w:rPr>
      </w:pPr>
      <w:r w:rsidRPr="00C939C7">
        <w:rPr>
          <w:rFonts w:asciiTheme="majorHAnsi" w:eastAsiaTheme="minorHAnsi" w:hAnsiTheme="majorHAnsi" w:cs="Courier New"/>
          <w:color w:val="000000"/>
          <w:sz w:val="22"/>
          <w:szCs w:val="22"/>
          <w:lang w:val="en-US" w:eastAsia="en-US"/>
        </w:rPr>
        <w:lastRenderedPageBreak/>
        <w:t xml:space="preserve">Unless otherwise indicated, shade for visible components on UCP garments shall conform to Foliage Green 504.  The standard for this shade is color chip #24165 from FED-STD-595C.  </w:t>
      </w:r>
    </w:p>
    <w:p w:rsidR="0073412C" w:rsidRPr="00D82E4C" w:rsidRDefault="0073412C" w:rsidP="0073412C">
      <w:pPr>
        <w:autoSpaceDE w:val="0"/>
        <w:autoSpaceDN w:val="0"/>
        <w:adjustRightInd w:val="0"/>
        <w:spacing w:after="0" w:line="240" w:lineRule="auto"/>
        <w:rPr>
          <w:rFonts w:asciiTheme="majorHAnsi" w:hAnsiTheme="majorHAnsi" w:cs="Courier New"/>
          <w:color w:val="000000"/>
          <w:sz w:val="22"/>
        </w:rPr>
      </w:pPr>
    </w:p>
    <w:p w:rsidR="00930FD2" w:rsidRPr="00D82E4C" w:rsidRDefault="00930FD2" w:rsidP="0073412C">
      <w:pPr>
        <w:autoSpaceDE w:val="0"/>
        <w:autoSpaceDN w:val="0"/>
        <w:adjustRightInd w:val="0"/>
        <w:spacing w:after="0" w:line="240" w:lineRule="auto"/>
        <w:rPr>
          <w:rFonts w:asciiTheme="majorHAnsi" w:hAnsiTheme="majorHAnsi" w:cs="Courier New"/>
          <w:color w:val="000000"/>
          <w:sz w:val="22"/>
        </w:rPr>
      </w:pPr>
    </w:p>
    <w:p w:rsidR="00930FD2" w:rsidRPr="006E0FEB" w:rsidRDefault="00930FD2" w:rsidP="0073412C">
      <w:pPr>
        <w:autoSpaceDE w:val="0"/>
        <w:autoSpaceDN w:val="0"/>
        <w:adjustRightInd w:val="0"/>
        <w:spacing w:after="0" w:line="240" w:lineRule="auto"/>
        <w:rPr>
          <w:rFonts w:asciiTheme="majorHAnsi" w:hAnsiTheme="majorHAnsi" w:cs="Courier New"/>
          <w:b/>
          <w:i/>
          <w:color w:val="000000"/>
          <w:sz w:val="22"/>
        </w:rPr>
      </w:pPr>
      <w:r w:rsidRPr="006E0FEB">
        <w:rPr>
          <w:rFonts w:asciiTheme="majorHAnsi" w:hAnsiTheme="majorHAnsi" w:cs="Courier New"/>
          <w:b/>
          <w:i/>
          <w:color w:val="000000"/>
          <w:sz w:val="22"/>
        </w:rPr>
        <w:t>TYPE V:</w:t>
      </w:r>
    </w:p>
    <w:p w:rsidR="006E0FEB" w:rsidRPr="006E0FEB" w:rsidRDefault="006E0FEB" w:rsidP="006E0FEB">
      <w:pPr>
        <w:pStyle w:val="PlainText"/>
        <w:rPr>
          <w:rFonts w:asciiTheme="majorHAnsi" w:eastAsia="Times New Roman" w:hAnsiTheme="majorHAnsi"/>
          <w:sz w:val="22"/>
          <w:szCs w:val="22"/>
        </w:rPr>
      </w:pPr>
      <w:r w:rsidRPr="006E0FEB">
        <w:rPr>
          <w:rFonts w:asciiTheme="majorHAnsi" w:eastAsia="Times New Roman" w:hAnsiTheme="majorHAnsi"/>
          <w:sz w:val="22"/>
          <w:szCs w:val="22"/>
        </w:rPr>
        <w:t>Hat, Sun, Type V, Digital Tiger Stripe Print, shall be made in accordance with MIL-DTL-44105C dated 7 February 2008</w:t>
      </w:r>
    </w:p>
    <w:p w:rsidR="006E0FEB" w:rsidRPr="006E0FEB" w:rsidRDefault="006E0FEB" w:rsidP="006E0FEB">
      <w:pPr>
        <w:pStyle w:val="PlainText"/>
        <w:rPr>
          <w:rFonts w:asciiTheme="majorHAnsi" w:eastAsia="Times New Roman" w:hAnsiTheme="majorHAnsi"/>
          <w:sz w:val="22"/>
          <w:szCs w:val="22"/>
        </w:rPr>
      </w:pPr>
    </w:p>
    <w:p w:rsidR="006E0FEB" w:rsidRPr="006E0FEB" w:rsidRDefault="006E0FEB" w:rsidP="006E0FEB">
      <w:pPr>
        <w:pStyle w:val="PlainText"/>
        <w:rPr>
          <w:rFonts w:asciiTheme="majorHAnsi" w:eastAsia="Times New Roman" w:hAnsiTheme="majorHAnsi"/>
          <w:sz w:val="22"/>
          <w:szCs w:val="22"/>
        </w:rPr>
      </w:pPr>
      <w:r w:rsidRPr="006E0FEB">
        <w:rPr>
          <w:rFonts w:asciiTheme="majorHAnsi" w:eastAsia="Times New Roman" w:hAnsiTheme="majorHAnsi"/>
          <w:sz w:val="22"/>
          <w:szCs w:val="22"/>
        </w:rPr>
        <w:t xml:space="preserve">Standard sample for Cloth, Air Force Digital Tiger Stripe Print, Camouflage Pattern conforming to Type IV, Class 1, Wind Resistant Poplin, </w:t>
      </w:r>
      <w:proofErr w:type="spellStart"/>
      <w:r w:rsidRPr="006E0FEB">
        <w:rPr>
          <w:rFonts w:asciiTheme="majorHAnsi" w:eastAsia="Times New Roman" w:hAnsiTheme="majorHAnsi"/>
          <w:sz w:val="22"/>
          <w:szCs w:val="22"/>
        </w:rPr>
        <w:t>Ripstop</w:t>
      </w:r>
      <w:proofErr w:type="spellEnd"/>
      <w:r w:rsidRPr="006E0FEB">
        <w:rPr>
          <w:rFonts w:asciiTheme="majorHAnsi" w:eastAsia="Times New Roman" w:hAnsiTheme="majorHAnsi"/>
          <w:sz w:val="22"/>
          <w:szCs w:val="22"/>
        </w:rPr>
        <w:t xml:space="preserve"> Weave, Light Weight Cloth, Nylon/Combed Cotton of YACL-05-1A, is available on Roll no. 12-01 and is applicable for shade only.</w:t>
      </w:r>
    </w:p>
    <w:p w:rsidR="00930FD2" w:rsidRPr="00D82E4C" w:rsidRDefault="00930FD2" w:rsidP="0073412C">
      <w:pPr>
        <w:autoSpaceDE w:val="0"/>
        <w:autoSpaceDN w:val="0"/>
        <w:adjustRightInd w:val="0"/>
        <w:spacing w:after="0" w:line="240" w:lineRule="auto"/>
        <w:rPr>
          <w:rFonts w:asciiTheme="majorHAnsi" w:hAnsiTheme="majorHAnsi" w:cs="Courier New"/>
          <w:color w:val="000000"/>
          <w:sz w:val="22"/>
        </w:rPr>
      </w:pPr>
    </w:p>
    <w:p w:rsidR="00FB0380" w:rsidRPr="00D82E4C" w:rsidRDefault="00FB0380" w:rsidP="0073412C">
      <w:pPr>
        <w:autoSpaceDE w:val="0"/>
        <w:autoSpaceDN w:val="0"/>
        <w:adjustRightInd w:val="0"/>
        <w:spacing w:after="0" w:line="240" w:lineRule="auto"/>
        <w:rPr>
          <w:rFonts w:asciiTheme="majorHAnsi" w:hAnsiTheme="majorHAnsi" w:cs="Courier New"/>
          <w:color w:val="000000"/>
          <w:sz w:val="22"/>
        </w:rPr>
      </w:pPr>
    </w:p>
    <w:p w:rsidR="00930FD2" w:rsidRPr="00D82E4C" w:rsidRDefault="00930FD2" w:rsidP="0073412C">
      <w:pPr>
        <w:autoSpaceDE w:val="0"/>
        <w:autoSpaceDN w:val="0"/>
        <w:adjustRightInd w:val="0"/>
        <w:spacing w:after="0" w:line="240" w:lineRule="auto"/>
        <w:rPr>
          <w:rFonts w:asciiTheme="majorHAnsi" w:hAnsiTheme="majorHAnsi" w:cs="Courier New"/>
          <w:b/>
          <w:i/>
          <w:color w:val="000000"/>
          <w:sz w:val="22"/>
        </w:rPr>
      </w:pPr>
      <w:r w:rsidRPr="00D82E4C">
        <w:rPr>
          <w:rFonts w:asciiTheme="majorHAnsi" w:hAnsiTheme="majorHAnsi" w:cs="Courier New"/>
          <w:b/>
          <w:i/>
          <w:color w:val="000000"/>
          <w:sz w:val="22"/>
        </w:rPr>
        <w:t>TYPE VI:</w:t>
      </w:r>
    </w:p>
    <w:p w:rsidR="00930FD2" w:rsidRDefault="00930FD2" w:rsidP="00930FD2">
      <w:pPr>
        <w:autoSpaceDE w:val="0"/>
        <w:autoSpaceDN w:val="0"/>
        <w:adjustRightInd w:val="0"/>
        <w:spacing w:after="0" w:line="240" w:lineRule="auto"/>
        <w:rPr>
          <w:rFonts w:asciiTheme="majorHAnsi" w:hAnsiTheme="majorHAnsi" w:cs="Courier New"/>
          <w:color w:val="000000"/>
          <w:sz w:val="22"/>
        </w:rPr>
      </w:pPr>
      <w:r w:rsidRPr="00D82E4C">
        <w:rPr>
          <w:rFonts w:asciiTheme="majorHAnsi" w:hAnsiTheme="majorHAnsi" w:cs="Courier New"/>
          <w:color w:val="000000"/>
          <w:sz w:val="22"/>
        </w:rPr>
        <w:t>Hat, Sun, Type VI, Operation Enduring Freedom Camouflage Pattern (</w:t>
      </w:r>
      <w:r w:rsidR="001D3D6A" w:rsidRPr="00D82E4C">
        <w:rPr>
          <w:rFonts w:asciiTheme="majorHAnsi" w:hAnsiTheme="majorHAnsi" w:cs="Courier New"/>
          <w:color w:val="000000"/>
          <w:sz w:val="22"/>
        </w:rPr>
        <w:t>OEF-CP</w:t>
      </w:r>
      <w:r w:rsidRPr="00D82E4C">
        <w:rPr>
          <w:rFonts w:asciiTheme="majorHAnsi" w:hAnsiTheme="majorHAnsi" w:cs="Courier New"/>
          <w:color w:val="000000"/>
          <w:sz w:val="22"/>
        </w:rPr>
        <w:t>), shall be made in accordance with MIL-DTL-44105C dated 7 February 2008 and the interim changes</w:t>
      </w:r>
      <w:r w:rsidR="00C939C7">
        <w:rPr>
          <w:rFonts w:asciiTheme="majorHAnsi" w:hAnsiTheme="majorHAnsi" w:cs="Courier New"/>
          <w:color w:val="000000"/>
          <w:sz w:val="22"/>
        </w:rPr>
        <w:t>.</w:t>
      </w:r>
    </w:p>
    <w:p w:rsidR="00C939C7" w:rsidRPr="00D82E4C" w:rsidRDefault="00C939C7" w:rsidP="00930FD2">
      <w:pPr>
        <w:autoSpaceDE w:val="0"/>
        <w:autoSpaceDN w:val="0"/>
        <w:adjustRightInd w:val="0"/>
        <w:spacing w:after="0" w:line="240" w:lineRule="auto"/>
        <w:rPr>
          <w:rFonts w:asciiTheme="majorHAnsi" w:hAnsiTheme="majorHAnsi" w:cs="Courier New"/>
          <w:color w:val="000000"/>
          <w:sz w:val="22"/>
        </w:rPr>
      </w:pPr>
    </w:p>
    <w:p w:rsidR="002D2009" w:rsidRPr="00DC1285" w:rsidRDefault="002D2009" w:rsidP="002D2009">
      <w:pPr>
        <w:autoSpaceDE w:val="0"/>
        <w:autoSpaceDN w:val="0"/>
        <w:adjustRightInd w:val="0"/>
        <w:ind w:right="180"/>
        <w:rPr>
          <w:rFonts w:asciiTheme="majorHAnsi" w:eastAsia="Times New Roman" w:hAnsiTheme="majorHAnsi" w:cs="Times New Roman"/>
          <w:sz w:val="22"/>
          <w:lang w:val="x-none" w:eastAsia="x-none"/>
        </w:rPr>
      </w:pPr>
      <w:r w:rsidRPr="00DC1285">
        <w:rPr>
          <w:rFonts w:asciiTheme="majorHAnsi" w:eastAsia="Times New Roman" w:hAnsiTheme="majorHAnsi" w:cs="Times New Roman"/>
          <w:sz w:val="22"/>
          <w:lang w:val="x-none" w:eastAsia="x-none"/>
        </w:rPr>
        <w:t xml:space="preserve">Standard sample for Cloth, Operational </w:t>
      </w:r>
      <w:r w:rsidRPr="00DC1285">
        <w:rPr>
          <w:rFonts w:asciiTheme="majorHAnsi" w:eastAsia="Times New Roman" w:hAnsiTheme="majorHAnsi" w:cs="Times New Roman"/>
          <w:sz w:val="22"/>
          <w:lang w:eastAsia="x-none"/>
        </w:rPr>
        <w:t xml:space="preserve">Enduring Freedom </w:t>
      </w:r>
      <w:r w:rsidRPr="00DC1285">
        <w:rPr>
          <w:rFonts w:asciiTheme="majorHAnsi" w:eastAsia="Times New Roman" w:hAnsiTheme="majorHAnsi" w:cs="Times New Roman"/>
          <w:sz w:val="22"/>
          <w:lang w:val="x-none" w:eastAsia="x-none"/>
        </w:rPr>
        <w:t xml:space="preserve">Camouflage Pattern, wind resistant poplin, nylon/cotton blend, conforming to class 11 (wrinkle free) of MIL-DTL-44436 is available on roll no.  3886 and is applicable for Shade, Appearance, Colorfastness and IR Spectral Reflectance. This standard shall apply before and after </w:t>
      </w:r>
      <w:proofErr w:type="spellStart"/>
      <w:r w:rsidRPr="00DC1285">
        <w:rPr>
          <w:rFonts w:asciiTheme="majorHAnsi" w:eastAsia="Times New Roman" w:hAnsiTheme="majorHAnsi" w:cs="Times New Roman"/>
          <w:sz w:val="22"/>
          <w:lang w:val="x-none" w:eastAsia="x-none"/>
        </w:rPr>
        <w:t>permethrin</w:t>
      </w:r>
      <w:proofErr w:type="spellEnd"/>
      <w:r w:rsidRPr="00DC1285">
        <w:rPr>
          <w:rFonts w:asciiTheme="majorHAnsi" w:eastAsia="Times New Roman" w:hAnsiTheme="majorHAnsi" w:cs="Times New Roman"/>
          <w:sz w:val="22"/>
          <w:lang w:val="x-none" w:eastAsia="x-none"/>
        </w:rPr>
        <w:t xml:space="preserve"> treatment, when applicable.</w:t>
      </w:r>
    </w:p>
    <w:p w:rsidR="002D2009" w:rsidRPr="00DC1285" w:rsidRDefault="002D2009" w:rsidP="002D2009">
      <w:pPr>
        <w:pStyle w:val="PlainText"/>
        <w:ind w:left="720" w:right="180"/>
        <w:rPr>
          <w:rFonts w:asciiTheme="majorHAnsi" w:eastAsia="Times New Roman" w:hAnsiTheme="majorHAnsi"/>
          <w:sz w:val="22"/>
          <w:szCs w:val="22"/>
        </w:rPr>
      </w:pPr>
      <w:r w:rsidRPr="00DC1285">
        <w:rPr>
          <w:rFonts w:asciiTheme="majorHAnsi" w:eastAsia="Times New Roman" w:hAnsiTheme="majorHAnsi"/>
          <w:sz w:val="22"/>
          <w:szCs w:val="22"/>
        </w:rPr>
        <w:t>In order to properly assess shade on O</w:t>
      </w:r>
      <w:r w:rsidRPr="00DC1285">
        <w:rPr>
          <w:rFonts w:asciiTheme="majorHAnsi" w:eastAsia="Times New Roman" w:hAnsiTheme="majorHAnsi"/>
          <w:sz w:val="22"/>
          <w:szCs w:val="22"/>
          <w:lang w:val="en-US"/>
        </w:rPr>
        <w:t>EF-</w:t>
      </w:r>
      <w:r w:rsidRPr="00DC1285">
        <w:rPr>
          <w:rFonts w:asciiTheme="majorHAnsi" w:eastAsia="Times New Roman" w:hAnsiTheme="majorHAnsi"/>
          <w:sz w:val="22"/>
          <w:szCs w:val="22"/>
        </w:rPr>
        <w:t>CP material , the government will need 24” lengthwise x 30” widthwise shade swatches.  This may deviate from current practices for other camouflage printed materials.  Samples smaller than the required measurement of 24” x 30” will not be accepted for evaluation.</w:t>
      </w:r>
    </w:p>
    <w:p w:rsidR="002D2009" w:rsidRPr="00DC1285" w:rsidRDefault="002D2009" w:rsidP="002D2009">
      <w:pPr>
        <w:ind w:right="180"/>
        <w:rPr>
          <w:rFonts w:asciiTheme="majorHAnsi" w:hAnsiTheme="majorHAnsi"/>
          <w:sz w:val="22"/>
        </w:rPr>
      </w:pPr>
    </w:p>
    <w:p w:rsidR="002D2009" w:rsidRPr="00DC1285" w:rsidRDefault="002D2009" w:rsidP="00DC1285">
      <w:pPr>
        <w:ind w:left="720" w:right="180"/>
        <w:rPr>
          <w:rFonts w:asciiTheme="majorHAnsi" w:hAnsiTheme="majorHAnsi"/>
          <w:sz w:val="22"/>
        </w:rPr>
      </w:pPr>
      <w:r w:rsidRPr="00DC1285">
        <w:rPr>
          <w:rFonts w:asciiTheme="majorHAnsi" w:hAnsiTheme="majorHAnsi"/>
          <w:sz w:val="22"/>
        </w:rPr>
        <w:t>For fabrics printed with OEF-CP, all color evaluations to include visual, spectral reflectance and colorfastness are to be performed on the solid color area and not the tonal area.</w:t>
      </w:r>
    </w:p>
    <w:p w:rsidR="002D2009" w:rsidRPr="00DC1285" w:rsidRDefault="002D2009" w:rsidP="002D2009">
      <w:pPr>
        <w:pStyle w:val="PlainText"/>
        <w:ind w:right="180"/>
        <w:rPr>
          <w:rFonts w:asciiTheme="majorHAnsi" w:eastAsia="Times New Roman" w:hAnsiTheme="majorHAnsi"/>
          <w:sz w:val="22"/>
          <w:szCs w:val="22"/>
        </w:rPr>
      </w:pPr>
    </w:p>
    <w:p w:rsidR="002D2009" w:rsidRPr="00DC1285" w:rsidRDefault="002D2009" w:rsidP="002D2009">
      <w:pPr>
        <w:pStyle w:val="PlainText"/>
        <w:ind w:right="180"/>
        <w:rPr>
          <w:rFonts w:asciiTheme="majorHAnsi" w:hAnsiTheme="majorHAnsi"/>
          <w:sz w:val="22"/>
          <w:szCs w:val="22"/>
        </w:rPr>
      </w:pPr>
      <w:r w:rsidRPr="00DC1285">
        <w:rPr>
          <w:rFonts w:asciiTheme="majorHAnsi" w:eastAsia="Times New Roman" w:hAnsiTheme="majorHAnsi"/>
          <w:sz w:val="22"/>
          <w:szCs w:val="22"/>
        </w:rPr>
        <w:t>Unless otherwise indicated, shade for visible components on O</w:t>
      </w:r>
      <w:r w:rsidRPr="00DC1285">
        <w:rPr>
          <w:rFonts w:asciiTheme="majorHAnsi" w:eastAsia="Times New Roman" w:hAnsiTheme="majorHAnsi"/>
          <w:sz w:val="22"/>
          <w:szCs w:val="22"/>
          <w:lang w:val="en-US"/>
        </w:rPr>
        <w:t>EF-</w:t>
      </w:r>
      <w:r w:rsidRPr="00DC1285">
        <w:rPr>
          <w:rFonts w:asciiTheme="majorHAnsi" w:eastAsia="Times New Roman" w:hAnsiTheme="majorHAnsi"/>
          <w:sz w:val="22"/>
          <w:szCs w:val="22"/>
        </w:rPr>
        <w:t xml:space="preserve">CP garments shall conform to Tan 499.  The standard for this shade is color chip #20180 from FED-STD-595C.  </w:t>
      </w:r>
    </w:p>
    <w:p w:rsidR="00FB0380" w:rsidRPr="00D82E4C" w:rsidRDefault="00FB0380" w:rsidP="00FB0380">
      <w:pPr>
        <w:autoSpaceDE w:val="0"/>
        <w:autoSpaceDN w:val="0"/>
        <w:adjustRightInd w:val="0"/>
        <w:spacing w:after="0" w:line="240" w:lineRule="auto"/>
        <w:rPr>
          <w:rFonts w:asciiTheme="majorHAnsi" w:hAnsiTheme="majorHAnsi" w:cs="Courier New"/>
          <w:sz w:val="22"/>
        </w:rPr>
      </w:pPr>
    </w:p>
    <w:p w:rsidR="00390202" w:rsidRPr="00D82E4C" w:rsidRDefault="00390202" w:rsidP="00FB0380">
      <w:pPr>
        <w:autoSpaceDE w:val="0"/>
        <w:autoSpaceDN w:val="0"/>
        <w:adjustRightInd w:val="0"/>
        <w:spacing w:after="0" w:line="240" w:lineRule="auto"/>
        <w:rPr>
          <w:rFonts w:asciiTheme="majorHAnsi" w:hAnsiTheme="majorHAnsi" w:cs="Courier New"/>
          <w:sz w:val="22"/>
        </w:rPr>
      </w:pPr>
    </w:p>
    <w:p w:rsidR="005A42AD" w:rsidRPr="00D82E4C" w:rsidRDefault="005A42AD" w:rsidP="00FB0380">
      <w:pPr>
        <w:autoSpaceDE w:val="0"/>
        <w:autoSpaceDN w:val="0"/>
        <w:adjustRightInd w:val="0"/>
        <w:spacing w:after="0" w:line="240" w:lineRule="auto"/>
        <w:rPr>
          <w:rFonts w:asciiTheme="majorHAnsi" w:hAnsiTheme="majorHAnsi" w:cs="Courier New"/>
          <w:sz w:val="22"/>
        </w:rPr>
      </w:pPr>
    </w:p>
    <w:p w:rsidR="005A42AD" w:rsidRPr="00D82E4C" w:rsidRDefault="005A42AD" w:rsidP="00FB0380">
      <w:pPr>
        <w:autoSpaceDE w:val="0"/>
        <w:autoSpaceDN w:val="0"/>
        <w:adjustRightInd w:val="0"/>
        <w:spacing w:after="0" w:line="240" w:lineRule="auto"/>
        <w:rPr>
          <w:rFonts w:asciiTheme="majorHAnsi" w:hAnsiTheme="majorHAnsi" w:cs="Courier New"/>
          <w:sz w:val="22"/>
        </w:rPr>
      </w:pPr>
    </w:p>
    <w:p w:rsidR="005A42AD" w:rsidRPr="00D82E4C" w:rsidRDefault="005A42AD" w:rsidP="005A42AD">
      <w:pPr>
        <w:autoSpaceDE w:val="0"/>
        <w:autoSpaceDN w:val="0"/>
        <w:adjustRightInd w:val="0"/>
        <w:spacing w:after="0" w:line="240" w:lineRule="auto"/>
        <w:rPr>
          <w:rFonts w:asciiTheme="majorHAnsi" w:hAnsiTheme="majorHAnsi" w:cs="Courier New"/>
          <w:b/>
          <w:i/>
          <w:color w:val="000000"/>
          <w:sz w:val="22"/>
        </w:rPr>
      </w:pPr>
      <w:r w:rsidRPr="00D82E4C">
        <w:rPr>
          <w:rFonts w:asciiTheme="majorHAnsi" w:hAnsiTheme="majorHAnsi" w:cs="Courier New"/>
          <w:b/>
          <w:i/>
          <w:color w:val="000000"/>
          <w:sz w:val="22"/>
        </w:rPr>
        <w:t>TYPE VI:</w:t>
      </w:r>
    </w:p>
    <w:p w:rsidR="005A42AD" w:rsidRPr="00D82E4C" w:rsidRDefault="005A42AD" w:rsidP="005A42AD">
      <w:pPr>
        <w:autoSpaceDE w:val="0"/>
        <w:autoSpaceDN w:val="0"/>
        <w:adjustRightInd w:val="0"/>
        <w:spacing w:after="0" w:line="240" w:lineRule="auto"/>
        <w:rPr>
          <w:rFonts w:asciiTheme="majorHAnsi" w:hAnsiTheme="majorHAnsi" w:cs="Courier New"/>
          <w:color w:val="000000"/>
          <w:sz w:val="22"/>
        </w:rPr>
      </w:pPr>
      <w:r w:rsidRPr="00D82E4C">
        <w:rPr>
          <w:rFonts w:asciiTheme="majorHAnsi" w:hAnsiTheme="majorHAnsi" w:cs="Courier New"/>
          <w:color w:val="000000"/>
          <w:sz w:val="22"/>
        </w:rPr>
        <w:t>Hat, Sun, Type VI, Operational Camouflage Pattern (OCP), shall be made in accordance with MIL-DTL-44105C dated 7 February 2008 and the interim changes</w:t>
      </w:r>
    </w:p>
    <w:p w:rsidR="005A42AD" w:rsidRDefault="005A42AD" w:rsidP="005A42AD">
      <w:pPr>
        <w:autoSpaceDE w:val="0"/>
        <w:autoSpaceDN w:val="0"/>
        <w:adjustRightInd w:val="0"/>
        <w:spacing w:after="0" w:line="240" w:lineRule="auto"/>
        <w:rPr>
          <w:rFonts w:asciiTheme="majorHAnsi" w:hAnsiTheme="majorHAnsi" w:cs="Courier New"/>
          <w:sz w:val="22"/>
        </w:rPr>
      </w:pPr>
    </w:p>
    <w:p w:rsidR="00C939C7" w:rsidRPr="00C939C7" w:rsidRDefault="00C939C7" w:rsidP="00C939C7">
      <w:pPr>
        <w:autoSpaceDE w:val="0"/>
        <w:autoSpaceDN w:val="0"/>
        <w:adjustRightInd w:val="0"/>
        <w:ind w:right="180"/>
        <w:rPr>
          <w:rFonts w:asciiTheme="majorHAnsi" w:eastAsia="Times New Roman" w:hAnsiTheme="majorHAnsi" w:cs="Times New Roman"/>
          <w:sz w:val="22"/>
          <w:lang w:val="x-none" w:eastAsia="x-none"/>
        </w:rPr>
      </w:pPr>
      <w:r w:rsidRPr="00C939C7">
        <w:rPr>
          <w:rFonts w:asciiTheme="majorHAnsi" w:eastAsia="Times New Roman" w:hAnsiTheme="majorHAnsi" w:cs="Times New Roman"/>
          <w:sz w:val="22"/>
          <w:lang w:val="x-none" w:eastAsia="x-none"/>
        </w:rPr>
        <w:t xml:space="preserve">Standard sample for Cloth, Operational Camouflage Pattern, wind resistant poplin, nylon/cotton blend, conforming to class 11 (wrinkle free) of MIL-DTL-44436 is available on roll no.  3886 and is applicable for Shade, Appearance, Colorfastness and IR Spectral Reflectance. This standard shall apply before and after </w:t>
      </w:r>
      <w:proofErr w:type="spellStart"/>
      <w:r w:rsidRPr="00C939C7">
        <w:rPr>
          <w:rFonts w:asciiTheme="majorHAnsi" w:eastAsia="Times New Roman" w:hAnsiTheme="majorHAnsi" w:cs="Times New Roman"/>
          <w:sz w:val="22"/>
          <w:lang w:val="x-none" w:eastAsia="x-none"/>
        </w:rPr>
        <w:t>permethrin</w:t>
      </w:r>
      <w:proofErr w:type="spellEnd"/>
      <w:r w:rsidRPr="00C939C7">
        <w:rPr>
          <w:rFonts w:asciiTheme="majorHAnsi" w:eastAsia="Times New Roman" w:hAnsiTheme="majorHAnsi" w:cs="Times New Roman"/>
          <w:sz w:val="22"/>
          <w:lang w:val="x-none" w:eastAsia="x-none"/>
        </w:rPr>
        <w:t xml:space="preserve"> treatment, when applicable.</w:t>
      </w:r>
    </w:p>
    <w:p w:rsidR="00C939C7" w:rsidRPr="00C939C7" w:rsidRDefault="00C939C7" w:rsidP="00C939C7">
      <w:pPr>
        <w:ind w:right="180"/>
        <w:rPr>
          <w:rFonts w:asciiTheme="majorHAnsi" w:hAnsiTheme="majorHAnsi"/>
          <w:sz w:val="22"/>
        </w:rPr>
      </w:pPr>
    </w:p>
    <w:p w:rsidR="00C939C7" w:rsidRPr="00C939C7" w:rsidRDefault="00C939C7" w:rsidP="00C939C7">
      <w:pPr>
        <w:pStyle w:val="PlainText"/>
        <w:ind w:left="720" w:right="180"/>
        <w:rPr>
          <w:rFonts w:asciiTheme="majorHAnsi" w:eastAsia="Times New Roman" w:hAnsiTheme="majorHAnsi"/>
          <w:sz w:val="22"/>
          <w:szCs w:val="22"/>
        </w:rPr>
      </w:pPr>
      <w:r w:rsidRPr="00C939C7">
        <w:rPr>
          <w:rFonts w:asciiTheme="majorHAnsi" w:eastAsia="Times New Roman" w:hAnsiTheme="majorHAnsi"/>
          <w:sz w:val="22"/>
          <w:szCs w:val="22"/>
        </w:rPr>
        <w:lastRenderedPageBreak/>
        <w:t>In order to properly assess shade on O</w:t>
      </w:r>
      <w:r>
        <w:rPr>
          <w:rFonts w:asciiTheme="majorHAnsi" w:eastAsia="Times New Roman" w:hAnsiTheme="majorHAnsi"/>
          <w:sz w:val="22"/>
          <w:szCs w:val="22"/>
          <w:lang w:val="en-US"/>
        </w:rPr>
        <w:t>C</w:t>
      </w:r>
      <w:r w:rsidRPr="00C939C7">
        <w:rPr>
          <w:rFonts w:asciiTheme="majorHAnsi" w:eastAsia="Times New Roman" w:hAnsiTheme="majorHAnsi"/>
          <w:sz w:val="22"/>
          <w:szCs w:val="22"/>
        </w:rPr>
        <w:t>P material , the government will need 24” lengthwise x 30” widthwise shade swatches.  This may deviate from current practices for other camouflage printed materials.  Samples smaller than the required measurement of 24” x 30” will not be accepted for evaluation.</w:t>
      </w:r>
    </w:p>
    <w:p w:rsidR="00C939C7" w:rsidRPr="00C939C7" w:rsidRDefault="00C939C7" w:rsidP="00C939C7">
      <w:pPr>
        <w:ind w:right="180"/>
        <w:rPr>
          <w:rFonts w:asciiTheme="majorHAnsi" w:hAnsiTheme="majorHAnsi"/>
          <w:sz w:val="22"/>
        </w:rPr>
      </w:pPr>
    </w:p>
    <w:p w:rsidR="00C939C7" w:rsidRPr="00C939C7" w:rsidRDefault="00C939C7" w:rsidP="00C939C7">
      <w:pPr>
        <w:ind w:left="720" w:right="180"/>
        <w:rPr>
          <w:rFonts w:asciiTheme="majorHAnsi" w:hAnsiTheme="majorHAnsi"/>
          <w:sz w:val="22"/>
        </w:rPr>
      </w:pPr>
      <w:r>
        <w:rPr>
          <w:rFonts w:asciiTheme="majorHAnsi" w:hAnsiTheme="majorHAnsi"/>
          <w:sz w:val="22"/>
        </w:rPr>
        <w:t>For fabrics printed with O</w:t>
      </w:r>
      <w:r w:rsidRPr="00C939C7">
        <w:rPr>
          <w:rFonts w:asciiTheme="majorHAnsi" w:hAnsiTheme="majorHAnsi"/>
          <w:sz w:val="22"/>
        </w:rPr>
        <w:t>CP, all color evaluations to include visual, spectral reflectance and colorfastness are to be performed on the solid color area and not the tonal area.</w:t>
      </w:r>
    </w:p>
    <w:p w:rsidR="00C939C7" w:rsidRPr="00C939C7" w:rsidRDefault="00C939C7" w:rsidP="00C939C7">
      <w:pPr>
        <w:autoSpaceDE w:val="0"/>
        <w:autoSpaceDN w:val="0"/>
        <w:adjustRightInd w:val="0"/>
        <w:ind w:right="180"/>
        <w:rPr>
          <w:rFonts w:asciiTheme="majorHAnsi" w:hAnsiTheme="majorHAnsi"/>
          <w:sz w:val="22"/>
        </w:rPr>
      </w:pPr>
    </w:p>
    <w:p w:rsidR="00C939C7" w:rsidRPr="00C939C7" w:rsidRDefault="00C939C7" w:rsidP="00C939C7">
      <w:pPr>
        <w:pStyle w:val="PlainText"/>
        <w:ind w:right="180"/>
        <w:rPr>
          <w:rFonts w:asciiTheme="majorHAnsi" w:hAnsiTheme="majorHAnsi"/>
          <w:sz w:val="22"/>
          <w:szCs w:val="22"/>
        </w:rPr>
      </w:pPr>
      <w:r w:rsidRPr="00C939C7">
        <w:rPr>
          <w:rFonts w:asciiTheme="majorHAnsi" w:eastAsia="Times New Roman" w:hAnsiTheme="majorHAnsi"/>
          <w:sz w:val="22"/>
          <w:szCs w:val="22"/>
        </w:rPr>
        <w:t xml:space="preserve">Unless otherwise indicated, shade for visible components on OCP garments shall conform to Tan 499.  The standard for this shade is color chip #20180 from FED-STD-595C.  </w:t>
      </w:r>
    </w:p>
    <w:p w:rsidR="00C939C7" w:rsidRPr="00D82E4C" w:rsidRDefault="00C939C7" w:rsidP="005A42AD">
      <w:pPr>
        <w:autoSpaceDE w:val="0"/>
        <w:autoSpaceDN w:val="0"/>
        <w:adjustRightInd w:val="0"/>
        <w:spacing w:after="0" w:line="240" w:lineRule="auto"/>
        <w:rPr>
          <w:rFonts w:asciiTheme="majorHAnsi" w:hAnsiTheme="majorHAnsi" w:cs="Courier New"/>
          <w:sz w:val="22"/>
        </w:rPr>
      </w:pPr>
    </w:p>
    <w:p w:rsidR="005A42AD" w:rsidRPr="00D82E4C" w:rsidRDefault="005A42AD" w:rsidP="005A42AD">
      <w:pPr>
        <w:autoSpaceDE w:val="0"/>
        <w:autoSpaceDN w:val="0"/>
        <w:adjustRightInd w:val="0"/>
        <w:spacing w:after="0" w:line="240" w:lineRule="auto"/>
        <w:rPr>
          <w:rFonts w:asciiTheme="majorHAnsi" w:hAnsiTheme="majorHAnsi" w:cs="Courier New"/>
          <w:sz w:val="22"/>
        </w:rPr>
      </w:pPr>
    </w:p>
    <w:p w:rsidR="00FD6955" w:rsidRDefault="00FD6955" w:rsidP="005A42AD">
      <w:pPr>
        <w:autoSpaceDE w:val="0"/>
        <w:autoSpaceDN w:val="0"/>
        <w:adjustRightInd w:val="0"/>
        <w:spacing w:after="0" w:line="240" w:lineRule="auto"/>
        <w:rPr>
          <w:rFonts w:asciiTheme="majorHAnsi" w:hAnsiTheme="majorHAnsi" w:cs="Courier New"/>
          <w:sz w:val="22"/>
        </w:rPr>
      </w:pPr>
      <w:r>
        <w:rPr>
          <w:rFonts w:asciiTheme="majorHAnsi" w:hAnsiTheme="majorHAnsi" w:cs="Courier New"/>
          <w:sz w:val="22"/>
        </w:rPr>
        <w:t>Color Chips are available at:</w:t>
      </w:r>
    </w:p>
    <w:p w:rsidR="00FD6955" w:rsidRDefault="00FD6955" w:rsidP="005A42AD">
      <w:pPr>
        <w:autoSpaceDE w:val="0"/>
        <w:autoSpaceDN w:val="0"/>
        <w:adjustRightInd w:val="0"/>
        <w:spacing w:after="0" w:line="240" w:lineRule="auto"/>
        <w:rPr>
          <w:rFonts w:asciiTheme="majorHAnsi" w:hAnsiTheme="majorHAnsi" w:cs="Courier New"/>
          <w:sz w:val="22"/>
        </w:rPr>
      </w:pPr>
    </w:p>
    <w:p w:rsidR="005A42AD" w:rsidRPr="00D82E4C" w:rsidRDefault="005A42AD" w:rsidP="005A42AD">
      <w:pPr>
        <w:autoSpaceDE w:val="0"/>
        <w:autoSpaceDN w:val="0"/>
        <w:adjustRightInd w:val="0"/>
        <w:spacing w:after="0" w:line="240" w:lineRule="auto"/>
        <w:rPr>
          <w:rFonts w:asciiTheme="majorHAnsi" w:hAnsiTheme="majorHAnsi" w:cs="Courier New"/>
          <w:sz w:val="22"/>
        </w:rPr>
      </w:pPr>
      <w:r w:rsidRPr="00D82E4C">
        <w:rPr>
          <w:rFonts w:asciiTheme="majorHAnsi" w:hAnsiTheme="majorHAnsi" w:cs="Courier New"/>
          <w:sz w:val="22"/>
        </w:rPr>
        <w:t>FED-SPECS</w:t>
      </w:r>
    </w:p>
    <w:p w:rsidR="005A42AD" w:rsidRPr="00D82E4C" w:rsidRDefault="005A42AD" w:rsidP="005A42AD">
      <w:pPr>
        <w:autoSpaceDE w:val="0"/>
        <w:autoSpaceDN w:val="0"/>
        <w:adjustRightInd w:val="0"/>
        <w:spacing w:after="0" w:line="240" w:lineRule="auto"/>
        <w:rPr>
          <w:rFonts w:asciiTheme="majorHAnsi" w:hAnsiTheme="majorHAnsi" w:cs="Courier New"/>
          <w:sz w:val="22"/>
        </w:rPr>
      </w:pPr>
      <w:r w:rsidRPr="00D82E4C">
        <w:rPr>
          <w:rFonts w:asciiTheme="majorHAnsi" w:hAnsiTheme="majorHAnsi" w:cs="Courier New"/>
          <w:sz w:val="22"/>
        </w:rPr>
        <w:t>2620 W. Ball Rd., Suite 126</w:t>
      </w:r>
    </w:p>
    <w:p w:rsidR="005A42AD" w:rsidRPr="00D82E4C" w:rsidRDefault="005A42AD" w:rsidP="005A42AD">
      <w:pPr>
        <w:autoSpaceDE w:val="0"/>
        <w:autoSpaceDN w:val="0"/>
        <w:adjustRightInd w:val="0"/>
        <w:spacing w:after="0" w:line="240" w:lineRule="auto"/>
        <w:rPr>
          <w:rFonts w:asciiTheme="majorHAnsi" w:hAnsiTheme="majorHAnsi" w:cs="Courier New"/>
          <w:sz w:val="22"/>
        </w:rPr>
      </w:pPr>
      <w:r w:rsidRPr="00D82E4C">
        <w:rPr>
          <w:rFonts w:asciiTheme="majorHAnsi" w:hAnsiTheme="majorHAnsi" w:cs="Courier New"/>
          <w:sz w:val="22"/>
        </w:rPr>
        <w:t>Anaheim, CA 92804</w:t>
      </w:r>
    </w:p>
    <w:p w:rsidR="005A42AD" w:rsidRPr="00D82E4C" w:rsidRDefault="005A42AD" w:rsidP="005A42AD">
      <w:pPr>
        <w:autoSpaceDE w:val="0"/>
        <w:autoSpaceDN w:val="0"/>
        <w:adjustRightInd w:val="0"/>
        <w:spacing w:after="0" w:line="240" w:lineRule="auto"/>
        <w:rPr>
          <w:rFonts w:asciiTheme="majorHAnsi" w:hAnsiTheme="majorHAnsi" w:cs="Courier New"/>
          <w:sz w:val="22"/>
        </w:rPr>
      </w:pPr>
    </w:p>
    <w:p w:rsidR="005A42AD" w:rsidRPr="00D82E4C" w:rsidRDefault="005A42AD" w:rsidP="005A42AD">
      <w:pPr>
        <w:autoSpaceDE w:val="0"/>
        <w:autoSpaceDN w:val="0"/>
        <w:adjustRightInd w:val="0"/>
        <w:spacing w:after="0" w:line="240" w:lineRule="auto"/>
        <w:rPr>
          <w:rFonts w:asciiTheme="majorHAnsi" w:hAnsiTheme="majorHAnsi" w:cs="Courier New"/>
          <w:sz w:val="22"/>
        </w:rPr>
      </w:pPr>
      <w:r w:rsidRPr="00D82E4C">
        <w:rPr>
          <w:rFonts w:asciiTheme="majorHAnsi" w:hAnsiTheme="majorHAnsi" w:cs="Courier New"/>
          <w:sz w:val="22"/>
        </w:rPr>
        <w:t>Phone:  714-828-1400 ~ 800-631-6201</w:t>
      </w:r>
    </w:p>
    <w:p w:rsidR="005A42AD" w:rsidRPr="00D82E4C" w:rsidRDefault="005A42AD" w:rsidP="005A42AD">
      <w:pPr>
        <w:autoSpaceDE w:val="0"/>
        <w:autoSpaceDN w:val="0"/>
        <w:adjustRightInd w:val="0"/>
        <w:spacing w:after="0" w:line="240" w:lineRule="auto"/>
        <w:rPr>
          <w:rFonts w:asciiTheme="majorHAnsi" w:hAnsiTheme="majorHAnsi" w:cs="Courier New"/>
          <w:sz w:val="22"/>
        </w:rPr>
      </w:pPr>
      <w:r w:rsidRPr="00D82E4C">
        <w:rPr>
          <w:rFonts w:asciiTheme="majorHAnsi" w:hAnsiTheme="majorHAnsi" w:cs="Courier New"/>
          <w:sz w:val="22"/>
        </w:rPr>
        <w:t>Web:  www.FED-STD-595.com</w:t>
      </w:r>
    </w:p>
    <w:p w:rsidR="005A42AD" w:rsidRPr="00D82E4C" w:rsidRDefault="005A42AD" w:rsidP="00FB0380">
      <w:pPr>
        <w:autoSpaceDE w:val="0"/>
        <w:autoSpaceDN w:val="0"/>
        <w:adjustRightInd w:val="0"/>
        <w:spacing w:after="0" w:line="240" w:lineRule="auto"/>
        <w:rPr>
          <w:rFonts w:asciiTheme="majorHAnsi" w:hAnsiTheme="majorHAnsi" w:cs="Courier New"/>
          <w:sz w:val="22"/>
        </w:rPr>
      </w:pPr>
    </w:p>
    <w:p w:rsidR="00FB0380" w:rsidRPr="00D82E4C" w:rsidRDefault="00FB0380" w:rsidP="00FB0380">
      <w:pPr>
        <w:autoSpaceDE w:val="0"/>
        <w:autoSpaceDN w:val="0"/>
        <w:adjustRightInd w:val="0"/>
        <w:spacing w:after="0" w:line="240" w:lineRule="auto"/>
        <w:rPr>
          <w:rFonts w:asciiTheme="majorHAnsi" w:hAnsiTheme="majorHAnsi" w:cs="Courier New"/>
          <w:b/>
          <w:i/>
          <w:sz w:val="22"/>
        </w:rPr>
      </w:pPr>
    </w:p>
    <w:p w:rsidR="0073412C" w:rsidRPr="00D82E4C" w:rsidRDefault="0073412C" w:rsidP="0073412C">
      <w:pPr>
        <w:autoSpaceDE w:val="0"/>
        <w:autoSpaceDN w:val="0"/>
        <w:adjustRightInd w:val="0"/>
        <w:spacing w:after="0" w:line="240" w:lineRule="auto"/>
        <w:rPr>
          <w:rFonts w:asciiTheme="majorHAnsi" w:hAnsiTheme="majorHAnsi" w:cs="Courier New"/>
          <w:color w:val="000000"/>
          <w:sz w:val="22"/>
        </w:rPr>
      </w:pPr>
    </w:p>
    <w:p w:rsidR="00333924" w:rsidRDefault="00333924" w:rsidP="00390202">
      <w:pPr>
        <w:autoSpaceDE w:val="0"/>
        <w:autoSpaceDN w:val="0"/>
        <w:adjustRightInd w:val="0"/>
        <w:spacing w:after="0" w:line="240" w:lineRule="auto"/>
        <w:rPr>
          <w:sz w:val="22"/>
        </w:rPr>
      </w:pPr>
    </w:p>
    <w:p w:rsidR="00333924" w:rsidRDefault="00333924" w:rsidP="00390202">
      <w:pPr>
        <w:autoSpaceDE w:val="0"/>
        <w:autoSpaceDN w:val="0"/>
        <w:adjustRightInd w:val="0"/>
        <w:spacing w:after="0" w:line="240" w:lineRule="auto"/>
        <w:rPr>
          <w:sz w:val="22"/>
        </w:rPr>
      </w:pPr>
    </w:p>
    <w:p w:rsidR="0073412C" w:rsidRPr="00D82E4C" w:rsidRDefault="0073412C" w:rsidP="0073412C">
      <w:pPr>
        <w:autoSpaceDE w:val="0"/>
        <w:autoSpaceDN w:val="0"/>
        <w:adjustRightInd w:val="0"/>
        <w:spacing w:after="0" w:line="240" w:lineRule="auto"/>
        <w:rPr>
          <w:rFonts w:asciiTheme="majorHAnsi" w:hAnsiTheme="majorHAnsi" w:cs="Courier New"/>
          <w:color w:val="000000"/>
          <w:sz w:val="22"/>
        </w:rPr>
      </w:pPr>
    </w:p>
    <w:p w:rsidR="0073412C" w:rsidRPr="00D82E4C" w:rsidRDefault="0073412C" w:rsidP="0073412C">
      <w:pPr>
        <w:autoSpaceDE w:val="0"/>
        <w:autoSpaceDN w:val="0"/>
        <w:adjustRightInd w:val="0"/>
        <w:spacing w:after="0" w:line="240" w:lineRule="auto"/>
        <w:rPr>
          <w:rFonts w:asciiTheme="majorHAnsi" w:hAnsiTheme="majorHAnsi" w:cs="Courier New"/>
          <w:sz w:val="22"/>
        </w:rPr>
      </w:pPr>
      <w:r w:rsidRPr="00D82E4C">
        <w:rPr>
          <w:rFonts w:asciiTheme="majorHAnsi" w:hAnsiTheme="majorHAnsi" w:cs="Courier New"/>
          <w:color w:val="000000"/>
          <w:sz w:val="22"/>
        </w:rPr>
        <w:t>Inspection shall be as follows:</w:t>
      </w:r>
    </w:p>
    <w:p w:rsidR="0073412C" w:rsidRPr="00D82E4C" w:rsidRDefault="0073412C" w:rsidP="0073412C">
      <w:pPr>
        <w:autoSpaceDE w:val="0"/>
        <w:autoSpaceDN w:val="0"/>
        <w:adjustRightInd w:val="0"/>
        <w:spacing w:after="0" w:line="240" w:lineRule="auto"/>
        <w:rPr>
          <w:rFonts w:asciiTheme="majorHAnsi" w:hAnsiTheme="majorHAnsi" w:cs="Courier New"/>
          <w:color w:val="000000"/>
          <w:sz w:val="22"/>
        </w:rPr>
      </w:pPr>
    </w:p>
    <w:p w:rsidR="0073412C" w:rsidRPr="00D82E4C" w:rsidRDefault="0073412C" w:rsidP="0073412C">
      <w:pPr>
        <w:autoSpaceDE w:val="0"/>
        <w:autoSpaceDN w:val="0"/>
        <w:adjustRightInd w:val="0"/>
        <w:spacing w:after="0" w:line="240" w:lineRule="auto"/>
        <w:rPr>
          <w:rFonts w:asciiTheme="majorHAnsi" w:hAnsiTheme="majorHAnsi" w:cs="Courier New"/>
          <w:sz w:val="22"/>
        </w:rPr>
      </w:pPr>
      <w:r w:rsidRPr="00D82E4C">
        <w:rPr>
          <w:rFonts w:asciiTheme="majorHAnsi" w:hAnsiTheme="majorHAnsi" w:cs="Courier New"/>
          <w:color w:val="000000"/>
          <w:sz w:val="22"/>
        </w:rPr>
        <w:t>ANSI/ASQ Z1.4 Acceptable Quality Limits</w:t>
      </w:r>
    </w:p>
    <w:p w:rsidR="0073412C" w:rsidRPr="00D82E4C" w:rsidRDefault="0073412C" w:rsidP="0073412C">
      <w:pPr>
        <w:autoSpaceDE w:val="0"/>
        <w:autoSpaceDN w:val="0"/>
        <w:adjustRightInd w:val="0"/>
        <w:spacing w:after="0" w:line="240" w:lineRule="auto"/>
        <w:rPr>
          <w:rFonts w:asciiTheme="majorHAnsi" w:hAnsiTheme="majorHAnsi" w:cs="Courier New"/>
          <w:sz w:val="22"/>
        </w:rPr>
      </w:pPr>
      <w:r w:rsidRPr="00D82E4C">
        <w:rPr>
          <w:rFonts w:asciiTheme="majorHAnsi" w:hAnsiTheme="majorHAnsi" w:cs="Courier New"/>
          <w:color w:val="000000"/>
          <w:sz w:val="22"/>
        </w:rPr>
        <w:t>Visual</w:t>
      </w:r>
    </w:p>
    <w:p w:rsidR="0073412C" w:rsidRPr="00D82E4C" w:rsidRDefault="0073412C" w:rsidP="0073412C">
      <w:pPr>
        <w:autoSpaceDE w:val="0"/>
        <w:autoSpaceDN w:val="0"/>
        <w:adjustRightInd w:val="0"/>
        <w:spacing w:after="0" w:line="240" w:lineRule="auto"/>
        <w:rPr>
          <w:rFonts w:asciiTheme="majorHAnsi" w:hAnsiTheme="majorHAnsi" w:cs="Courier New"/>
          <w:sz w:val="22"/>
        </w:rPr>
      </w:pPr>
      <w:r w:rsidRPr="00D82E4C">
        <w:rPr>
          <w:rFonts w:asciiTheme="majorHAnsi" w:hAnsiTheme="majorHAnsi" w:cs="Courier New"/>
          <w:color w:val="000000"/>
          <w:sz w:val="22"/>
        </w:rPr>
        <w:t xml:space="preserve">  Major - Level II, 2.5</w:t>
      </w:r>
    </w:p>
    <w:p w:rsidR="0073412C" w:rsidRPr="00D82E4C" w:rsidRDefault="0073412C" w:rsidP="0073412C">
      <w:pPr>
        <w:autoSpaceDE w:val="0"/>
        <w:autoSpaceDN w:val="0"/>
        <w:adjustRightInd w:val="0"/>
        <w:spacing w:after="0" w:line="240" w:lineRule="auto"/>
        <w:rPr>
          <w:rFonts w:asciiTheme="majorHAnsi" w:hAnsiTheme="majorHAnsi" w:cs="Courier New"/>
          <w:sz w:val="22"/>
        </w:rPr>
      </w:pPr>
      <w:r w:rsidRPr="00D82E4C">
        <w:rPr>
          <w:rFonts w:asciiTheme="majorHAnsi" w:hAnsiTheme="majorHAnsi" w:cs="Courier New"/>
          <w:color w:val="000000"/>
          <w:sz w:val="22"/>
        </w:rPr>
        <w:t xml:space="preserve">  Minor - Level II, 10.0</w:t>
      </w:r>
    </w:p>
    <w:p w:rsidR="0073412C" w:rsidRPr="00D82E4C" w:rsidRDefault="0073412C" w:rsidP="0073412C">
      <w:pPr>
        <w:autoSpaceDE w:val="0"/>
        <w:autoSpaceDN w:val="0"/>
        <w:adjustRightInd w:val="0"/>
        <w:spacing w:after="0" w:line="240" w:lineRule="auto"/>
        <w:rPr>
          <w:rFonts w:asciiTheme="majorHAnsi" w:hAnsiTheme="majorHAnsi" w:cs="Courier New"/>
          <w:sz w:val="22"/>
        </w:rPr>
      </w:pPr>
      <w:r w:rsidRPr="00D82E4C">
        <w:rPr>
          <w:rFonts w:asciiTheme="majorHAnsi" w:hAnsiTheme="majorHAnsi" w:cs="Courier New"/>
          <w:color w:val="000000"/>
          <w:sz w:val="22"/>
        </w:rPr>
        <w:t>Dimensional - S-2, 4.00</w:t>
      </w:r>
    </w:p>
    <w:p w:rsidR="0073412C" w:rsidRPr="00D82E4C" w:rsidRDefault="0073412C" w:rsidP="0073412C">
      <w:pPr>
        <w:autoSpaceDE w:val="0"/>
        <w:autoSpaceDN w:val="0"/>
        <w:adjustRightInd w:val="0"/>
        <w:spacing w:after="0" w:line="240" w:lineRule="auto"/>
        <w:rPr>
          <w:rFonts w:asciiTheme="majorHAnsi" w:hAnsiTheme="majorHAnsi" w:cs="Courier New"/>
          <w:sz w:val="22"/>
        </w:rPr>
      </w:pPr>
      <w:proofErr w:type="spellStart"/>
      <w:r w:rsidRPr="00D82E4C">
        <w:rPr>
          <w:rFonts w:asciiTheme="majorHAnsi" w:hAnsiTheme="majorHAnsi" w:cs="Courier New"/>
          <w:color w:val="000000"/>
          <w:sz w:val="22"/>
        </w:rPr>
        <w:t>Palletization</w:t>
      </w:r>
      <w:proofErr w:type="spellEnd"/>
      <w:r w:rsidRPr="00D82E4C">
        <w:rPr>
          <w:rFonts w:asciiTheme="majorHAnsi" w:hAnsiTheme="majorHAnsi" w:cs="Courier New"/>
          <w:color w:val="000000"/>
          <w:sz w:val="22"/>
        </w:rPr>
        <w:t xml:space="preserve"> - S-I, 6.5</w:t>
      </w:r>
    </w:p>
    <w:p w:rsidR="0073412C" w:rsidRPr="00D82E4C" w:rsidRDefault="0073412C" w:rsidP="0073412C">
      <w:pPr>
        <w:autoSpaceDE w:val="0"/>
        <w:autoSpaceDN w:val="0"/>
        <w:adjustRightInd w:val="0"/>
        <w:spacing w:after="0" w:line="240" w:lineRule="auto"/>
        <w:rPr>
          <w:rFonts w:asciiTheme="majorHAnsi" w:hAnsiTheme="majorHAnsi" w:cs="Courier New"/>
          <w:sz w:val="22"/>
        </w:rPr>
      </w:pPr>
      <w:r w:rsidRPr="00D82E4C">
        <w:rPr>
          <w:rFonts w:asciiTheme="majorHAnsi" w:hAnsiTheme="majorHAnsi" w:cs="Courier New"/>
          <w:color w:val="000000"/>
          <w:sz w:val="22"/>
        </w:rPr>
        <w:t>Prep - S-2, 2.5</w:t>
      </w:r>
    </w:p>
    <w:p w:rsidR="0073412C" w:rsidRPr="00D82E4C" w:rsidRDefault="0073412C" w:rsidP="0073412C">
      <w:pPr>
        <w:autoSpaceDE w:val="0"/>
        <w:autoSpaceDN w:val="0"/>
        <w:adjustRightInd w:val="0"/>
        <w:spacing w:after="0" w:line="240" w:lineRule="auto"/>
        <w:rPr>
          <w:rFonts w:asciiTheme="majorHAnsi" w:hAnsiTheme="majorHAnsi" w:cs="Courier New"/>
          <w:color w:val="000000"/>
          <w:sz w:val="22"/>
        </w:rPr>
      </w:pPr>
    </w:p>
    <w:p w:rsidR="0073412C" w:rsidRPr="00D82E4C" w:rsidRDefault="0073412C" w:rsidP="0073412C">
      <w:pPr>
        <w:autoSpaceDE w:val="0"/>
        <w:autoSpaceDN w:val="0"/>
        <w:adjustRightInd w:val="0"/>
        <w:spacing w:after="0" w:line="240" w:lineRule="auto"/>
        <w:rPr>
          <w:rFonts w:asciiTheme="majorHAnsi" w:hAnsiTheme="majorHAnsi" w:cs="Courier New"/>
          <w:color w:val="000000"/>
          <w:sz w:val="22"/>
        </w:rPr>
      </w:pPr>
    </w:p>
    <w:p w:rsidR="0073412C" w:rsidRPr="00D82E4C" w:rsidRDefault="0073412C" w:rsidP="0073412C">
      <w:pPr>
        <w:autoSpaceDE w:val="0"/>
        <w:autoSpaceDN w:val="0"/>
        <w:adjustRightInd w:val="0"/>
        <w:spacing w:after="0" w:line="240" w:lineRule="auto"/>
        <w:rPr>
          <w:rFonts w:asciiTheme="majorHAnsi" w:hAnsiTheme="majorHAnsi" w:cs="Courier New"/>
          <w:color w:val="000000"/>
          <w:sz w:val="22"/>
        </w:rPr>
      </w:pPr>
    </w:p>
    <w:p w:rsidR="0073412C" w:rsidRPr="00D82E4C" w:rsidRDefault="0073412C" w:rsidP="0073412C">
      <w:pPr>
        <w:autoSpaceDE w:val="0"/>
        <w:autoSpaceDN w:val="0"/>
        <w:adjustRightInd w:val="0"/>
        <w:spacing w:after="0" w:line="240" w:lineRule="auto"/>
        <w:rPr>
          <w:rFonts w:asciiTheme="majorHAnsi" w:hAnsiTheme="majorHAnsi" w:cs="Courier New"/>
          <w:color w:val="000000"/>
          <w:sz w:val="22"/>
        </w:rPr>
      </w:pPr>
      <w:r w:rsidRPr="00D82E4C">
        <w:rPr>
          <w:rFonts w:asciiTheme="majorHAnsi" w:hAnsiTheme="majorHAnsi" w:cs="Courier New"/>
          <w:color w:val="000000"/>
          <w:sz w:val="22"/>
        </w:rPr>
        <w:t>Interim changes to MIL-DTL-44105C:</w:t>
      </w:r>
    </w:p>
    <w:p w:rsidR="000C4F4C" w:rsidRPr="00D82E4C" w:rsidRDefault="000C4F4C" w:rsidP="0073412C">
      <w:pPr>
        <w:autoSpaceDE w:val="0"/>
        <w:autoSpaceDN w:val="0"/>
        <w:adjustRightInd w:val="0"/>
        <w:spacing w:after="0" w:line="240" w:lineRule="auto"/>
        <w:rPr>
          <w:rFonts w:asciiTheme="majorHAnsi" w:hAnsiTheme="majorHAnsi" w:cs="Courier New"/>
          <w:color w:val="000000"/>
          <w:sz w:val="22"/>
        </w:rPr>
      </w:pPr>
    </w:p>
    <w:p w:rsidR="000C4F4C" w:rsidRPr="00D82E4C" w:rsidRDefault="000C4F4C" w:rsidP="000C4F4C">
      <w:pPr>
        <w:autoSpaceDE w:val="0"/>
        <w:autoSpaceDN w:val="0"/>
        <w:adjustRightInd w:val="0"/>
        <w:spacing w:after="0" w:line="240" w:lineRule="auto"/>
        <w:rPr>
          <w:rFonts w:asciiTheme="majorHAnsi" w:hAnsiTheme="majorHAnsi" w:cs="Courier New"/>
          <w:sz w:val="22"/>
        </w:rPr>
      </w:pPr>
      <w:r w:rsidRPr="00D82E4C">
        <w:rPr>
          <w:rFonts w:asciiTheme="majorHAnsi" w:hAnsiTheme="majorHAnsi" w:cs="Courier New"/>
          <w:color w:val="000000"/>
          <w:sz w:val="22"/>
        </w:rPr>
        <w:t>Page 1</w:t>
      </w:r>
    </w:p>
    <w:p w:rsidR="000C4F4C" w:rsidRPr="00D82E4C" w:rsidRDefault="000C4F4C" w:rsidP="000C4F4C">
      <w:pPr>
        <w:autoSpaceDE w:val="0"/>
        <w:autoSpaceDN w:val="0"/>
        <w:adjustRightInd w:val="0"/>
        <w:spacing w:after="0" w:line="240" w:lineRule="auto"/>
        <w:rPr>
          <w:rFonts w:asciiTheme="majorHAnsi" w:hAnsiTheme="majorHAnsi" w:cs="Courier New"/>
          <w:color w:val="000000"/>
          <w:sz w:val="22"/>
        </w:rPr>
      </w:pPr>
    </w:p>
    <w:p w:rsidR="000C4F4C" w:rsidRPr="00D82E4C" w:rsidRDefault="000C4F4C" w:rsidP="000C4F4C">
      <w:pPr>
        <w:autoSpaceDE w:val="0"/>
        <w:autoSpaceDN w:val="0"/>
        <w:adjustRightInd w:val="0"/>
        <w:spacing w:after="0" w:line="240" w:lineRule="auto"/>
        <w:rPr>
          <w:rFonts w:asciiTheme="majorHAnsi" w:hAnsiTheme="majorHAnsi" w:cs="Courier New"/>
          <w:sz w:val="22"/>
        </w:rPr>
      </w:pPr>
      <w:r w:rsidRPr="00D82E4C">
        <w:rPr>
          <w:rFonts w:asciiTheme="majorHAnsi" w:hAnsiTheme="majorHAnsi" w:cs="Courier New"/>
          <w:color w:val="000000"/>
          <w:sz w:val="22"/>
        </w:rPr>
        <w:t>1.2.1, add the following Type:</w:t>
      </w:r>
    </w:p>
    <w:p w:rsidR="000C4F4C" w:rsidRPr="00D82E4C" w:rsidRDefault="000C4F4C" w:rsidP="000C4F4C">
      <w:pPr>
        <w:autoSpaceDE w:val="0"/>
        <w:autoSpaceDN w:val="0"/>
        <w:adjustRightInd w:val="0"/>
        <w:spacing w:after="0" w:line="240" w:lineRule="auto"/>
        <w:rPr>
          <w:rFonts w:asciiTheme="majorHAnsi" w:hAnsiTheme="majorHAnsi" w:cs="Courier New"/>
          <w:color w:val="000000"/>
          <w:sz w:val="22"/>
        </w:rPr>
      </w:pPr>
    </w:p>
    <w:p w:rsidR="000C4F4C" w:rsidRPr="00D82E4C" w:rsidRDefault="000C4F4C" w:rsidP="000C4F4C">
      <w:pPr>
        <w:autoSpaceDE w:val="0"/>
        <w:autoSpaceDN w:val="0"/>
        <w:adjustRightInd w:val="0"/>
        <w:spacing w:after="0" w:line="240" w:lineRule="auto"/>
        <w:rPr>
          <w:rFonts w:asciiTheme="majorHAnsi" w:hAnsiTheme="majorHAnsi" w:cs="Courier New"/>
          <w:sz w:val="22"/>
        </w:rPr>
      </w:pPr>
      <w:r w:rsidRPr="00D82E4C">
        <w:rPr>
          <w:rFonts w:asciiTheme="majorHAnsi" w:hAnsiTheme="majorHAnsi" w:cs="Courier New"/>
          <w:color w:val="000000"/>
          <w:sz w:val="22"/>
        </w:rPr>
        <w:t>"Type VI - Operation Enduring Freedom Camouflage Pattern (</w:t>
      </w:r>
      <w:r w:rsidR="001D3D6A" w:rsidRPr="00D82E4C">
        <w:rPr>
          <w:rFonts w:asciiTheme="majorHAnsi" w:hAnsiTheme="majorHAnsi" w:cs="Courier New"/>
          <w:color w:val="000000"/>
          <w:sz w:val="22"/>
        </w:rPr>
        <w:t>OEF-CP</w:t>
      </w:r>
      <w:r w:rsidRPr="00D82E4C">
        <w:rPr>
          <w:rFonts w:asciiTheme="majorHAnsi" w:hAnsiTheme="majorHAnsi" w:cs="Courier New"/>
          <w:color w:val="000000"/>
          <w:sz w:val="22"/>
        </w:rPr>
        <w:t>), Water Repellent Treated"</w:t>
      </w:r>
    </w:p>
    <w:p w:rsidR="005A42AD" w:rsidRPr="00D82E4C" w:rsidRDefault="005A42AD" w:rsidP="005A42AD">
      <w:pPr>
        <w:pStyle w:val="Default"/>
        <w:rPr>
          <w:rFonts w:asciiTheme="majorHAnsi" w:hAnsiTheme="majorHAnsi" w:cs="Times New Roman"/>
          <w:sz w:val="22"/>
          <w:szCs w:val="22"/>
        </w:rPr>
      </w:pPr>
      <w:proofErr w:type="gramStart"/>
      <w:r w:rsidRPr="00D82E4C">
        <w:rPr>
          <w:rFonts w:asciiTheme="majorHAnsi" w:hAnsiTheme="majorHAnsi" w:cs="Times New Roman"/>
          <w:sz w:val="22"/>
          <w:szCs w:val="22"/>
        </w:rPr>
        <w:t>Paragraph 1.2.1 Types.</w:t>
      </w:r>
      <w:proofErr w:type="gramEnd"/>
      <w:r w:rsidRPr="00D82E4C">
        <w:rPr>
          <w:rFonts w:asciiTheme="majorHAnsi" w:hAnsiTheme="majorHAnsi" w:cs="Times New Roman"/>
          <w:sz w:val="22"/>
          <w:szCs w:val="22"/>
        </w:rPr>
        <w:t xml:space="preserve"> Delete “Type VI – Operation Enduring Freedom Camouflage (OCP), Water Repellent Treated” and replace with “Type VI – Operation Enduring Freedom Camouflage Pattern </w:t>
      </w:r>
      <w:r w:rsidRPr="00D82E4C">
        <w:rPr>
          <w:rFonts w:asciiTheme="majorHAnsi" w:hAnsiTheme="majorHAnsi" w:cs="Times New Roman"/>
          <w:sz w:val="22"/>
          <w:szCs w:val="22"/>
        </w:rPr>
        <w:lastRenderedPageBreak/>
        <w:t>(OEF-CP), Water Repellent Treated (</w:t>
      </w:r>
      <w:proofErr w:type="spellStart"/>
      <w:r w:rsidRPr="00D82E4C">
        <w:rPr>
          <w:rFonts w:asciiTheme="majorHAnsi" w:hAnsiTheme="majorHAnsi" w:cs="Times New Roman"/>
          <w:sz w:val="22"/>
          <w:szCs w:val="22"/>
        </w:rPr>
        <w:t>Quarpel</w:t>
      </w:r>
      <w:proofErr w:type="spellEnd"/>
      <w:r w:rsidRPr="00D82E4C">
        <w:rPr>
          <w:rFonts w:asciiTheme="majorHAnsi" w:hAnsiTheme="majorHAnsi" w:cs="Times New Roman"/>
          <w:sz w:val="22"/>
          <w:szCs w:val="22"/>
        </w:rPr>
        <w:t xml:space="preserve"> Type)”. Add “Type VII – Operational Camouflage Pattern (OCP), Water Repellent Treated (</w:t>
      </w:r>
      <w:proofErr w:type="spellStart"/>
      <w:r w:rsidRPr="00D82E4C">
        <w:rPr>
          <w:rFonts w:asciiTheme="majorHAnsi" w:hAnsiTheme="majorHAnsi" w:cs="Times New Roman"/>
          <w:sz w:val="22"/>
          <w:szCs w:val="22"/>
        </w:rPr>
        <w:t>Quarpel</w:t>
      </w:r>
      <w:proofErr w:type="spellEnd"/>
      <w:r w:rsidRPr="00D82E4C">
        <w:rPr>
          <w:rFonts w:asciiTheme="majorHAnsi" w:hAnsiTheme="majorHAnsi" w:cs="Times New Roman"/>
          <w:sz w:val="22"/>
          <w:szCs w:val="22"/>
        </w:rPr>
        <w:t xml:space="preserve"> Type)” </w:t>
      </w:r>
    </w:p>
    <w:p w:rsidR="005A42AD" w:rsidRPr="00D82E4C" w:rsidRDefault="005A42AD" w:rsidP="005A42AD">
      <w:pPr>
        <w:pStyle w:val="Default"/>
        <w:rPr>
          <w:rFonts w:asciiTheme="majorHAnsi" w:hAnsiTheme="majorHAnsi" w:cs="Times New Roman"/>
          <w:sz w:val="22"/>
          <w:szCs w:val="22"/>
        </w:rPr>
      </w:pPr>
    </w:p>
    <w:p w:rsidR="005A42AD" w:rsidRPr="00D82E4C" w:rsidRDefault="005A42AD" w:rsidP="005A42AD">
      <w:pPr>
        <w:pStyle w:val="Default"/>
        <w:rPr>
          <w:rFonts w:asciiTheme="majorHAnsi" w:hAnsiTheme="majorHAnsi" w:cs="Times New Roman"/>
          <w:sz w:val="22"/>
          <w:szCs w:val="22"/>
        </w:rPr>
      </w:pPr>
      <w:r w:rsidRPr="00D82E4C">
        <w:rPr>
          <w:rFonts w:asciiTheme="majorHAnsi" w:hAnsiTheme="majorHAnsi" w:cs="Times New Roman"/>
          <w:sz w:val="22"/>
          <w:szCs w:val="22"/>
        </w:rPr>
        <w:t xml:space="preserve">Delete the following: </w:t>
      </w:r>
    </w:p>
    <w:p w:rsidR="005A42AD" w:rsidRPr="00D82E4C" w:rsidRDefault="005A42AD" w:rsidP="005A42AD">
      <w:pPr>
        <w:pStyle w:val="Default"/>
        <w:rPr>
          <w:rFonts w:asciiTheme="majorHAnsi" w:hAnsiTheme="majorHAnsi" w:cs="Times New Roman"/>
          <w:sz w:val="22"/>
          <w:szCs w:val="22"/>
        </w:rPr>
      </w:pPr>
    </w:p>
    <w:p w:rsidR="005A42AD" w:rsidRPr="00D82E4C" w:rsidRDefault="005A42AD" w:rsidP="005A42AD">
      <w:pPr>
        <w:pStyle w:val="Default"/>
        <w:rPr>
          <w:rFonts w:asciiTheme="majorHAnsi" w:hAnsiTheme="majorHAnsi" w:cs="Times New Roman"/>
          <w:sz w:val="22"/>
          <w:szCs w:val="22"/>
        </w:rPr>
      </w:pPr>
      <w:r w:rsidRPr="00D82E4C">
        <w:rPr>
          <w:rFonts w:asciiTheme="majorHAnsi" w:hAnsiTheme="majorHAnsi" w:cs="Times New Roman"/>
          <w:sz w:val="22"/>
          <w:szCs w:val="22"/>
        </w:rPr>
        <w:t xml:space="preserve">“Comments, suggestions, or questions on this document should be addressed to: Defense Supply Center Philadelphia, clothing and Textiles Directorate, Attn: DSCP Standardization Team, 700 Robbins Avenue, Philadelphia, PA 19111-5096. Since contact information can change, you may want to verify the currency of the address information using Acquisition Streamlining and Standardization Information System (ASSIST) online database </w:t>
      </w:r>
      <w:hyperlink r:id="rId5" w:history="1">
        <w:r w:rsidRPr="00D82E4C">
          <w:rPr>
            <w:rStyle w:val="Hyperlink"/>
            <w:rFonts w:asciiTheme="majorHAnsi" w:hAnsiTheme="majorHAnsi" w:cs="Times New Roman"/>
            <w:sz w:val="22"/>
            <w:szCs w:val="22"/>
          </w:rPr>
          <w:t>https://assist.daps.dla.mil/</w:t>
        </w:r>
      </w:hyperlink>
      <w:r w:rsidRPr="00D82E4C">
        <w:rPr>
          <w:rFonts w:asciiTheme="majorHAnsi" w:hAnsiTheme="majorHAnsi" w:cs="Times New Roman"/>
          <w:sz w:val="22"/>
          <w:szCs w:val="22"/>
        </w:rPr>
        <w:t xml:space="preserve">” </w:t>
      </w:r>
    </w:p>
    <w:p w:rsidR="005A42AD" w:rsidRPr="00D82E4C" w:rsidRDefault="005A42AD" w:rsidP="005A42AD">
      <w:pPr>
        <w:pStyle w:val="Default"/>
        <w:rPr>
          <w:rFonts w:asciiTheme="majorHAnsi" w:hAnsiTheme="majorHAnsi"/>
          <w:sz w:val="22"/>
          <w:szCs w:val="22"/>
        </w:rPr>
      </w:pPr>
    </w:p>
    <w:tbl>
      <w:tblPr>
        <w:tblW w:w="0" w:type="auto"/>
        <w:tblBorders>
          <w:top w:val="nil"/>
          <w:left w:val="nil"/>
          <w:bottom w:val="nil"/>
          <w:right w:val="nil"/>
        </w:tblBorders>
        <w:tblLayout w:type="fixed"/>
        <w:tblLook w:val="0000" w:firstRow="0" w:lastRow="0" w:firstColumn="0" w:lastColumn="0" w:noHBand="0" w:noVBand="0"/>
      </w:tblPr>
      <w:tblGrid>
        <w:gridCol w:w="8622"/>
      </w:tblGrid>
      <w:tr w:rsidR="005A42AD" w:rsidRPr="00D82E4C">
        <w:trPr>
          <w:trHeight w:val="661"/>
        </w:trPr>
        <w:tc>
          <w:tcPr>
            <w:tcW w:w="8622" w:type="dxa"/>
          </w:tcPr>
          <w:p w:rsidR="005A42AD" w:rsidRPr="00D82E4C" w:rsidRDefault="005A42AD">
            <w:pPr>
              <w:pStyle w:val="Default"/>
              <w:rPr>
                <w:rFonts w:asciiTheme="majorHAnsi" w:hAnsiTheme="majorHAnsi" w:cs="Times New Roman"/>
                <w:sz w:val="22"/>
                <w:szCs w:val="22"/>
              </w:rPr>
            </w:pPr>
            <w:r w:rsidRPr="00D82E4C">
              <w:rPr>
                <w:rFonts w:asciiTheme="majorHAnsi" w:hAnsiTheme="majorHAnsi" w:cs="Times New Roman"/>
                <w:sz w:val="22"/>
                <w:szCs w:val="22"/>
              </w:rPr>
              <w:t xml:space="preserve">And replace with the updated information: “Comments, suggestions, or questions on this document should be addressed: Attn: DLA Troop Support, 700 Robbins Avenue, Philadelphia, PA 19111-5096. Since contact information can change, you may want to verify the currency of the address information using Acquisition Streamlining and Standardization Information System (ASSIST) online database </w:t>
            </w:r>
            <w:r w:rsidRPr="00D82E4C">
              <w:rPr>
                <w:rFonts w:asciiTheme="majorHAnsi" w:hAnsiTheme="majorHAnsi" w:cs="Times New Roman"/>
                <w:color w:val="0000FF"/>
                <w:sz w:val="22"/>
                <w:szCs w:val="22"/>
              </w:rPr>
              <w:t>https://assist.dla.mil/</w:t>
            </w:r>
            <w:r w:rsidRPr="00D82E4C">
              <w:rPr>
                <w:rFonts w:asciiTheme="majorHAnsi" w:hAnsiTheme="majorHAnsi" w:cs="Times New Roman"/>
                <w:sz w:val="22"/>
                <w:szCs w:val="22"/>
              </w:rPr>
              <w:t xml:space="preserve">” </w:t>
            </w:r>
          </w:p>
        </w:tc>
      </w:tr>
    </w:tbl>
    <w:p w:rsidR="000C4F4C" w:rsidRPr="00D82E4C" w:rsidRDefault="000C4F4C" w:rsidP="000C4F4C">
      <w:pPr>
        <w:autoSpaceDE w:val="0"/>
        <w:autoSpaceDN w:val="0"/>
        <w:adjustRightInd w:val="0"/>
        <w:spacing w:after="0" w:line="240" w:lineRule="auto"/>
        <w:rPr>
          <w:rFonts w:asciiTheme="majorHAnsi" w:hAnsiTheme="majorHAnsi" w:cs="Courier New"/>
          <w:color w:val="000000"/>
          <w:sz w:val="22"/>
        </w:rPr>
      </w:pPr>
    </w:p>
    <w:p w:rsidR="0073412C" w:rsidRPr="00D82E4C" w:rsidRDefault="0073412C" w:rsidP="0073412C">
      <w:pPr>
        <w:autoSpaceDE w:val="0"/>
        <w:autoSpaceDN w:val="0"/>
        <w:adjustRightInd w:val="0"/>
        <w:spacing w:after="0" w:line="240" w:lineRule="auto"/>
        <w:rPr>
          <w:rFonts w:asciiTheme="majorHAnsi" w:hAnsiTheme="majorHAnsi" w:cs="Courier New"/>
          <w:color w:val="000000"/>
          <w:sz w:val="22"/>
        </w:rPr>
      </w:pPr>
    </w:p>
    <w:p w:rsidR="005A42AD" w:rsidRPr="00D82E4C" w:rsidRDefault="005A42AD" w:rsidP="005A42AD">
      <w:pPr>
        <w:pStyle w:val="Default"/>
        <w:rPr>
          <w:rFonts w:asciiTheme="majorHAnsi" w:hAnsiTheme="majorHAnsi"/>
        </w:rPr>
      </w:pPr>
    </w:p>
    <w:p w:rsidR="005A42AD" w:rsidRPr="00D82E4C" w:rsidRDefault="005A42AD" w:rsidP="005A42AD">
      <w:pPr>
        <w:pStyle w:val="Default"/>
        <w:rPr>
          <w:rFonts w:asciiTheme="majorHAnsi" w:hAnsiTheme="majorHAnsi" w:cs="Times New Roman"/>
          <w:sz w:val="22"/>
          <w:szCs w:val="22"/>
        </w:rPr>
      </w:pPr>
      <w:r w:rsidRPr="00D82E4C">
        <w:rPr>
          <w:rFonts w:asciiTheme="majorHAnsi" w:hAnsiTheme="majorHAnsi" w:cs="Times New Roman"/>
          <w:sz w:val="22"/>
          <w:szCs w:val="22"/>
        </w:rPr>
        <w:t xml:space="preserve">PAGE 2 </w:t>
      </w:r>
    </w:p>
    <w:p w:rsidR="006E5A2E" w:rsidRPr="00D82E4C" w:rsidRDefault="006E5A2E" w:rsidP="005A42AD">
      <w:pPr>
        <w:pStyle w:val="Default"/>
        <w:rPr>
          <w:rFonts w:asciiTheme="majorHAnsi" w:hAnsiTheme="majorHAnsi" w:cs="Times New Roman"/>
          <w:sz w:val="22"/>
          <w:szCs w:val="22"/>
        </w:rPr>
      </w:pPr>
    </w:p>
    <w:p w:rsidR="005A42AD" w:rsidRPr="00D82E4C" w:rsidRDefault="005A42AD" w:rsidP="005A42AD">
      <w:pPr>
        <w:pStyle w:val="Default"/>
        <w:rPr>
          <w:rFonts w:asciiTheme="majorHAnsi" w:hAnsiTheme="majorHAnsi" w:cs="Times New Roman"/>
          <w:sz w:val="22"/>
          <w:szCs w:val="22"/>
        </w:rPr>
      </w:pPr>
      <w:r w:rsidRPr="00D82E4C">
        <w:rPr>
          <w:rFonts w:asciiTheme="majorHAnsi" w:hAnsiTheme="majorHAnsi" w:cs="Times New Roman"/>
          <w:sz w:val="22"/>
          <w:szCs w:val="22"/>
        </w:rPr>
        <w:t>Paragraph 2.2.1 Specification, standards, and handbooks, delete the hyperlinks “https://assist.daps.dla.mil/</w:t>
      </w:r>
      <w:proofErr w:type="spellStart"/>
      <w:r w:rsidRPr="00D82E4C">
        <w:rPr>
          <w:rFonts w:asciiTheme="majorHAnsi" w:hAnsiTheme="majorHAnsi" w:cs="Times New Roman"/>
          <w:sz w:val="22"/>
          <w:szCs w:val="22"/>
        </w:rPr>
        <w:t>quicksearch</w:t>
      </w:r>
      <w:proofErr w:type="spellEnd"/>
      <w:r w:rsidRPr="00D82E4C">
        <w:rPr>
          <w:rFonts w:asciiTheme="majorHAnsi" w:hAnsiTheme="majorHAnsi" w:cs="Times New Roman"/>
          <w:sz w:val="22"/>
          <w:szCs w:val="22"/>
        </w:rPr>
        <w:t xml:space="preserve">/ or http://assist.daps.dla.mil/” and replace with </w:t>
      </w:r>
    </w:p>
    <w:p w:rsidR="005A42AD" w:rsidRPr="00D82E4C" w:rsidRDefault="005A42AD" w:rsidP="005A42AD">
      <w:pPr>
        <w:pStyle w:val="Default"/>
        <w:rPr>
          <w:rFonts w:asciiTheme="majorHAnsi" w:hAnsiTheme="majorHAnsi" w:cs="Times New Roman"/>
          <w:sz w:val="22"/>
          <w:szCs w:val="22"/>
        </w:rPr>
      </w:pPr>
      <w:r w:rsidRPr="00D82E4C">
        <w:rPr>
          <w:rFonts w:asciiTheme="majorHAnsi" w:hAnsiTheme="majorHAnsi" w:cs="Times New Roman"/>
          <w:sz w:val="22"/>
          <w:szCs w:val="22"/>
        </w:rPr>
        <w:t xml:space="preserve">“https://assist. dla.mil” </w:t>
      </w:r>
    </w:p>
    <w:p w:rsidR="006E5A2E" w:rsidRPr="00D82E4C" w:rsidRDefault="006E5A2E" w:rsidP="005A42AD">
      <w:pPr>
        <w:pStyle w:val="Default"/>
        <w:rPr>
          <w:rFonts w:asciiTheme="majorHAnsi" w:hAnsiTheme="majorHAnsi" w:cs="Times New Roman"/>
          <w:sz w:val="22"/>
          <w:szCs w:val="22"/>
        </w:rPr>
      </w:pPr>
    </w:p>
    <w:p w:rsidR="005A42AD" w:rsidRPr="00D82E4C" w:rsidRDefault="005A42AD" w:rsidP="005A42AD">
      <w:pPr>
        <w:pStyle w:val="Default"/>
        <w:rPr>
          <w:rFonts w:asciiTheme="majorHAnsi" w:hAnsiTheme="majorHAnsi" w:cs="Times New Roman"/>
          <w:sz w:val="22"/>
          <w:szCs w:val="22"/>
        </w:rPr>
      </w:pPr>
      <w:r w:rsidRPr="00D82E4C">
        <w:rPr>
          <w:rFonts w:asciiTheme="majorHAnsi" w:hAnsiTheme="majorHAnsi" w:cs="Times New Roman"/>
          <w:sz w:val="22"/>
          <w:szCs w:val="22"/>
        </w:rPr>
        <w:t xml:space="preserve">Paragraph 2.2.2 Other Government documents, drawings, and publications: </w:t>
      </w:r>
    </w:p>
    <w:p w:rsidR="005A42AD" w:rsidRPr="00D82E4C" w:rsidRDefault="005A42AD" w:rsidP="005A42AD">
      <w:pPr>
        <w:autoSpaceDE w:val="0"/>
        <w:autoSpaceDN w:val="0"/>
        <w:adjustRightInd w:val="0"/>
        <w:spacing w:after="0" w:line="240" w:lineRule="auto"/>
        <w:rPr>
          <w:rFonts w:asciiTheme="majorHAnsi" w:hAnsiTheme="majorHAnsi" w:cs="Times New Roman"/>
          <w:color w:val="000000"/>
          <w:sz w:val="22"/>
        </w:rPr>
      </w:pPr>
      <w:r w:rsidRPr="00D82E4C">
        <w:rPr>
          <w:rFonts w:asciiTheme="majorHAnsi" w:hAnsiTheme="majorHAnsi" w:cs="Times New Roman"/>
          <w:color w:val="000000"/>
          <w:sz w:val="22"/>
        </w:rPr>
        <w:t>Paragraph 2, delete “YACL 05-01, Cloth, Twill,” and replace with “YACL 05-</w:t>
      </w:r>
      <w:r w:rsidR="006E0FEB">
        <w:rPr>
          <w:rFonts w:asciiTheme="majorHAnsi" w:hAnsiTheme="majorHAnsi" w:cs="Times New Roman"/>
          <w:color w:val="000000"/>
          <w:sz w:val="22"/>
        </w:rPr>
        <w:t>0</w:t>
      </w:r>
      <w:r w:rsidRPr="00D82E4C">
        <w:rPr>
          <w:rFonts w:asciiTheme="majorHAnsi" w:hAnsiTheme="majorHAnsi" w:cs="Times New Roman"/>
          <w:color w:val="000000"/>
          <w:sz w:val="22"/>
        </w:rPr>
        <w:t xml:space="preserve">1, Cloth, </w:t>
      </w:r>
      <w:proofErr w:type="spellStart"/>
      <w:proofErr w:type="gramStart"/>
      <w:r w:rsidRPr="00D82E4C">
        <w:rPr>
          <w:rFonts w:asciiTheme="majorHAnsi" w:hAnsiTheme="majorHAnsi" w:cs="Times New Roman"/>
          <w:color w:val="000000"/>
          <w:sz w:val="22"/>
        </w:rPr>
        <w:t>Ripstop</w:t>
      </w:r>
      <w:proofErr w:type="spellEnd"/>
      <w:proofErr w:type="gramEnd"/>
      <w:r w:rsidRPr="00D82E4C">
        <w:rPr>
          <w:rFonts w:asciiTheme="majorHAnsi" w:hAnsiTheme="majorHAnsi" w:cs="Times New Roman"/>
          <w:color w:val="000000"/>
          <w:sz w:val="22"/>
        </w:rPr>
        <w:t>”.</w:t>
      </w:r>
    </w:p>
    <w:p w:rsidR="006E5A2E" w:rsidRPr="00D82E4C" w:rsidRDefault="006E5A2E" w:rsidP="005A42AD">
      <w:pPr>
        <w:autoSpaceDE w:val="0"/>
        <w:autoSpaceDN w:val="0"/>
        <w:adjustRightInd w:val="0"/>
        <w:spacing w:after="0" w:line="240" w:lineRule="auto"/>
        <w:rPr>
          <w:rFonts w:asciiTheme="majorHAnsi" w:hAnsiTheme="majorHAnsi" w:cs="Times New Roman"/>
          <w:color w:val="000000"/>
          <w:sz w:val="22"/>
        </w:rPr>
      </w:pPr>
    </w:p>
    <w:p w:rsidR="006E5A2E" w:rsidRPr="00D82E4C" w:rsidRDefault="006E5A2E" w:rsidP="005A42AD">
      <w:pPr>
        <w:autoSpaceDE w:val="0"/>
        <w:autoSpaceDN w:val="0"/>
        <w:adjustRightInd w:val="0"/>
        <w:spacing w:after="0" w:line="240" w:lineRule="auto"/>
        <w:rPr>
          <w:rFonts w:asciiTheme="majorHAnsi" w:hAnsiTheme="majorHAnsi" w:cs="Times New Roman"/>
          <w:color w:val="000000"/>
          <w:sz w:val="22"/>
        </w:rPr>
      </w:pPr>
    </w:p>
    <w:p w:rsidR="006E5A2E" w:rsidRPr="00D82E4C" w:rsidRDefault="006E5A2E" w:rsidP="006E5A2E">
      <w:pPr>
        <w:pStyle w:val="Default"/>
        <w:rPr>
          <w:rFonts w:asciiTheme="majorHAnsi" w:hAnsiTheme="majorHAnsi" w:cs="Times New Roman"/>
          <w:sz w:val="22"/>
          <w:szCs w:val="22"/>
        </w:rPr>
      </w:pPr>
      <w:r w:rsidRPr="00D82E4C">
        <w:rPr>
          <w:rFonts w:asciiTheme="majorHAnsi" w:hAnsiTheme="majorHAnsi" w:cs="Times New Roman"/>
          <w:sz w:val="22"/>
          <w:szCs w:val="22"/>
        </w:rPr>
        <w:t xml:space="preserve">PAGE 3 </w:t>
      </w:r>
    </w:p>
    <w:p w:rsidR="006E5A2E" w:rsidRPr="00D82E4C" w:rsidRDefault="006E5A2E" w:rsidP="006E5A2E">
      <w:pPr>
        <w:pStyle w:val="Default"/>
        <w:rPr>
          <w:rFonts w:asciiTheme="majorHAnsi" w:hAnsiTheme="majorHAnsi" w:cs="Times New Roman"/>
          <w:sz w:val="22"/>
          <w:szCs w:val="22"/>
        </w:rPr>
      </w:pPr>
    </w:p>
    <w:p w:rsidR="006E5A2E" w:rsidRPr="00D82E4C" w:rsidRDefault="006E5A2E" w:rsidP="006E5A2E">
      <w:pPr>
        <w:pStyle w:val="Default"/>
        <w:rPr>
          <w:rFonts w:asciiTheme="majorHAnsi" w:hAnsiTheme="majorHAnsi" w:cs="Times New Roman"/>
          <w:sz w:val="22"/>
          <w:szCs w:val="22"/>
        </w:rPr>
      </w:pPr>
      <w:r w:rsidRPr="00D82E4C">
        <w:rPr>
          <w:rFonts w:asciiTheme="majorHAnsi" w:hAnsiTheme="majorHAnsi" w:cs="Times New Roman"/>
          <w:sz w:val="22"/>
          <w:szCs w:val="22"/>
        </w:rPr>
        <w:t xml:space="preserve">Paragraph 2.3 Non-Government publications. </w:t>
      </w:r>
    </w:p>
    <w:p w:rsidR="006E5A2E" w:rsidRPr="00D82E4C" w:rsidRDefault="006E5A2E" w:rsidP="006E5A2E">
      <w:pPr>
        <w:pStyle w:val="Default"/>
        <w:rPr>
          <w:rFonts w:asciiTheme="majorHAnsi" w:hAnsiTheme="majorHAnsi" w:cs="Times New Roman"/>
          <w:sz w:val="22"/>
          <w:szCs w:val="22"/>
        </w:rPr>
      </w:pPr>
      <w:r w:rsidRPr="00D82E4C">
        <w:rPr>
          <w:rFonts w:asciiTheme="majorHAnsi" w:hAnsiTheme="majorHAnsi" w:cs="Times New Roman"/>
          <w:sz w:val="22"/>
          <w:szCs w:val="22"/>
        </w:rPr>
        <w:t xml:space="preserve">AMERICAN ASSOCIATION OF TEXTILE CHEMISTS AND COLORISTS (AATCC) </w:t>
      </w:r>
    </w:p>
    <w:p w:rsidR="006E5A2E" w:rsidRPr="00D82E4C" w:rsidRDefault="006E5A2E" w:rsidP="006E5A2E">
      <w:pPr>
        <w:pStyle w:val="Default"/>
        <w:rPr>
          <w:rFonts w:asciiTheme="majorHAnsi" w:hAnsiTheme="majorHAnsi" w:cs="Times New Roman"/>
          <w:sz w:val="22"/>
          <w:szCs w:val="22"/>
        </w:rPr>
      </w:pPr>
      <w:r w:rsidRPr="00D82E4C">
        <w:rPr>
          <w:rFonts w:asciiTheme="majorHAnsi" w:hAnsiTheme="majorHAnsi" w:cs="Times New Roman"/>
          <w:sz w:val="22"/>
          <w:szCs w:val="22"/>
        </w:rPr>
        <w:t xml:space="preserve">Delete “AATCC Test Method 16 – Colorfastness to Light” </w:t>
      </w:r>
    </w:p>
    <w:p w:rsidR="006E5A2E" w:rsidRPr="00D82E4C" w:rsidRDefault="006E5A2E" w:rsidP="006E5A2E">
      <w:pPr>
        <w:pStyle w:val="Default"/>
        <w:rPr>
          <w:rFonts w:asciiTheme="majorHAnsi" w:hAnsiTheme="majorHAnsi" w:cs="Times New Roman"/>
          <w:sz w:val="22"/>
          <w:szCs w:val="22"/>
        </w:rPr>
      </w:pPr>
      <w:r w:rsidRPr="00D82E4C">
        <w:rPr>
          <w:rFonts w:asciiTheme="majorHAnsi" w:hAnsiTheme="majorHAnsi" w:cs="Times New Roman"/>
          <w:sz w:val="22"/>
          <w:szCs w:val="22"/>
        </w:rPr>
        <w:t xml:space="preserve">Add replace with the following: </w:t>
      </w:r>
    </w:p>
    <w:p w:rsidR="006E5A2E" w:rsidRPr="00D82E4C" w:rsidRDefault="006E5A2E" w:rsidP="006E5A2E">
      <w:pPr>
        <w:pStyle w:val="Default"/>
        <w:rPr>
          <w:rFonts w:asciiTheme="majorHAnsi" w:hAnsiTheme="majorHAnsi" w:cs="Times New Roman"/>
          <w:sz w:val="22"/>
          <w:szCs w:val="22"/>
        </w:rPr>
      </w:pPr>
      <w:r w:rsidRPr="00D82E4C">
        <w:rPr>
          <w:rFonts w:asciiTheme="majorHAnsi" w:hAnsiTheme="majorHAnsi" w:cs="Times New Roman"/>
          <w:sz w:val="22"/>
          <w:szCs w:val="22"/>
        </w:rPr>
        <w:t xml:space="preserve">“AATCC Test Method 16.2 – Colorfastness to Light: Carbon-Arc </w:t>
      </w:r>
    </w:p>
    <w:p w:rsidR="006E5A2E" w:rsidRPr="00D82E4C" w:rsidRDefault="006E5A2E" w:rsidP="006E5A2E">
      <w:pPr>
        <w:pStyle w:val="Default"/>
        <w:rPr>
          <w:rFonts w:asciiTheme="majorHAnsi" w:hAnsiTheme="majorHAnsi" w:cs="Times New Roman"/>
          <w:sz w:val="22"/>
          <w:szCs w:val="22"/>
        </w:rPr>
      </w:pPr>
      <w:r w:rsidRPr="00D82E4C">
        <w:rPr>
          <w:rFonts w:asciiTheme="majorHAnsi" w:hAnsiTheme="majorHAnsi" w:cs="Times New Roman"/>
          <w:sz w:val="22"/>
          <w:szCs w:val="22"/>
        </w:rPr>
        <w:t>AATCC Test Method 16.3 – Colorfastness to Light: Xenon-Arc”</w:t>
      </w:r>
    </w:p>
    <w:p w:rsidR="006E5A2E" w:rsidRPr="00D82E4C" w:rsidRDefault="006E5A2E" w:rsidP="006E5A2E">
      <w:pPr>
        <w:pStyle w:val="Default"/>
        <w:rPr>
          <w:rFonts w:asciiTheme="majorHAnsi" w:hAnsiTheme="majorHAnsi" w:cs="Times New Roman"/>
          <w:sz w:val="22"/>
          <w:szCs w:val="22"/>
        </w:rPr>
      </w:pPr>
    </w:p>
    <w:p w:rsidR="005A42AD" w:rsidRPr="00D82E4C" w:rsidRDefault="005A42AD" w:rsidP="0073412C">
      <w:pPr>
        <w:autoSpaceDE w:val="0"/>
        <w:autoSpaceDN w:val="0"/>
        <w:adjustRightInd w:val="0"/>
        <w:spacing w:after="0" w:line="240" w:lineRule="auto"/>
        <w:rPr>
          <w:rFonts w:asciiTheme="majorHAnsi" w:hAnsiTheme="majorHAnsi" w:cs="Courier New"/>
          <w:color w:val="000000"/>
          <w:sz w:val="22"/>
        </w:rPr>
      </w:pPr>
    </w:p>
    <w:p w:rsidR="0073412C" w:rsidRPr="00D82E4C" w:rsidRDefault="0073412C" w:rsidP="0073412C">
      <w:pPr>
        <w:autoSpaceDE w:val="0"/>
        <w:autoSpaceDN w:val="0"/>
        <w:adjustRightInd w:val="0"/>
        <w:spacing w:after="0" w:line="240" w:lineRule="auto"/>
        <w:rPr>
          <w:rFonts w:asciiTheme="majorHAnsi" w:hAnsiTheme="majorHAnsi" w:cs="Courier New"/>
          <w:color w:val="000000"/>
          <w:sz w:val="22"/>
        </w:rPr>
      </w:pPr>
      <w:r w:rsidRPr="00D82E4C">
        <w:rPr>
          <w:rFonts w:asciiTheme="majorHAnsi" w:hAnsiTheme="majorHAnsi" w:cs="Courier New"/>
          <w:color w:val="000000"/>
          <w:sz w:val="22"/>
        </w:rPr>
        <w:t>PAGE 4</w:t>
      </w:r>
    </w:p>
    <w:p w:rsidR="006E5A2E" w:rsidRPr="00D82E4C" w:rsidRDefault="006E5A2E" w:rsidP="0073412C">
      <w:pPr>
        <w:autoSpaceDE w:val="0"/>
        <w:autoSpaceDN w:val="0"/>
        <w:adjustRightInd w:val="0"/>
        <w:spacing w:after="0" w:line="240" w:lineRule="auto"/>
        <w:rPr>
          <w:rFonts w:asciiTheme="majorHAnsi" w:hAnsiTheme="majorHAnsi" w:cs="Courier New"/>
          <w:color w:val="000000"/>
          <w:sz w:val="22"/>
        </w:rPr>
      </w:pPr>
    </w:p>
    <w:p w:rsidR="006E5A2E" w:rsidRPr="00D82E4C" w:rsidRDefault="006E5A2E" w:rsidP="006E5A2E">
      <w:pPr>
        <w:autoSpaceDE w:val="0"/>
        <w:autoSpaceDN w:val="0"/>
        <w:adjustRightInd w:val="0"/>
        <w:spacing w:after="0" w:line="240" w:lineRule="auto"/>
        <w:rPr>
          <w:rFonts w:asciiTheme="majorHAnsi" w:hAnsiTheme="majorHAnsi" w:cs="Times New Roman"/>
          <w:color w:val="000000"/>
          <w:sz w:val="23"/>
          <w:szCs w:val="23"/>
        </w:rPr>
      </w:pPr>
      <w:r w:rsidRPr="00D82E4C">
        <w:rPr>
          <w:rFonts w:asciiTheme="majorHAnsi" w:hAnsiTheme="majorHAnsi" w:cs="Times New Roman"/>
          <w:color w:val="000000"/>
          <w:sz w:val="23"/>
          <w:szCs w:val="23"/>
        </w:rPr>
        <w:t xml:space="preserve">3.3.1.2 Type III. Line 1, after “cotton/nylon” add “water repellent treated” </w:t>
      </w:r>
    </w:p>
    <w:p w:rsidR="006E5A2E" w:rsidRPr="00D82E4C" w:rsidRDefault="006E5A2E" w:rsidP="006E5A2E">
      <w:pPr>
        <w:autoSpaceDE w:val="0"/>
        <w:autoSpaceDN w:val="0"/>
        <w:adjustRightInd w:val="0"/>
        <w:spacing w:after="0" w:line="240" w:lineRule="auto"/>
        <w:rPr>
          <w:rFonts w:asciiTheme="majorHAnsi" w:hAnsiTheme="majorHAnsi" w:cs="Times New Roman"/>
          <w:color w:val="000000"/>
          <w:sz w:val="23"/>
          <w:szCs w:val="23"/>
        </w:rPr>
      </w:pPr>
    </w:p>
    <w:p w:rsidR="006E5A2E" w:rsidRPr="00D82E4C" w:rsidRDefault="006E5A2E" w:rsidP="006E5A2E">
      <w:pPr>
        <w:autoSpaceDE w:val="0"/>
        <w:autoSpaceDN w:val="0"/>
        <w:adjustRightInd w:val="0"/>
        <w:spacing w:after="0" w:line="240" w:lineRule="auto"/>
        <w:rPr>
          <w:rFonts w:asciiTheme="majorHAnsi" w:hAnsiTheme="majorHAnsi" w:cs="Times New Roman"/>
          <w:color w:val="000000"/>
          <w:sz w:val="23"/>
          <w:szCs w:val="23"/>
        </w:rPr>
      </w:pPr>
      <w:r w:rsidRPr="00D82E4C">
        <w:rPr>
          <w:rFonts w:asciiTheme="majorHAnsi" w:hAnsiTheme="majorHAnsi" w:cs="Times New Roman"/>
          <w:color w:val="000000"/>
          <w:sz w:val="23"/>
          <w:szCs w:val="23"/>
        </w:rPr>
        <w:t xml:space="preserve">3.3.1.3 Type IV. Line 1, after “cotton/nylon” add “water repellent treated” </w:t>
      </w:r>
    </w:p>
    <w:p w:rsidR="006E5A2E" w:rsidRPr="00D82E4C" w:rsidRDefault="006E5A2E" w:rsidP="006E5A2E">
      <w:pPr>
        <w:autoSpaceDE w:val="0"/>
        <w:autoSpaceDN w:val="0"/>
        <w:adjustRightInd w:val="0"/>
        <w:spacing w:after="0" w:line="240" w:lineRule="auto"/>
        <w:rPr>
          <w:rFonts w:asciiTheme="majorHAnsi" w:hAnsiTheme="majorHAnsi" w:cs="Times New Roman"/>
          <w:color w:val="000000"/>
          <w:sz w:val="23"/>
          <w:szCs w:val="23"/>
        </w:rPr>
      </w:pPr>
    </w:p>
    <w:p w:rsidR="006E5A2E" w:rsidRPr="00D82E4C" w:rsidRDefault="006E5A2E" w:rsidP="006E5A2E">
      <w:pPr>
        <w:autoSpaceDE w:val="0"/>
        <w:autoSpaceDN w:val="0"/>
        <w:adjustRightInd w:val="0"/>
        <w:spacing w:after="0" w:line="240" w:lineRule="auto"/>
        <w:rPr>
          <w:rFonts w:asciiTheme="majorHAnsi" w:hAnsiTheme="majorHAnsi" w:cs="Courier New"/>
          <w:sz w:val="22"/>
        </w:rPr>
      </w:pPr>
      <w:r w:rsidRPr="00D82E4C">
        <w:rPr>
          <w:rFonts w:asciiTheme="majorHAnsi" w:hAnsiTheme="majorHAnsi" w:cs="Times New Roman"/>
          <w:color w:val="000000"/>
          <w:sz w:val="23"/>
          <w:szCs w:val="23"/>
        </w:rPr>
        <w:t xml:space="preserve">3.3.1.4 Type V. Line 1, after “hat shall be” delete “cotton twill nylon,” and replace with “a blended cotton/ nylon </w:t>
      </w:r>
      <w:proofErr w:type="spellStart"/>
      <w:r w:rsidRPr="00D82E4C">
        <w:rPr>
          <w:rFonts w:asciiTheme="majorHAnsi" w:hAnsiTheme="majorHAnsi" w:cs="Times New Roman"/>
          <w:color w:val="000000"/>
          <w:sz w:val="23"/>
          <w:szCs w:val="23"/>
        </w:rPr>
        <w:t>ripstop</w:t>
      </w:r>
      <w:proofErr w:type="spellEnd"/>
      <w:r w:rsidRPr="00D82E4C">
        <w:rPr>
          <w:rFonts w:asciiTheme="majorHAnsi" w:hAnsiTheme="majorHAnsi" w:cs="Times New Roman"/>
          <w:color w:val="000000"/>
          <w:sz w:val="23"/>
          <w:szCs w:val="23"/>
        </w:rPr>
        <w:t>” Line 2, delete “Type III, Class 1 of Purchase Description YACL 05-01” replace with “Type V, Class 1 of Purchase Description YACL 05-</w:t>
      </w:r>
      <w:r w:rsidR="006E0FEB">
        <w:rPr>
          <w:rFonts w:asciiTheme="majorHAnsi" w:hAnsiTheme="majorHAnsi" w:cs="Times New Roman"/>
          <w:color w:val="000000"/>
          <w:sz w:val="23"/>
          <w:szCs w:val="23"/>
        </w:rPr>
        <w:t>0</w:t>
      </w:r>
      <w:r w:rsidRPr="00D82E4C">
        <w:rPr>
          <w:rFonts w:asciiTheme="majorHAnsi" w:hAnsiTheme="majorHAnsi" w:cs="Times New Roman"/>
          <w:color w:val="000000"/>
          <w:sz w:val="23"/>
          <w:szCs w:val="23"/>
        </w:rPr>
        <w:t>1</w:t>
      </w:r>
      <w:r w:rsidR="006E0FEB">
        <w:rPr>
          <w:rFonts w:asciiTheme="majorHAnsi" w:hAnsiTheme="majorHAnsi" w:cs="Times New Roman"/>
          <w:color w:val="000000"/>
          <w:sz w:val="23"/>
          <w:szCs w:val="23"/>
        </w:rPr>
        <w:t>A</w:t>
      </w:r>
      <w:r w:rsidRPr="00D82E4C">
        <w:rPr>
          <w:rFonts w:asciiTheme="majorHAnsi" w:hAnsiTheme="majorHAnsi" w:cs="Times New Roman"/>
          <w:color w:val="000000"/>
          <w:sz w:val="23"/>
          <w:szCs w:val="23"/>
        </w:rPr>
        <w:t>”.</w:t>
      </w:r>
    </w:p>
    <w:p w:rsidR="0073412C" w:rsidRPr="00D82E4C" w:rsidRDefault="0073412C" w:rsidP="0073412C">
      <w:pPr>
        <w:autoSpaceDE w:val="0"/>
        <w:autoSpaceDN w:val="0"/>
        <w:adjustRightInd w:val="0"/>
        <w:spacing w:after="0" w:line="240" w:lineRule="auto"/>
        <w:rPr>
          <w:rFonts w:asciiTheme="majorHAnsi" w:hAnsiTheme="majorHAnsi" w:cs="Courier New"/>
          <w:color w:val="000000"/>
          <w:sz w:val="22"/>
        </w:rPr>
      </w:pPr>
    </w:p>
    <w:p w:rsidR="000C4F4C" w:rsidRPr="00D82E4C" w:rsidRDefault="000C4F4C" w:rsidP="000C4F4C">
      <w:pPr>
        <w:autoSpaceDE w:val="0"/>
        <w:autoSpaceDN w:val="0"/>
        <w:adjustRightInd w:val="0"/>
        <w:spacing w:after="0" w:line="240" w:lineRule="auto"/>
        <w:rPr>
          <w:rFonts w:asciiTheme="majorHAnsi" w:hAnsiTheme="majorHAnsi" w:cs="Courier New"/>
          <w:color w:val="000000"/>
          <w:sz w:val="22"/>
        </w:rPr>
      </w:pPr>
    </w:p>
    <w:p w:rsidR="000C4F4C" w:rsidRPr="00D82E4C" w:rsidRDefault="000C4F4C" w:rsidP="000C4F4C">
      <w:pPr>
        <w:autoSpaceDE w:val="0"/>
        <w:autoSpaceDN w:val="0"/>
        <w:adjustRightInd w:val="0"/>
        <w:spacing w:after="0" w:line="240" w:lineRule="auto"/>
        <w:rPr>
          <w:rFonts w:asciiTheme="majorHAnsi" w:hAnsiTheme="majorHAnsi" w:cs="Courier New"/>
          <w:sz w:val="22"/>
        </w:rPr>
      </w:pPr>
      <w:r w:rsidRPr="00D82E4C">
        <w:rPr>
          <w:rFonts w:asciiTheme="majorHAnsi" w:hAnsiTheme="majorHAnsi" w:cs="Courier New"/>
          <w:color w:val="000000"/>
          <w:sz w:val="22"/>
        </w:rPr>
        <w:t>Delete existing paragraph "3.3.1.5 Side lining", and substitute the following three paragraphs:</w:t>
      </w:r>
    </w:p>
    <w:p w:rsidR="000C4F4C" w:rsidRPr="00D82E4C" w:rsidRDefault="000C4F4C" w:rsidP="000C4F4C">
      <w:pPr>
        <w:autoSpaceDE w:val="0"/>
        <w:autoSpaceDN w:val="0"/>
        <w:adjustRightInd w:val="0"/>
        <w:spacing w:after="0" w:line="240" w:lineRule="auto"/>
        <w:rPr>
          <w:rFonts w:asciiTheme="majorHAnsi" w:hAnsiTheme="majorHAnsi" w:cs="Courier New"/>
          <w:color w:val="000000"/>
          <w:sz w:val="22"/>
        </w:rPr>
      </w:pPr>
    </w:p>
    <w:p w:rsidR="000C4F4C" w:rsidRPr="00D82E4C" w:rsidRDefault="000C4F4C" w:rsidP="000C4F4C">
      <w:pPr>
        <w:autoSpaceDE w:val="0"/>
        <w:autoSpaceDN w:val="0"/>
        <w:adjustRightInd w:val="0"/>
        <w:spacing w:after="0" w:line="240" w:lineRule="auto"/>
        <w:rPr>
          <w:rFonts w:asciiTheme="majorHAnsi" w:hAnsiTheme="majorHAnsi" w:cs="Courier New"/>
          <w:color w:val="000000"/>
          <w:sz w:val="22"/>
        </w:rPr>
      </w:pPr>
      <w:r w:rsidRPr="00D82E4C">
        <w:rPr>
          <w:rFonts w:asciiTheme="majorHAnsi" w:hAnsiTheme="majorHAnsi" w:cs="Courier New"/>
          <w:color w:val="000000"/>
          <w:sz w:val="22"/>
        </w:rPr>
        <w:t xml:space="preserve">"3.3.1.5 Type VI. The basic material for the Type VI sun hat shall be a blended cotton/nylon </w:t>
      </w:r>
      <w:r w:rsidR="006E5A2E" w:rsidRPr="00D82E4C">
        <w:rPr>
          <w:rFonts w:asciiTheme="majorHAnsi" w:hAnsiTheme="majorHAnsi" w:cs="Courier New"/>
          <w:color w:val="000000"/>
          <w:sz w:val="22"/>
        </w:rPr>
        <w:t xml:space="preserve">water repellent treated </w:t>
      </w:r>
      <w:proofErr w:type="spellStart"/>
      <w:r w:rsidRPr="00D82E4C">
        <w:rPr>
          <w:rFonts w:asciiTheme="majorHAnsi" w:hAnsiTheme="majorHAnsi" w:cs="Courier New"/>
          <w:color w:val="000000"/>
          <w:sz w:val="22"/>
        </w:rPr>
        <w:t>ripstop</w:t>
      </w:r>
      <w:proofErr w:type="spellEnd"/>
      <w:r w:rsidRPr="00D82E4C">
        <w:rPr>
          <w:rFonts w:asciiTheme="majorHAnsi" w:hAnsiTheme="majorHAnsi" w:cs="Courier New"/>
          <w:color w:val="000000"/>
          <w:sz w:val="22"/>
        </w:rPr>
        <w:t xml:space="preserve"> poplin cloth conforming to Class 10 of MIL-DTL-44436.</w:t>
      </w:r>
    </w:p>
    <w:p w:rsidR="006E5A2E" w:rsidRPr="00D82E4C" w:rsidRDefault="006E5A2E" w:rsidP="000C4F4C">
      <w:pPr>
        <w:autoSpaceDE w:val="0"/>
        <w:autoSpaceDN w:val="0"/>
        <w:adjustRightInd w:val="0"/>
        <w:spacing w:after="0" w:line="240" w:lineRule="auto"/>
        <w:rPr>
          <w:rFonts w:asciiTheme="majorHAnsi" w:hAnsiTheme="majorHAnsi" w:cs="Courier New"/>
          <w:color w:val="000000"/>
          <w:sz w:val="22"/>
        </w:rPr>
      </w:pPr>
    </w:p>
    <w:p w:rsidR="006E5A2E" w:rsidRPr="00D82E4C" w:rsidRDefault="006E5A2E" w:rsidP="006E5A2E">
      <w:pPr>
        <w:autoSpaceDE w:val="0"/>
        <w:autoSpaceDN w:val="0"/>
        <w:adjustRightInd w:val="0"/>
        <w:spacing w:after="0" w:line="240" w:lineRule="auto"/>
        <w:rPr>
          <w:rFonts w:asciiTheme="majorHAnsi" w:hAnsiTheme="majorHAnsi" w:cs="Courier New"/>
          <w:sz w:val="22"/>
        </w:rPr>
      </w:pPr>
      <w:r w:rsidRPr="00D82E4C">
        <w:rPr>
          <w:rFonts w:asciiTheme="majorHAnsi" w:hAnsiTheme="majorHAnsi" w:cs="Courier New"/>
          <w:color w:val="000000"/>
          <w:sz w:val="22"/>
        </w:rPr>
        <w:t>Add paragraph:  "</w:t>
      </w:r>
      <w:proofErr w:type="gramStart"/>
      <w:r w:rsidRPr="00D82E4C">
        <w:rPr>
          <w:rFonts w:asciiTheme="majorHAnsi" w:hAnsiTheme="majorHAnsi" w:cs="Courier New"/>
          <w:color w:val="000000"/>
          <w:sz w:val="22"/>
        </w:rPr>
        <w:t>3.3.1.5.1  Side</w:t>
      </w:r>
      <w:proofErr w:type="gramEnd"/>
      <w:r w:rsidRPr="00D82E4C">
        <w:rPr>
          <w:rFonts w:asciiTheme="majorHAnsi" w:hAnsiTheme="majorHAnsi" w:cs="Courier New"/>
          <w:color w:val="000000"/>
          <w:sz w:val="22"/>
        </w:rPr>
        <w:t xml:space="preserve"> lining alternate cloth (Type IV hat).  For the Type IV hat, an alternate side lining cloth shall be a blended cotton/nylon </w:t>
      </w:r>
      <w:proofErr w:type="spellStart"/>
      <w:r w:rsidRPr="00D82E4C">
        <w:rPr>
          <w:rFonts w:asciiTheme="majorHAnsi" w:hAnsiTheme="majorHAnsi" w:cs="Courier New"/>
          <w:color w:val="000000"/>
          <w:sz w:val="22"/>
        </w:rPr>
        <w:t>ripstop</w:t>
      </w:r>
      <w:proofErr w:type="spellEnd"/>
      <w:r w:rsidRPr="00D82E4C">
        <w:rPr>
          <w:rFonts w:asciiTheme="majorHAnsi" w:hAnsiTheme="majorHAnsi" w:cs="Courier New"/>
          <w:color w:val="000000"/>
          <w:sz w:val="22"/>
        </w:rPr>
        <w:t xml:space="preserve"> poplin cloth conforming to Class 8 (wrinkle free) of MIL-DTL-44436, Universal Camouflage Printed or printed Universal Camouflage Printed seconds.  Printed seconds cloth shall be a cloth rejected only for defects pertaining to color, infrared reflectance, or camouflage print pattern."</w:t>
      </w:r>
    </w:p>
    <w:p w:rsidR="006E5A2E" w:rsidRPr="00D82E4C" w:rsidRDefault="006E5A2E" w:rsidP="000C4F4C">
      <w:pPr>
        <w:autoSpaceDE w:val="0"/>
        <w:autoSpaceDN w:val="0"/>
        <w:adjustRightInd w:val="0"/>
        <w:spacing w:after="0" w:line="240" w:lineRule="auto"/>
        <w:rPr>
          <w:rFonts w:asciiTheme="majorHAnsi" w:hAnsiTheme="majorHAnsi" w:cs="Courier New"/>
          <w:sz w:val="22"/>
        </w:rPr>
      </w:pPr>
    </w:p>
    <w:p w:rsidR="006E5A2E" w:rsidRPr="00D82E4C" w:rsidRDefault="006E5A2E" w:rsidP="006E5A2E">
      <w:pPr>
        <w:autoSpaceDE w:val="0"/>
        <w:autoSpaceDN w:val="0"/>
        <w:adjustRightInd w:val="0"/>
        <w:spacing w:after="0" w:line="240" w:lineRule="auto"/>
        <w:rPr>
          <w:rFonts w:asciiTheme="majorHAnsi" w:hAnsiTheme="majorHAnsi" w:cs="Times New Roman"/>
          <w:color w:val="000000"/>
          <w:sz w:val="23"/>
          <w:szCs w:val="23"/>
        </w:rPr>
      </w:pPr>
      <w:r w:rsidRPr="00D82E4C">
        <w:rPr>
          <w:rFonts w:asciiTheme="majorHAnsi" w:hAnsiTheme="majorHAnsi" w:cs="Times New Roman"/>
          <w:color w:val="000000"/>
          <w:sz w:val="23"/>
          <w:szCs w:val="23"/>
        </w:rPr>
        <w:t xml:space="preserve">Add paragraph “3.3.1.6 Type VII. The basic material for the Type VII sun hat shall be a blended cotton/nylon water repellent treated </w:t>
      </w:r>
      <w:proofErr w:type="spellStart"/>
      <w:r w:rsidRPr="00D82E4C">
        <w:rPr>
          <w:rFonts w:asciiTheme="majorHAnsi" w:hAnsiTheme="majorHAnsi" w:cs="Times New Roman"/>
          <w:color w:val="000000"/>
          <w:sz w:val="23"/>
          <w:szCs w:val="23"/>
        </w:rPr>
        <w:t>ripstop</w:t>
      </w:r>
      <w:proofErr w:type="spellEnd"/>
      <w:r w:rsidRPr="00D82E4C">
        <w:rPr>
          <w:rFonts w:asciiTheme="majorHAnsi" w:hAnsiTheme="majorHAnsi" w:cs="Times New Roman"/>
          <w:color w:val="000000"/>
          <w:sz w:val="23"/>
          <w:szCs w:val="23"/>
        </w:rPr>
        <w:t xml:space="preserve"> poplin cloth conforming to Class 13 of MIL-DTL-44436.” </w:t>
      </w:r>
    </w:p>
    <w:p w:rsidR="001D2BAE" w:rsidRPr="00D82E4C" w:rsidRDefault="001D2BAE" w:rsidP="006E5A2E">
      <w:pPr>
        <w:autoSpaceDE w:val="0"/>
        <w:autoSpaceDN w:val="0"/>
        <w:adjustRightInd w:val="0"/>
        <w:spacing w:after="0" w:line="240" w:lineRule="auto"/>
        <w:rPr>
          <w:rFonts w:asciiTheme="majorHAnsi" w:hAnsiTheme="majorHAnsi" w:cs="Times New Roman"/>
          <w:color w:val="000000"/>
          <w:sz w:val="23"/>
          <w:szCs w:val="23"/>
        </w:rPr>
      </w:pPr>
    </w:p>
    <w:p w:rsidR="006E5A2E" w:rsidRPr="00D82E4C" w:rsidRDefault="006E5A2E" w:rsidP="006E5A2E">
      <w:pPr>
        <w:autoSpaceDE w:val="0"/>
        <w:autoSpaceDN w:val="0"/>
        <w:adjustRightInd w:val="0"/>
        <w:spacing w:after="0" w:line="240" w:lineRule="auto"/>
        <w:rPr>
          <w:rFonts w:asciiTheme="majorHAnsi" w:hAnsiTheme="majorHAnsi" w:cs="Times New Roman"/>
          <w:color w:val="000000"/>
          <w:sz w:val="23"/>
          <w:szCs w:val="23"/>
        </w:rPr>
      </w:pPr>
      <w:r w:rsidRPr="00D82E4C">
        <w:rPr>
          <w:rFonts w:asciiTheme="majorHAnsi" w:hAnsiTheme="majorHAnsi" w:cs="Times New Roman"/>
          <w:color w:val="000000"/>
          <w:sz w:val="23"/>
          <w:szCs w:val="23"/>
        </w:rPr>
        <w:t xml:space="preserve">Delete the previous number for “3.3.1.6 Side lining.” and renumber “3.3.1.7 Side lining.” </w:t>
      </w:r>
    </w:p>
    <w:p w:rsidR="006E5A2E" w:rsidRPr="00D82E4C" w:rsidRDefault="006E5A2E" w:rsidP="006E5A2E">
      <w:pPr>
        <w:autoSpaceDE w:val="0"/>
        <w:autoSpaceDN w:val="0"/>
        <w:adjustRightInd w:val="0"/>
        <w:spacing w:after="0" w:line="240" w:lineRule="auto"/>
        <w:rPr>
          <w:rFonts w:asciiTheme="majorHAnsi" w:hAnsiTheme="majorHAnsi" w:cs="Times New Roman"/>
          <w:color w:val="000000"/>
          <w:sz w:val="23"/>
          <w:szCs w:val="23"/>
        </w:rPr>
      </w:pPr>
      <w:proofErr w:type="gramStart"/>
      <w:r w:rsidRPr="00D82E4C">
        <w:rPr>
          <w:rFonts w:asciiTheme="majorHAnsi" w:hAnsiTheme="majorHAnsi" w:cs="Times New Roman"/>
          <w:color w:val="000000"/>
          <w:sz w:val="23"/>
          <w:szCs w:val="23"/>
        </w:rPr>
        <w:t>Paragraph 3.3.1.7 Side lining.</w:t>
      </w:r>
      <w:proofErr w:type="gramEnd"/>
      <w:r w:rsidRPr="00D82E4C">
        <w:rPr>
          <w:rFonts w:asciiTheme="majorHAnsi" w:hAnsiTheme="majorHAnsi" w:cs="Times New Roman"/>
          <w:color w:val="000000"/>
          <w:sz w:val="23"/>
          <w:szCs w:val="23"/>
        </w:rPr>
        <w:t xml:space="preserve"> Line 1, delete “For Type II, IV, V, and VI” and replace with “For Types II, IV, V, VI, and VII”. </w:t>
      </w:r>
    </w:p>
    <w:p w:rsidR="001D2BAE" w:rsidRPr="00D82E4C" w:rsidRDefault="001D2BAE" w:rsidP="006E5A2E">
      <w:pPr>
        <w:autoSpaceDE w:val="0"/>
        <w:autoSpaceDN w:val="0"/>
        <w:adjustRightInd w:val="0"/>
        <w:spacing w:after="0" w:line="240" w:lineRule="auto"/>
        <w:rPr>
          <w:rFonts w:asciiTheme="majorHAnsi" w:hAnsiTheme="majorHAnsi" w:cs="Times New Roman"/>
          <w:color w:val="000000"/>
          <w:sz w:val="23"/>
          <w:szCs w:val="23"/>
        </w:rPr>
      </w:pPr>
    </w:p>
    <w:p w:rsidR="006E5A2E" w:rsidRPr="00D82E4C" w:rsidRDefault="006E5A2E" w:rsidP="006E5A2E">
      <w:pPr>
        <w:autoSpaceDE w:val="0"/>
        <w:autoSpaceDN w:val="0"/>
        <w:adjustRightInd w:val="0"/>
        <w:spacing w:after="0" w:line="240" w:lineRule="auto"/>
        <w:rPr>
          <w:rFonts w:asciiTheme="majorHAnsi" w:hAnsiTheme="majorHAnsi" w:cs="Times New Roman"/>
          <w:color w:val="000000"/>
          <w:sz w:val="23"/>
          <w:szCs w:val="23"/>
        </w:rPr>
      </w:pPr>
      <w:r w:rsidRPr="00D82E4C">
        <w:rPr>
          <w:rFonts w:asciiTheme="majorHAnsi" w:hAnsiTheme="majorHAnsi" w:cs="Times New Roman"/>
          <w:color w:val="000000"/>
          <w:sz w:val="23"/>
          <w:szCs w:val="23"/>
        </w:rPr>
        <w:t xml:space="preserve">Delete paragraph “3.3.1.6.1 Side lining alternate cloth (Type IV hat).” and replace with paragraph: </w:t>
      </w:r>
    </w:p>
    <w:p w:rsidR="001D2BAE" w:rsidRPr="00D82E4C" w:rsidRDefault="001D2BAE" w:rsidP="006E5A2E">
      <w:pPr>
        <w:autoSpaceDE w:val="0"/>
        <w:autoSpaceDN w:val="0"/>
        <w:adjustRightInd w:val="0"/>
        <w:spacing w:after="0" w:line="240" w:lineRule="auto"/>
        <w:rPr>
          <w:rFonts w:asciiTheme="majorHAnsi" w:hAnsiTheme="majorHAnsi" w:cs="Times New Roman"/>
          <w:color w:val="000000"/>
          <w:sz w:val="23"/>
          <w:szCs w:val="23"/>
        </w:rPr>
      </w:pPr>
    </w:p>
    <w:p w:rsidR="006E5A2E" w:rsidRPr="00D82E4C" w:rsidRDefault="006E5A2E" w:rsidP="006E5A2E">
      <w:pPr>
        <w:autoSpaceDE w:val="0"/>
        <w:autoSpaceDN w:val="0"/>
        <w:adjustRightInd w:val="0"/>
        <w:spacing w:after="0" w:line="240" w:lineRule="auto"/>
        <w:rPr>
          <w:rFonts w:asciiTheme="majorHAnsi" w:hAnsiTheme="majorHAnsi" w:cs="Times New Roman"/>
          <w:color w:val="000000"/>
          <w:sz w:val="23"/>
          <w:szCs w:val="23"/>
        </w:rPr>
      </w:pPr>
      <w:proofErr w:type="gramStart"/>
      <w:r w:rsidRPr="00D82E4C">
        <w:rPr>
          <w:rFonts w:asciiTheme="majorHAnsi" w:hAnsiTheme="majorHAnsi" w:cs="Times New Roman"/>
          <w:color w:val="000000"/>
          <w:sz w:val="23"/>
          <w:szCs w:val="23"/>
        </w:rPr>
        <w:t>“3.3.1.7.1 Side lining alternate cloth (Type IV, VI, and VII hats).</w:t>
      </w:r>
      <w:proofErr w:type="gramEnd"/>
      <w:r w:rsidRPr="00D82E4C">
        <w:rPr>
          <w:rFonts w:asciiTheme="majorHAnsi" w:hAnsiTheme="majorHAnsi" w:cs="Times New Roman"/>
          <w:color w:val="000000"/>
          <w:sz w:val="23"/>
          <w:szCs w:val="23"/>
        </w:rPr>
        <w:t xml:space="preserve"> For the Type IV, VI, and VII hats, an alternate side lining cloth shall be a blended cotton/nylon wrinkle free </w:t>
      </w:r>
      <w:proofErr w:type="spellStart"/>
      <w:r w:rsidRPr="00D82E4C">
        <w:rPr>
          <w:rFonts w:asciiTheme="majorHAnsi" w:hAnsiTheme="majorHAnsi" w:cs="Times New Roman"/>
          <w:color w:val="000000"/>
          <w:sz w:val="23"/>
          <w:szCs w:val="23"/>
        </w:rPr>
        <w:t>ripstop</w:t>
      </w:r>
      <w:proofErr w:type="spellEnd"/>
      <w:r w:rsidRPr="00D82E4C">
        <w:rPr>
          <w:rFonts w:asciiTheme="majorHAnsi" w:hAnsiTheme="majorHAnsi" w:cs="Times New Roman"/>
          <w:color w:val="000000"/>
          <w:sz w:val="23"/>
          <w:szCs w:val="23"/>
        </w:rPr>
        <w:t xml:space="preserve"> poplin cloth conforming to Class 8 for Type IV, Class 11 for Type VI and Class 14 for Type VII of MIL-DTL-44436. The cloth shall be in the camouflage specified or printed seconds of the camouflage specified. Printed seconds cloth shall be a cloth rejected only for defects pertaining to color, infrared reflectance, or camouflage print pattern.” </w:t>
      </w:r>
    </w:p>
    <w:p w:rsidR="001D2BAE" w:rsidRPr="00D82E4C" w:rsidRDefault="001D2BAE" w:rsidP="006E5A2E">
      <w:pPr>
        <w:autoSpaceDE w:val="0"/>
        <w:autoSpaceDN w:val="0"/>
        <w:adjustRightInd w:val="0"/>
        <w:spacing w:after="0" w:line="240" w:lineRule="auto"/>
        <w:rPr>
          <w:rFonts w:asciiTheme="majorHAnsi" w:hAnsiTheme="majorHAnsi" w:cs="Times New Roman"/>
          <w:color w:val="000000"/>
          <w:sz w:val="23"/>
          <w:szCs w:val="23"/>
        </w:rPr>
      </w:pPr>
    </w:p>
    <w:p w:rsidR="006E5A2E" w:rsidRPr="00D82E4C" w:rsidRDefault="006E5A2E" w:rsidP="006E5A2E">
      <w:pPr>
        <w:autoSpaceDE w:val="0"/>
        <w:autoSpaceDN w:val="0"/>
        <w:adjustRightInd w:val="0"/>
        <w:spacing w:after="0" w:line="240" w:lineRule="auto"/>
        <w:rPr>
          <w:rFonts w:asciiTheme="majorHAnsi" w:hAnsiTheme="majorHAnsi" w:cs="Courier New"/>
          <w:sz w:val="22"/>
        </w:rPr>
      </w:pPr>
      <w:r w:rsidRPr="00D82E4C">
        <w:rPr>
          <w:rFonts w:asciiTheme="majorHAnsi" w:hAnsiTheme="majorHAnsi" w:cs="Times New Roman"/>
          <w:color w:val="000000"/>
          <w:sz w:val="23"/>
          <w:szCs w:val="23"/>
        </w:rPr>
        <w:t>3.3.4 Webbing, nylon. Line 2, delete “Types III, IV, V, and VI” and substitute “Types III, IV, V, VI, and VII”. On Line 6, after “Tan 499” delete “for Type VI” add “for Types VI and VII.”</w:t>
      </w:r>
    </w:p>
    <w:p w:rsidR="000C4F4C" w:rsidRPr="00D82E4C" w:rsidRDefault="000C4F4C" w:rsidP="000C4F4C">
      <w:pPr>
        <w:autoSpaceDE w:val="0"/>
        <w:autoSpaceDN w:val="0"/>
        <w:adjustRightInd w:val="0"/>
        <w:spacing w:after="0" w:line="240" w:lineRule="auto"/>
        <w:rPr>
          <w:rFonts w:asciiTheme="majorHAnsi" w:hAnsiTheme="majorHAnsi" w:cs="Courier New"/>
          <w:color w:val="000000"/>
          <w:sz w:val="22"/>
        </w:rPr>
      </w:pPr>
    </w:p>
    <w:p w:rsidR="000C4F4C" w:rsidRPr="00D82E4C" w:rsidRDefault="000C4F4C" w:rsidP="000C4F4C">
      <w:pPr>
        <w:autoSpaceDE w:val="0"/>
        <w:autoSpaceDN w:val="0"/>
        <w:adjustRightInd w:val="0"/>
        <w:spacing w:after="0" w:line="240" w:lineRule="auto"/>
        <w:rPr>
          <w:rFonts w:asciiTheme="majorHAnsi" w:hAnsiTheme="majorHAnsi" w:cs="Courier New"/>
          <w:color w:val="000000"/>
          <w:sz w:val="22"/>
        </w:rPr>
      </w:pPr>
    </w:p>
    <w:p w:rsidR="000C4F4C" w:rsidRPr="00D82E4C" w:rsidRDefault="000C4F4C" w:rsidP="000C4F4C">
      <w:pPr>
        <w:autoSpaceDE w:val="0"/>
        <w:autoSpaceDN w:val="0"/>
        <w:adjustRightInd w:val="0"/>
        <w:spacing w:after="0" w:line="240" w:lineRule="auto"/>
        <w:rPr>
          <w:rFonts w:asciiTheme="majorHAnsi" w:hAnsiTheme="majorHAnsi" w:cs="Courier New"/>
          <w:sz w:val="22"/>
        </w:rPr>
      </w:pPr>
      <w:r w:rsidRPr="00D82E4C">
        <w:rPr>
          <w:rFonts w:asciiTheme="majorHAnsi" w:hAnsiTheme="majorHAnsi" w:cs="Courier New"/>
          <w:color w:val="000000"/>
          <w:sz w:val="22"/>
        </w:rPr>
        <w:t>Add paragraph:   "</w:t>
      </w:r>
      <w:proofErr w:type="gramStart"/>
      <w:r w:rsidRPr="00D82E4C">
        <w:rPr>
          <w:rFonts w:asciiTheme="majorHAnsi" w:hAnsiTheme="majorHAnsi" w:cs="Courier New"/>
          <w:color w:val="000000"/>
          <w:sz w:val="22"/>
        </w:rPr>
        <w:t>3.3.3.1  Brim</w:t>
      </w:r>
      <w:proofErr w:type="gramEnd"/>
      <w:r w:rsidRPr="00D82E4C">
        <w:rPr>
          <w:rFonts w:asciiTheme="majorHAnsi" w:hAnsiTheme="majorHAnsi" w:cs="Courier New"/>
          <w:color w:val="000000"/>
          <w:sz w:val="22"/>
        </w:rPr>
        <w:t xml:space="preserve"> interlining, fusible (when applicable).  The optional fusible brim interlining substrate shall be non-woven, continuous filament of polyester cloth conforming to Type II of A-A-50128, except the breaking strength of the non-woven in the machine direction shall be 45 pounds minimum and the breaking strength in the cross machine direction shall be 25 pounds.  The adhesive shall conform to MIL-C-44296, Class 1 or Class 3.  The substrate shall be coated on the face and back in accordance to MIL-C-44296, paragraph 3.2.3, </w:t>
      </w:r>
      <w:proofErr w:type="gramStart"/>
      <w:r w:rsidRPr="00D82E4C">
        <w:rPr>
          <w:rFonts w:asciiTheme="majorHAnsi" w:hAnsiTheme="majorHAnsi" w:cs="Courier New"/>
          <w:color w:val="000000"/>
          <w:sz w:val="22"/>
        </w:rPr>
        <w:t>Hot</w:t>
      </w:r>
      <w:proofErr w:type="gramEnd"/>
      <w:r w:rsidRPr="00D82E4C">
        <w:rPr>
          <w:rFonts w:asciiTheme="majorHAnsi" w:hAnsiTheme="majorHAnsi" w:cs="Courier New"/>
          <w:color w:val="000000"/>
          <w:sz w:val="22"/>
        </w:rPr>
        <w:t xml:space="preserve"> melt dot.  The bond strength shall be in accordance with MIL-C-44296, paragraph 3.4.1, Bonding strength except line 4 after "#three launderings" delete "(classes 2, 3, and 4)" and substitute "(classes 1, 2, 3, and 4)" and delete "or three dry cleanings (class 1) with steam pressing".   MIL-C-44296, Table VIII End item tests, omit "After dry cleaning (3 cycles) (Class 1)" and substitute "After laundering (3 cycles) (Class 1, 2, 3, and 4)."</w:t>
      </w:r>
    </w:p>
    <w:p w:rsidR="000C4F4C" w:rsidRPr="00D82E4C" w:rsidRDefault="000C4F4C" w:rsidP="000C4F4C">
      <w:pPr>
        <w:autoSpaceDE w:val="0"/>
        <w:autoSpaceDN w:val="0"/>
        <w:adjustRightInd w:val="0"/>
        <w:spacing w:after="0" w:line="240" w:lineRule="auto"/>
        <w:rPr>
          <w:rFonts w:asciiTheme="majorHAnsi" w:hAnsiTheme="majorHAnsi" w:cs="Courier New"/>
          <w:color w:val="000000"/>
          <w:sz w:val="22"/>
        </w:rPr>
      </w:pPr>
    </w:p>
    <w:p w:rsidR="000C4F4C" w:rsidRPr="00D82E4C" w:rsidRDefault="000C4F4C" w:rsidP="000C4F4C">
      <w:pPr>
        <w:autoSpaceDE w:val="0"/>
        <w:autoSpaceDN w:val="0"/>
        <w:adjustRightInd w:val="0"/>
        <w:spacing w:after="0" w:line="240" w:lineRule="auto"/>
        <w:rPr>
          <w:rFonts w:asciiTheme="majorHAnsi" w:hAnsiTheme="majorHAnsi" w:cs="Courier New"/>
          <w:sz w:val="22"/>
        </w:rPr>
      </w:pPr>
      <w:r w:rsidRPr="00D82E4C">
        <w:rPr>
          <w:rFonts w:asciiTheme="majorHAnsi" w:hAnsiTheme="majorHAnsi" w:cs="Courier New"/>
          <w:color w:val="000000"/>
          <w:sz w:val="22"/>
        </w:rPr>
        <w:t>3.3.4, delete and substitute, "3.3.4 Webbing, nylon. The nylon webbing for the camouflage band for Types III, IV, V and VI sun hats shall be bulked nylon, Type IV, 3/4 inch wide, conforming to A-A-</w:t>
      </w:r>
      <w:r w:rsidRPr="00D82E4C">
        <w:rPr>
          <w:rFonts w:asciiTheme="majorHAnsi" w:hAnsiTheme="majorHAnsi" w:cs="Courier New"/>
          <w:color w:val="000000"/>
          <w:sz w:val="22"/>
        </w:rPr>
        <w:lastRenderedPageBreak/>
        <w:t>55301. The webbing shall be dyed Camouflage Green 483 for Type III, Foliage Green 504 for Type IV and Foliage Green 504 or Sage Green 1641 for Type V and Tan 499 for Type VI".</w:t>
      </w:r>
    </w:p>
    <w:p w:rsidR="000C4F4C" w:rsidRPr="00D82E4C" w:rsidRDefault="000C4F4C" w:rsidP="000C4F4C">
      <w:pPr>
        <w:autoSpaceDE w:val="0"/>
        <w:autoSpaceDN w:val="0"/>
        <w:adjustRightInd w:val="0"/>
        <w:spacing w:after="0" w:line="240" w:lineRule="auto"/>
        <w:rPr>
          <w:rFonts w:asciiTheme="majorHAnsi" w:hAnsiTheme="majorHAnsi" w:cs="Courier New"/>
          <w:color w:val="000000"/>
          <w:sz w:val="22"/>
        </w:rPr>
      </w:pPr>
    </w:p>
    <w:p w:rsidR="00D87F83" w:rsidRPr="00D82E4C" w:rsidRDefault="00D87F83" w:rsidP="00D87F83">
      <w:pPr>
        <w:autoSpaceDE w:val="0"/>
        <w:autoSpaceDN w:val="0"/>
        <w:adjustRightInd w:val="0"/>
        <w:spacing w:after="0" w:line="240" w:lineRule="auto"/>
        <w:rPr>
          <w:rFonts w:asciiTheme="majorHAnsi" w:hAnsiTheme="majorHAnsi" w:cs="Courier New"/>
          <w:color w:val="000000"/>
          <w:sz w:val="22"/>
        </w:rPr>
      </w:pPr>
      <w:r w:rsidRPr="00D82E4C">
        <w:rPr>
          <w:rFonts w:asciiTheme="majorHAnsi" w:hAnsiTheme="majorHAnsi" w:cs="Courier New"/>
          <w:color w:val="000000"/>
          <w:sz w:val="22"/>
        </w:rPr>
        <w:t>3.3.4, line 3, delete "Type II" and substitute "Type III".</w:t>
      </w:r>
    </w:p>
    <w:p w:rsidR="00FB0380" w:rsidRPr="00D82E4C" w:rsidRDefault="00FB0380" w:rsidP="0073412C">
      <w:pPr>
        <w:autoSpaceDE w:val="0"/>
        <w:autoSpaceDN w:val="0"/>
        <w:adjustRightInd w:val="0"/>
        <w:spacing w:after="0" w:line="240" w:lineRule="auto"/>
        <w:rPr>
          <w:rFonts w:asciiTheme="majorHAnsi" w:hAnsiTheme="majorHAnsi" w:cs="Courier New"/>
          <w:sz w:val="22"/>
        </w:rPr>
      </w:pPr>
    </w:p>
    <w:p w:rsidR="0073412C" w:rsidRPr="00D82E4C" w:rsidRDefault="0073412C" w:rsidP="0073412C">
      <w:pPr>
        <w:autoSpaceDE w:val="0"/>
        <w:autoSpaceDN w:val="0"/>
        <w:adjustRightInd w:val="0"/>
        <w:spacing w:after="0" w:line="240" w:lineRule="auto"/>
        <w:rPr>
          <w:rFonts w:asciiTheme="majorHAnsi" w:hAnsiTheme="majorHAnsi" w:cs="Courier New"/>
          <w:color w:val="000000"/>
          <w:sz w:val="22"/>
        </w:rPr>
      </w:pPr>
    </w:p>
    <w:p w:rsidR="0073412C" w:rsidRPr="00D82E4C" w:rsidRDefault="0073412C" w:rsidP="0073412C">
      <w:pPr>
        <w:autoSpaceDE w:val="0"/>
        <w:autoSpaceDN w:val="0"/>
        <w:adjustRightInd w:val="0"/>
        <w:spacing w:after="0" w:line="240" w:lineRule="auto"/>
        <w:rPr>
          <w:rFonts w:asciiTheme="majorHAnsi" w:hAnsiTheme="majorHAnsi" w:cs="Courier New"/>
          <w:color w:val="000000"/>
          <w:sz w:val="22"/>
        </w:rPr>
      </w:pPr>
      <w:proofErr w:type="gramStart"/>
      <w:r w:rsidRPr="00D82E4C">
        <w:rPr>
          <w:rFonts w:asciiTheme="majorHAnsi" w:hAnsiTheme="majorHAnsi" w:cs="Courier New"/>
          <w:color w:val="000000"/>
          <w:sz w:val="22"/>
        </w:rPr>
        <w:t xml:space="preserve">PAGE </w:t>
      </w:r>
      <w:r w:rsidR="001D2BAE" w:rsidRPr="00D82E4C">
        <w:rPr>
          <w:rFonts w:asciiTheme="majorHAnsi" w:hAnsiTheme="majorHAnsi" w:cs="Courier New"/>
          <w:color w:val="000000"/>
          <w:sz w:val="22"/>
        </w:rPr>
        <w:t xml:space="preserve"> 4</w:t>
      </w:r>
      <w:proofErr w:type="gramEnd"/>
      <w:r w:rsidR="001D2BAE" w:rsidRPr="00D82E4C">
        <w:rPr>
          <w:rFonts w:asciiTheme="majorHAnsi" w:hAnsiTheme="majorHAnsi" w:cs="Courier New"/>
          <w:color w:val="000000"/>
          <w:sz w:val="22"/>
        </w:rPr>
        <w:t xml:space="preserve"> and 5 </w:t>
      </w:r>
    </w:p>
    <w:p w:rsidR="001D2BAE" w:rsidRPr="00D82E4C" w:rsidRDefault="001D2BAE" w:rsidP="0073412C">
      <w:pPr>
        <w:autoSpaceDE w:val="0"/>
        <w:autoSpaceDN w:val="0"/>
        <w:adjustRightInd w:val="0"/>
        <w:spacing w:after="0" w:line="240" w:lineRule="auto"/>
        <w:rPr>
          <w:rFonts w:asciiTheme="majorHAnsi" w:hAnsiTheme="majorHAnsi"/>
          <w:sz w:val="23"/>
          <w:szCs w:val="23"/>
        </w:rPr>
      </w:pPr>
      <w:r w:rsidRPr="00D82E4C">
        <w:rPr>
          <w:rFonts w:asciiTheme="majorHAnsi" w:hAnsiTheme="majorHAnsi"/>
          <w:sz w:val="23"/>
          <w:szCs w:val="23"/>
        </w:rPr>
        <w:t>Delete in its entirety paragraphs “3.3.4.1 Spectral Reflectance” and “3.3.4.1.1 Spectral Reflectance” and replace with “3.3.4.1 Spectral Reflectance (Types IV, V, VI, and VII). The webbing shall meet the spectral reflectance values as specified in TABLE I when tested as specified in A-A-55301.”</w:t>
      </w:r>
    </w:p>
    <w:p w:rsidR="001D2BAE" w:rsidRPr="00D82E4C" w:rsidRDefault="001D2BAE" w:rsidP="0073412C">
      <w:pPr>
        <w:autoSpaceDE w:val="0"/>
        <w:autoSpaceDN w:val="0"/>
        <w:adjustRightInd w:val="0"/>
        <w:spacing w:after="0" w:line="240" w:lineRule="auto"/>
        <w:rPr>
          <w:rFonts w:asciiTheme="majorHAnsi" w:hAnsiTheme="majorHAnsi" w:cs="Courier New"/>
          <w:color w:val="000000"/>
          <w:sz w:val="22"/>
        </w:rPr>
      </w:pPr>
    </w:p>
    <w:p w:rsidR="000C4F4C" w:rsidRPr="00D82E4C" w:rsidRDefault="000C4F4C" w:rsidP="0073412C">
      <w:pPr>
        <w:autoSpaceDE w:val="0"/>
        <w:autoSpaceDN w:val="0"/>
        <w:adjustRightInd w:val="0"/>
        <w:spacing w:after="0" w:line="240" w:lineRule="auto"/>
        <w:rPr>
          <w:rFonts w:asciiTheme="majorHAnsi" w:hAnsiTheme="majorHAnsi" w:cs="Courier New"/>
          <w:color w:val="000000"/>
          <w:sz w:val="22"/>
        </w:rPr>
      </w:pPr>
    </w:p>
    <w:p w:rsidR="001D2BAE" w:rsidRPr="00D82E4C" w:rsidRDefault="001D2BAE" w:rsidP="001D2BAE">
      <w:pPr>
        <w:kinsoku w:val="0"/>
        <w:overflowPunct w:val="0"/>
        <w:autoSpaceDE w:val="0"/>
        <w:autoSpaceDN w:val="0"/>
        <w:adjustRightInd w:val="0"/>
        <w:spacing w:after="0" w:line="245" w:lineRule="exact"/>
        <w:ind w:left="39"/>
        <w:rPr>
          <w:rFonts w:asciiTheme="majorHAnsi" w:hAnsiTheme="majorHAnsi" w:cs="Times New Roman"/>
          <w:spacing w:val="-1"/>
          <w:szCs w:val="24"/>
        </w:rPr>
      </w:pPr>
      <w:r w:rsidRPr="00D82E4C">
        <w:rPr>
          <w:rFonts w:asciiTheme="majorHAnsi" w:hAnsiTheme="majorHAnsi" w:cs="Times New Roman"/>
          <w:spacing w:val="-1"/>
          <w:szCs w:val="24"/>
        </w:rPr>
        <w:t xml:space="preserve">Delete </w:t>
      </w:r>
      <w:r w:rsidRPr="00D82E4C">
        <w:rPr>
          <w:rFonts w:asciiTheme="majorHAnsi" w:hAnsiTheme="majorHAnsi" w:cs="Times New Roman"/>
          <w:szCs w:val="24"/>
        </w:rPr>
        <w:t>in its entirety</w:t>
      </w:r>
      <w:r w:rsidRPr="00D82E4C">
        <w:rPr>
          <w:rFonts w:asciiTheme="majorHAnsi" w:hAnsiTheme="majorHAnsi" w:cs="Times New Roman"/>
          <w:spacing w:val="-5"/>
          <w:szCs w:val="24"/>
        </w:rPr>
        <w:t xml:space="preserve"> </w:t>
      </w:r>
      <w:r w:rsidRPr="00D82E4C">
        <w:rPr>
          <w:rFonts w:asciiTheme="majorHAnsi" w:hAnsiTheme="majorHAnsi" w:cs="Times New Roman"/>
          <w:spacing w:val="-1"/>
          <w:szCs w:val="24"/>
        </w:rPr>
        <w:t>Tables,</w:t>
      </w:r>
      <w:r w:rsidRPr="00D82E4C">
        <w:rPr>
          <w:rFonts w:asciiTheme="majorHAnsi" w:hAnsiTheme="majorHAnsi" w:cs="Times New Roman"/>
          <w:szCs w:val="24"/>
        </w:rPr>
        <w:t xml:space="preserve"> </w:t>
      </w:r>
      <w:r w:rsidRPr="00D82E4C">
        <w:rPr>
          <w:rFonts w:asciiTheme="majorHAnsi" w:hAnsiTheme="majorHAnsi" w:cs="Times New Roman"/>
          <w:spacing w:val="-1"/>
          <w:szCs w:val="24"/>
        </w:rPr>
        <w:t>“Table</w:t>
      </w:r>
      <w:r w:rsidRPr="00D82E4C">
        <w:rPr>
          <w:rFonts w:asciiTheme="majorHAnsi" w:hAnsiTheme="majorHAnsi" w:cs="Times New Roman"/>
          <w:spacing w:val="4"/>
          <w:szCs w:val="24"/>
        </w:rPr>
        <w:t xml:space="preserve"> </w:t>
      </w:r>
      <w:r w:rsidRPr="00D82E4C">
        <w:rPr>
          <w:rFonts w:asciiTheme="majorHAnsi" w:hAnsiTheme="majorHAnsi" w:cs="Times New Roman"/>
          <w:spacing w:val="-2"/>
          <w:szCs w:val="24"/>
        </w:rPr>
        <w:t>I,</w:t>
      </w:r>
      <w:r w:rsidRPr="00D82E4C">
        <w:rPr>
          <w:rFonts w:asciiTheme="majorHAnsi" w:hAnsiTheme="majorHAnsi" w:cs="Times New Roman"/>
          <w:szCs w:val="24"/>
        </w:rPr>
        <w:t xml:space="preserve"> </w:t>
      </w:r>
      <w:r w:rsidRPr="00D82E4C">
        <w:rPr>
          <w:rFonts w:asciiTheme="majorHAnsi" w:hAnsiTheme="majorHAnsi" w:cs="Times New Roman"/>
          <w:spacing w:val="-1"/>
          <w:szCs w:val="24"/>
        </w:rPr>
        <w:t>Spectral</w:t>
      </w:r>
      <w:r w:rsidRPr="00D82E4C">
        <w:rPr>
          <w:rFonts w:asciiTheme="majorHAnsi" w:hAnsiTheme="majorHAnsi" w:cs="Times New Roman"/>
          <w:szCs w:val="24"/>
        </w:rPr>
        <w:t xml:space="preserve"> </w:t>
      </w:r>
      <w:r w:rsidRPr="00D82E4C">
        <w:rPr>
          <w:rFonts w:asciiTheme="majorHAnsi" w:hAnsiTheme="majorHAnsi" w:cs="Times New Roman"/>
          <w:spacing w:val="-1"/>
          <w:szCs w:val="24"/>
        </w:rPr>
        <w:t>Reflectance Value</w:t>
      </w:r>
      <w:r w:rsidRPr="00D82E4C">
        <w:rPr>
          <w:rFonts w:asciiTheme="majorHAnsi" w:hAnsiTheme="majorHAnsi" w:cs="Times New Roman"/>
          <w:spacing w:val="1"/>
          <w:szCs w:val="24"/>
        </w:rPr>
        <w:t xml:space="preserve"> </w:t>
      </w:r>
      <w:r w:rsidRPr="00D82E4C">
        <w:rPr>
          <w:rFonts w:asciiTheme="majorHAnsi" w:hAnsiTheme="majorHAnsi" w:cs="Times New Roman"/>
          <w:spacing w:val="-1"/>
          <w:szCs w:val="24"/>
        </w:rPr>
        <w:t>Foliage</w:t>
      </w:r>
      <w:r w:rsidRPr="00D82E4C">
        <w:rPr>
          <w:rFonts w:asciiTheme="majorHAnsi" w:hAnsiTheme="majorHAnsi" w:cs="Times New Roman"/>
          <w:spacing w:val="1"/>
          <w:szCs w:val="24"/>
        </w:rPr>
        <w:t xml:space="preserve"> </w:t>
      </w:r>
      <w:r w:rsidRPr="00D82E4C">
        <w:rPr>
          <w:rFonts w:asciiTheme="majorHAnsi" w:hAnsiTheme="majorHAnsi" w:cs="Times New Roman"/>
          <w:spacing w:val="-1"/>
          <w:szCs w:val="24"/>
        </w:rPr>
        <w:t>Green</w:t>
      </w:r>
      <w:r w:rsidRPr="00D82E4C">
        <w:rPr>
          <w:rFonts w:asciiTheme="majorHAnsi" w:hAnsiTheme="majorHAnsi" w:cs="Times New Roman"/>
          <w:szCs w:val="24"/>
        </w:rPr>
        <w:t xml:space="preserve"> 504”</w:t>
      </w:r>
      <w:r w:rsidRPr="00D82E4C">
        <w:rPr>
          <w:rFonts w:asciiTheme="majorHAnsi" w:hAnsiTheme="majorHAnsi" w:cs="Times New Roman"/>
          <w:spacing w:val="1"/>
          <w:szCs w:val="24"/>
        </w:rPr>
        <w:t xml:space="preserve"> </w:t>
      </w:r>
      <w:r w:rsidRPr="00D82E4C">
        <w:rPr>
          <w:rFonts w:asciiTheme="majorHAnsi" w:hAnsiTheme="majorHAnsi" w:cs="Times New Roman"/>
          <w:spacing w:val="-1"/>
          <w:szCs w:val="24"/>
        </w:rPr>
        <w:t>and</w:t>
      </w:r>
    </w:p>
    <w:p w:rsidR="001D2BAE" w:rsidRPr="00D82E4C" w:rsidRDefault="001D2BAE" w:rsidP="001D2BAE">
      <w:pPr>
        <w:kinsoku w:val="0"/>
        <w:overflowPunct w:val="0"/>
        <w:autoSpaceDE w:val="0"/>
        <w:autoSpaceDN w:val="0"/>
        <w:adjustRightInd w:val="0"/>
        <w:spacing w:after="0" w:line="258" w:lineRule="exact"/>
        <w:ind w:left="100"/>
        <w:rPr>
          <w:rFonts w:asciiTheme="majorHAnsi" w:hAnsiTheme="majorHAnsi" w:cs="Times New Roman"/>
          <w:szCs w:val="24"/>
        </w:rPr>
      </w:pPr>
      <w:r w:rsidRPr="00D82E4C">
        <w:rPr>
          <w:rFonts w:asciiTheme="majorHAnsi" w:hAnsiTheme="majorHAnsi" w:cs="Times New Roman"/>
          <w:spacing w:val="-1"/>
          <w:szCs w:val="24"/>
        </w:rPr>
        <w:t>“Table</w:t>
      </w:r>
      <w:r w:rsidRPr="00D82E4C">
        <w:rPr>
          <w:rFonts w:asciiTheme="majorHAnsi" w:hAnsiTheme="majorHAnsi" w:cs="Times New Roman"/>
          <w:szCs w:val="24"/>
        </w:rPr>
        <w:t xml:space="preserve"> 1A</w:t>
      </w:r>
      <w:r w:rsidRPr="00D82E4C">
        <w:rPr>
          <w:rFonts w:asciiTheme="majorHAnsi" w:hAnsiTheme="majorHAnsi" w:cs="Times New Roman"/>
          <w:spacing w:val="-1"/>
          <w:szCs w:val="24"/>
        </w:rPr>
        <w:t xml:space="preserve"> Spectral</w:t>
      </w:r>
      <w:r w:rsidRPr="00D82E4C">
        <w:rPr>
          <w:rFonts w:asciiTheme="majorHAnsi" w:hAnsiTheme="majorHAnsi" w:cs="Times New Roman"/>
          <w:szCs w:val="24"/>
        </w:rPr>
        <w:t xml:space="preserve"> </w:t>
      </w:r>
      <w:r w:rsidRPr="00D82E4C">
        <w:rPr>
          <w:rFonts w:asciiTheme="majorHAnsi" w:hAnsiTheme="majorHAnsi" w:cs="Times New Roman"/>
          <w:spacing w:val="-1"/>
          <w:szCs w:val="24"/>
        </w:rPr>
        <w:t>Reflectance</w:t>
      </w:r>
      <w:r w:rsidRPr="00D82E4C">
        <w:rPr>
          <w:rFonts w:asciiTheme="majorHAnsi" w:hAnsiTheme="majorHAnsi" w:cs="Times New Roman"/>
          <w:spacing w:val="1"/>
          <w:szCs w:val="24"/>
        </w:rPr>
        <w:t xml:space="preserve"> </w:t>
      </w:r>
      <w:r w:rsidRPr="00D82E4C">
        <w:rPr>
          <w:rFonts w:asciiTheme="majorHAnsi" w:hAnsiTheme="majorHAnsi" w:cs="Times New Roman"/>
          <w:spacing w:val="-1"/>
          <w:szCs w:val="24"/>
        </w:rPr>
        <w:t>Values”</w:t>
      </w:r>
      <w:r w:rsidRPr="00D82E4C">
        <w:rPr>
          <w:rFonts w:asciiTheme="majorHAnsi" w:hAnsiTheme="majorHAnsi" w:cs="Times New Roman"/>
          <w:szCs w:val="24"/>
        </w:rPr>
        <w:t xml:space="preserve"> </w:t>
      </w:r>
      <w:r w:rsidRPr="00D82E4C">
        <w:rPr>
          <w:rFonts w:asciiTheme="majorHAnsi" w:hAnsiTheme="majorHAnsi" w:cs="Times New Roman"/>
          <w:spacing w:val="-1"/>
          <w:szCs w:val="24"/>
        </w:rPr>
        <w:t>and</w:t>
      </w:r>
      <w:r w:rsidRPr="00D82E4C">
        <w:rPr>
          <w:rFonts w:asciiTheme="majorHAnsi" w:hAnsiTheme="majorHAnsi" w:cs="Times New Roman"/>
          <w:szCs w:val="24"/>
        </w:rPr>
        <w:t xml:space="preserve"> replace</w:t>
      </w:r>
      <w:r w:rsidRPr="00D82E4C">
        <w:rPr>
          <w:rFonts w:asciiTheme="majorHAnsi" w:hAnsiTheme="majorHAnsi" w:cs="Times New Roman"/>
          <w:spacing w:val="-1"/>
          <w:szCs w:val="24"/>
        </w:rPr>
        <w:t xml:space="preserve"> </w:t>
      </w:r>
      <w:r w:rsidRPr="00D82E4C">
        <w:rPr>
          <w:rFonts w:asciiTheme="majorHAnsi" w:hAnsiTheme="majorHAnsi" w:cs="Times New Roman"/>
          <w:szCs w:val="24"/>
        </w:rPr>
        <w:t>with</w:t>
      </w:r>
    </w:p>
    <w:p w:rsidR="001D2BAE" w:rsidRPr="00D82E4C" w:rsidRDefault="001D2BAE" w:rsidP="001D2BAE">
      <w:pPr>
        <w:kinsoku w:val="0"/>
        <w:overflowPunct w:val="0"/>
        <w:autoSpaceDE w:val="0"/>
        <w:autoSpaceDN w:val="0"/>
        <w:adjustRightInd w:val="0"/>
        <w:spacing w:after="0" w:line="240" w:lineRule="auto"/>
        <w:rPr>
          <w:rFonts w:asciiTheme="majorHAnsi" w:hAnsiTheme="majorHAnsi" w:cs="Times New Roman"/>
          <w:szCs w:val="24"/>
        </w:rPr>
      </w:pPr>
    </w:p>
    <w:p w:rsidR="001D2BAE" w:rsidRPr="00D82E4C" w:rsidRDefault="001D2BAE" w:rsidP="001D2BAE">
      <w:pPr>
        <w:kinsoku w:val="0"/>
        <w:overflowPunct w:val="0"/>
        <w:autoSpaceDE w:val="0"/>
        <w:autoSpaceDN w:val="0"/>
        <w:adjustRightInd w:val="0"/>
        <w:spacing w:after="0" w:line="240" w:lineRule="auto"/>
        <w:ind w:left="894"/>
        <w:rPr>
          <w:rFonts w:asciiTheme="majorHAnsi" w:hAnsiTheme="majorHAnsi" w:cs="Times New Roman"/>
          <w:szCs w:val="24"/>
        </w:rPr>
      </w:pPr>
      <w:r w:rsidRPr="00D82E4C">
        <w:rPr>
          <w:rFonts w:asciiTheme="majorHAnsi" w:hAnsiTheme="majorHAnsi" w:cs="Times New Roman"/>
          <w:spacing w:val="-1"/>
          <w:szCs w:val="24"/>
        </w:rPr>
        <w:t>“TABLE</w:t>
      </w:r>
      <w:r w:rsidRPr="00D82E4C">
        <w:rPr>
          <w:rFonts w:asciiTheme="majorHAnsi" w:hAnsiTheme="majorHAnsi" w:cs="Times New Roman"/>
          <w:spacing w:val="4"/>
          <w:szCs w:val="24"/>
        </w:rPr>
        <w:t xml:space="preserve"> </w:t>
      </w:r>
      <w:r w:rsidRPr="00D82E4C">
        <w:rPr>
          <w:rFonts w:asciiTheme="majorHAnsi" w:hAnsiTheme="majorHAnsi" w:cs="Times New Roman"/>
          <w:szCs w:val="24"/>
        </w:rPr>
        <w:t>I</w:t>
      </w:r>
      <w:r w:rsidRPr="00D82E4C">
        <w:rPr>
          <w:rFonts w:asciiTheme="majorHAnsi" w:hAnsiTheme="majorHAnsi" w:cs="Times New Roman"/>
          <w:spacing w:val="57"/>
          <w:szCs w:val="24"/>
        </w:rPr>
        <w:t xml:space="preserve"> </w:t>
      </w:r>
      <w:r w:rsidRPr="00D82E4C">
        <w:rPr>
          <w:rFonts w:asciiTheme="majorHAnsi" w:hAnsiTheme="majorHAnsi" w:cs="Times New Roman"/>
          <w:spacing w:val="-1"/>
          <w:szCs w:val="24"/>
          <w:u w:val="single"/>
        </w:rPr>
        <w:t>Spectral</w:t>
      </w:r>
      <w:r w:rsidRPr="00D82E4C">
        <w:rPr>
          <w:rFonts w:asciiTheme="majorHAnsi" w:hAnsiTheme="majorHAnsi" w:cs="Times New Roman"/>
          <w:szCs w:val="24"/>
          <w:u w:val="single"/>
        </w:rPr>
        <w:t xml:space="preserve"> </w:t>
      </w:r>
      <w:r w:rsidRPr="00D82E4C">
        <w:rPr>
          <w:rFonts w:asciiTheme="majorHAnsi" w:hAnsiTheme="majorHAnsi" w:cs="Times New Roman"/>
          <w:spacing w:val="-1"/>
          <w:szCs w:val="24"/>
          <w:u w:val="single"/>
        </w:rPr>
        <w:t>Reflectance Values</w:t>
      </w:r>
      <w:r w:rsidRPr="00D82E4C">
        <w:rPr>
          <w:rFonts w:asciiTheme="majorHAnsi" w:hAnsiTheme="majorHAnsi" w:cs="Times New Roman"/>
          <w:szCs w:val="24"/>
          <w:u w:val="single"/>
        </w:rPr>
        <w:t xml:space="preserve"> for</w:t>
      </w:r>
      <w:r w:rsidRPr="00D82E4C">
        <w:rPr>
          <w:rFonts w:asciiTheme="majorHAnsi" w:hAnsiTheme="majorHAnsi" w:cs="Times New Roman"/>
          <w:spacing w:val="-2"/>
          <w:szCs w:val="24"/>
          <w:u w:val="single"/>
        </w:rPr>
        <w:t xml:space="preserve"> </w:t>
      </w:r>
      <w:r w:rsidRPr="00D82E4C">
        <w:rPr>
          <w:rFonts w:asciiTheme="majorHAnsi" w:hAnsiTheme="majorHAnsi" w:cs="Times New Roman"/>
          <w:szCs w:val="24"/>
          <w:u w:val="single"/>
        </w:rPr>
        <w:t>Webbing</w:t>
      </w:r>
      <w:r w:rsidRPr="00D82E4C">
        <w:rPr>
          <w:rFonts w:asciiTheme="majorHAnsi" w:hAnsiTheme="majorHAnsi" w:cs="Times New Roman"/>
          <w:spacing w:val="-2"/>
          <w:szCs w:val="24"/>
          <w:u w:val="single"/>
        </w:rPr>
        <w:t xml:space="preserve"> </w:t>
      </w:r>
      <w:r w:rsidRPr="00D82E4C">
        <w:rPr>
          <w:rFonts w:asciiTheme="majorHAnsi" w:hAnsiTheme="majorHAnsi" w:cs="Times New Roman"/>
          <w:spacing w:val="-1"/>
          <w:szCs w:val="24"/>
          <w:u w:val="single"/>
        </w:rPr>
        <w:t>(Types</w:t>
      </w:r>
      <w:r w:rsidRPr="00D82E4C">
        <w:rPr>
          <w:rFonts w:asciiTheme="majorHAnsi" w:hAnsiTheme="majorHAnsi" w:cs="Times New Roman"/>
          <w:spacing w:val="2"/>
          <w:szCs w:val="24"/>
          <w:u w:val="single"/>
        </w:rPr>
        <w:t xml:space="preserve"> </w:t>
      </w:r>
      <w:r w:rsidRPr="00D82E4C">
        <w:rPr>
          <w:rFonts w:asciiTheme="majorHAnsi" w:hAnsiTheme="majorHAnsi" w:cs="Times New Roman"/>
          <w:spacing w:val="-2"/>
          <w:szCs w:val="24"/>
          <w:u w:val="single"/>
        </w:rPr>
        <w:t>IV,</w:t>
      </w:r>
      <w:r w:rsidRPr="00D82E4C">
        <w:rPr>
          <w:rFonts w:asciiTheme="majorHAnsi" w:hAnsiTheme="majorHAnsi" w:cs="Times New Roman"/>
          <w:szCs w:val="24"/>
          <w:u w:val="single"/>
        </w:rPr>
        <w:t xml:space="preserve"> </w:t>
      </w:r>
      <w:r w:rsidRPr="00D82E4C">
        <w:rPr>
          <w:rFonts w:asciiTheme="majorHAnsi" w:hAnsiTheme="majorHAnsi" w:cs="Times New Roman"/>
          <w:spacing w:val="-1"/>
          <w:szCs w:val="24"/>
          <w:u w:val="single"/>
        </w:rPr>
        <w:t>V,</w:t>
      </w:r>
      <w:r w:rsidRPr="00D82E4C">
        <w:rPr>
          <w:rFonts w:asciiTheme="majorHAnsi" w:hAnsiTheme="majorHAnsi" w:cs="Times New Roman"/>
          <w:szCs w:val="24"/>
          <w:u w:val="single"/>
        </w:rPr>
        <w:t xml:space="preserve"> VI, and </w:t>
      </w:r>
      <w:r w:rsidRPr="00D82E4C">
        <w:rPr>
          <w:rFonts w:asciiTheme="majorHAnsi" w:hAnsiTheme="majorHAnsi" w:cs="Times New Roman"/>
          <w:spacing w:val="-1"/>
          <w:szCs w:val="24"/>
          <w:u w:val="single"/>
        </w:rPr>
        <w:t>VII)</w:t>
      </w:r>
    </w:p>
    <w:p w:rsidR="001D2BAE" w:rsidRPr="00D82E4C" w:rsidRDefault="001D2BAE" w:rsidP="001D2BAE">
      <w:pPr>
        <w:kinsoku w:val="0"/>
        <w:overflowPunct w:val="0"/>
        <w:autoSpaceDE w:val="0"/>
        <w:autoSpaceDN w:val="0"/>
        <w:adjustRightInd w:val="0"/>
        <w:spacing w:after="0" w:line="240" w:lineRule="auto"/>
        <w:rPr>
          <w:rFonts w:asciiTheme="majorHAnsi" w:hAnsiTheme="majorHAnsi" w:cs="Times New Roman"/>
          <w:sz w:val="20"/>
          <w:szCs w:val="20"/>
        </w:rPr>
      </w:pPr>
    </w:p>
    <w:p w:rsidR="001D2BAE" w:rsidRPr="00D82E4C" w:rsidRDefault="001D2BAE" w:rsidP="001D2BAE">
      <w:pPr>
        <w:kinsoku w:val="0"/>
        <w:overflowPunct w:val="0"/>
        <w:autoSpaceDE w:val="0"/>
        <w:autoSpaceDN w:val="0"/>
        <w:adjustRightInd w:val="0"/>
        <w:spacing w:before="2" w:after="0" w:line="240" w:lineRule="auto"/>
        <w:rPr>
          <w:rFonts w:asciiTheme="majorHAnsi" w:hAnsiTheme="majorHAnsi" w:cs="Times New Roman"/>
          <w:sz w:val="13"/>
          <w:szCs w:val="13"/>
        </w:rPr>
      </w:pPr>
    </w:p>
    <w:tbl>
      <w:tblPr>
        <w:tblW w:w="0" w:type="auto"/>
        <w:tblInd w:w="460" w:type="dxa"/>
        <w:tblLayout w:type="fixed"/>
        <w:tblCellMar>
          <w:left w:w="0" w:type="dxa"/>
          <w:right w:w="0" w:type="dxa"/>
        </w:tblCellMar>
        <w:tblLook w:val="0000" w:firstRow="0" w:lastRow="0" w:firstColumn="0" w:lastColumn="0" w:noHBand="0" w:noVBand="0"/>
      </w:tblPr>
      <w:tblGrid>
        <w:gridCol w:w="1620"/>
        <w:gridCol w:w="1260"/>
        <w:gridCol w:w="1171"/>
        <w:gridCol w:w="1261"/>
        <w:gridCol w:w="1260"/>
        <w:gridCol w:w="1169"/>
        <w:gridCol w:w="1260"/>
      </w:tblGrid>
      <w:tr w:rsidR="001D2BAE" w:rsidRPr="00D82E4C">
        <w:trPr>
          <w:trHeight w:hRule="exact" w:val="562"/>
        </w:trPr>
        <w:tc>
          <w:tcPr>
            <w:tcW w:w="1620" w:type="dxa"/>
            <w:tcBorders>
              <w:top w:val="single" w:sz="4" w:space="0" w:color="000000"/>
              <w:left w:val="single" w:sz="4" w:space="0" w:color="000000"/>
              <w:bottom w:val="single" w:sz="4" w:space="0" w:color="000000"/>
              <w:right w:val="single" w:sz="4" w:space="0" w:color="000000"/>
            </w:tcBorders>
          </w:tcPr>
          <w:p w:rsidR="001D2BAE" w:rsidRPr="00D82E4C" w:rsidRDefault="001D2BAE" w:rsidP="001D2BAE">
            <w:pPr>
              <w:kinsoku w:val="0"/>
              <w:overflowPunct w:val="0"/>
              <w:autoSpaceDE w:val="0"/>
              <w:autoSpaceDN w:val="0"/>
              <w:adjustRightInd w:val="0"/>
              <w:spacing w:after="0" w:line="240" w:lineRule="auto"/>
              <w:ind w:left="169" w:right="171" w:firstLine="55"/>
              <w:rPr>
                <w:rFonts w:asciiTheme="majorHAnsi" w:hAnsiTheme="majorHAnsi" w:cs="Times New Roman"/>
                <w:szCs w:val="24"/>
              </w:rPr>
            </w:pPr>
            <w:r w:rsidRPr="00D82E4C">
              <w:rPr>
                <w:rFonts w:asciiTheme="majorHAnsi" w:hAnsiTheme="majorHAnsi" w:cs="Times New Roman"/>
                <w:spacing w:val="-1"/>
                <w:szCs w:val="24"/>
              </w:rPr>
              <w:t>Wavelength</w:t>
            </w:r>
            <w:r w:rsidRPr="00D82E4C">
              <w:rPr>
                <w:rFonts w:asciiTheme="majorHAnsi" w:hAnsiTheme="majorHAnsi" w:cs="Times New Roman"/>
                <w:spacing w:val="26"/>
                <w:szCs w:val="24"/>
              </w:rPr>
              <w:t xml:space="preserve"> </w:t>
            </w:r>
            <w:r w:rsidRPr="00D82E4C">
              <w:rPr>
                <w:rFonts w:asciiTheme="majorHAnsi" w:hAnsiTheme="majorHAnsi" w:cs="Times New Roman"/>
                <w:spacing w:val="-1"/>
                <w:szCs w:val="24"/>
              </w:rPr>
              <w:t>(nanometers)</w:t>
            </w:r>
          </w:p>
        </w:tc>
        <w:tc>
          <w:tcPr>
            <w:tcW w:w="2431" w:type="dxa"/>
            <w:gridSpan w:val="2"/>
            <w:tcBorders>
              <w:top w:val="single" w:sz="4" w:space="0" w:color="000000"/>
              <w:left w:val="single" w:sz="4" w:space="0" w:color="000000"/>
              <w:bottom w:val="single" w:sz="4" w:space="0" w:color="000000"/>
              <w:right w:val="single" w:sz="4" w:space="0" w:color="000000"/>
            </w:tcBorders>
          </w:tcPr>
          <w:p w:rsidR="001D2BAE" w:rsidRPr="00D82E4C" w:rsidRDefault="001D2BAE" w:rsidP="001D2BAE">
            <w:pPr>
              <w:kinsoku w:val="0"/>
              <w:overflowPunct w:val="0"/>
              <w:autoSpaceDE w:val="0"/>
              <w:autoSpaceDN w:val="0"/>
              <w:adjustRightInd w:val="0"/>
              <w:spacing w:after="0" w:line="240" w:lineRule="auto"/>
              <w:ind w:left="1029" w:right="302" w:hanging="731"/>
              <w:rPr>
                <w:rFonts w:asciiTheme="majorHAnsi" w:hAnsiTheme="majorHAnsi" w:cs="Times New Roman"/>
                <w:szCs w:val="24"/>
              </w:rPr>
            </w:pPr>
            <w:r w:rsidRPr="00D82E4C">
              <w:rPr>
                <w:rFonts w:asciiTheme="majorHAnsi" w:hAnsiTheme="majorHAnsi" w:cs="Times New Roman"/>
                <w:spacing w:val="-1"/>
                <w:szCs w:val="24"/>
              </w:rPr>
              <w:t>Camouflage Green</w:t>
            </w:r>
            <w:r w:rsidRPr="00D82E4C">
              <w:rPr>
                <w:rFonts w:asciiTheme="majorHAnsi" w:hAnsiTheme="majorHAnsi" w:cs="Times New Roman"/>
                <w:spacing w:val="23"/>
                <w:szCs w:val="24"/>
              </w:rPr>
              <w:t xml:space="preserve"> </w:t>
            </w:r>
            <w:r w:rsidRPr="00D82E4C">
              <w:rPr>
                <w:rFonts w:asciiTheme="majorHAnsi" w:hAnsiTheme="majorHAnsi" w:cs="Times New Roman"/>
                <w:szCs w:val="24"/>
              </w:rPr>
              <w:t>483</w:t>
            </w:r>
          </w:p>
        </w:tc>
        <w:tc>
          <w:tcPr>
            <w:tcW w:w="2521" w:type="dxa"/>
            <w:gridSpan w:val="2"/>
            <w:tcBorders>
              <w:top w:val="single" w:sz="4" w:space="0" w:color="000000"/>
              <w:left w:val="single" w:sz="4" w:space="0" w:color="000000"/>
              <w:bottom w:val="single" w:sz="4" w:space="0" w:color="000000"/>
              <w:right w:val="single" w:sz="4" w:space="0" w:color="000000"/>
            </w:tcBorders>
          </w:tcPr>
          <w:p w:rsidR="001D2BAE" w:rsidRPr="00D82E4C" w:rsidRDefault="001D2BAE" w:rsidP="001D2BAE">
            <w:pPr>
              <w:kinsoku w:val="0"/>
              <w:overflowPunct w:val="0"/>
              <w:autoSpaceDE w:val="0"/>
              <w:autoSpaceDN w:val="0"/>
              <w:adjustRightInd w:val="0"/>
              <w:spacing w:after="0" w:line="267" w:lineRule="exact"/>
              <w:ind w:left="359"/>
              <w:rPr>
                <w:rFonts w:asciiTheme="majorHAnsi" w:hAnsiTheme="majorHAnsi" w:cs="Times New Roman"/>
                <w:szCs w:val="24"/>
              </w:rPr>
            </w:pPr>
            <w:r w:rsidRPr="00D82E4C">
              <w:rPr>
                <w:rFonts w:asciiTheme="majorHAnsi" w:hAnsiTheme="majorHAnsi" w:cs="Times New Roman"/>
                <w:spacing w:val="-1"/>
                <w:szCs w:val="24"/>
              </w:rPr>
              <w:t>Foliage Green</w:t>
            </w:r>
            <w:r w:rsidRPr="00D82E4C">
              <w:rPr>
                <w:rFonts w:asciiTheme="majorHAnsi" w:hAnsiTheme="majorHAnsi" w:cs="Times New Roman"/>
                <w:szCs w:val="24"/>
              </w:rPr>
              <w:t xml:space="preserve"> 504</w:t>
            </w:r>
          </w:p>
        </w:tc>
        <w:tc>
          <w:tcPr>
            <w:tcW w:w="2429" w:type="dxa"/>
            <w:gridSpan w:val="2"/>
            <w:tcBorders>
              <w:top w:val="single" w:sz="4" w:space="0" w:color="000000"/>
              <w:left w:val="single" w:sz="4" w:space="0" w:color="000000"/>
              <w:bottom w:val="single" w:sz="4" w:space="0" w:color="000000"/>
              <w:right w:val="single" w:sz="4" w:space="0" w:color="000000"/>
            </w:tcBorders>
          </w:tcPr>
          <w:p w:rsidR="001D2BAE" w:rsidRPr="00D82E4C" w:rsidRDefault="001D2BAE" w:rsidP="001D2BAE">
            <w:pPr>
              <w:kinsoku w:val="0"/>
              <w:overflowPunct w:val="0"/>
              <w:autoSpaceDE w:val="0"/>
              <w:autoSpaceDN w:val="0"/>
              <w:adjustRightInd w:val="0"/>
              <w:spacing w:after="0" w:line="267" w:lineRule="exact"/>
              <w:ind w:right="2"/>
              <w:jc w:val="center"/>
              <w:rPr>
                <w:rFonts w:asciiTheme="majorHAnsi" w:hAnsiTheme="majorHAnsi" w:cs="Times New Roman"/>
                <w:szCs w:val="24"/>
              </w:rPr>
            </w:pPr>
            <w:r w:rsidRPr="00D82E4C">
              <w:rPr>
                <w:rFonts w:asciiTheme="majorHAnsi" w:hAnsiTheme="majorHAnsi" w:cs="Times New Roman"/>
                <w:spacing w:val="-1"/>
                <w:szCs w:val="24"/>
              </w:rPr>
              <w:t>Tan</w:t>
            </w:r>
            <w:r w:rsidRPr="00D82E4C">
              <w:rPr>
                <w:rFonts w:asciiTheme="majorHAnsi" w:hAnsiTheme="majorHAnsi" w:cs="Times New Roman"/>
                <w:szCs w:val="24"/>
              </w:rPr>
              <w:t xml:space="preserve"> 499</w:t>
            </w:r>
          </w:p>
        </w:tc>
      </w:tr>
      <w:tr w:rsidR="001D2BAE" w:rsidRPr="00D82E4C">
        <w:trPr>
          <w:trHeight w:hRule="exact" w:val="286"/>
        </w:trPr>
        <w:tc>
          <w:tcPr>
            <w:tcW w:w="1620" w:type="dxa"/>
            <w:tcBorders>
              <w:top w:val="single" w:sz="4" w:space="0" w:color="000000"/>
              <w:left w:val="single" w:sz="4" w:space="0" w:color="000000"/>
              <w:bottom w:val="single" w:sz="4" w:space="0" w:color="000000"/>
              <w:right w:val="single" w:sz="4" w:space="0" w:color="000000"/>
            </w:tcBorders>
          </w:tcPr>
          <w:p w:rsidR="001D2BAE" w:rsidRPr="00D82E4C" w:rsidRDefault="001D2BAE" w:rsidP="001D2BAE">
            <w:pPr>
              <w:autoSpaceDE w:val="0"/>
              <w:autoSpaceDN w:val="0"/>
              <w:adjustRightInd w:val="0"/>
              <w:spacing w:after="0" w:line="240" w:lineRule="auto"/>
              <w:rPr>
                <w:rFonts w:asciiTheme="majorHAnsi" w:hAnsiTheme="majorHAnsi" w:cs="Times New Roman"/>
                <w:szCs w:val="24"/>
              </w:rPr>
            </w:pPr>
          </w:p>
        </w:tc>
        <w:tc>
          <w:tcPr>
            <w:tcW w:w="1260" w:type="dxa"/>
            <w:tcBorders>
              <w:top w:val="single" w:sz="4" w:space="0" w:color="000000"/>
              <w:left w:val="single" w:sz="4" w:space="0" w:color="000000"/>
              <w:bottom w:val="single" w:sz="4" w:space="0" w:color="000000"/>
              <w:right w:val="single" w:sz="4" w:space="0" w:color="000000"/>
            </w:tcBorders>
          </w:tcPr>
          <w:p w:rsidR="001D2BAE" w:rsidRPr="00D82E4C" w:rsidRDefault="001D2BAE" w:rsidP="001D2BAE">
            <w:pPr>
              <w:kinsoku w:val="0"/>
              <w:overflowPunct w:val="0"/>
              <w:autoSpaceDE w:val="0"/>
              <w:autoSpaceDN w:val="0"/>
              <w:adjustRightInd w:val="0"/>
              <w:spacing w:after="0" w:line="267" w:lineRule="exact"/>
              <w:jc w:val="center"/>
              <w:rPr>
                <w:rFonts w:asciiTheme="majorHAnsi" w:hAnsiTheme="majorHAnsi" w:cs="Times New Roman"/>
                <w:szCs w:val="24"/>
              </w:rPr>
            </w:pPr>
            <w:r w:rsidRPr="00D82E4C">
              <w:rPr>
                <w:rFonts w:asciiTheme="majorHAnsi" w:hAnsiTheme="majorHAnsi" w:cs="Times New Roman"/>
                <w:szCs w:val="24"/>
              </w:rPr>
              <w:t>Min</w:t>
            </w:r>
          </w:p>
        </w:tc>
        <w:tc>
          <w:tcPr>
            <w:tcW w:w="1171" w:type="dxa"/>
            <w:tcBorders>
              <w:top w:val="single" w:sz="4" w:space="0" w:color="000000"/>
              <w:left w:val="single" w:sz="4" w:space="0" w:color="000000"/>
              <w:bottom w:val="single" w:sz="4" w:space="0" w:color="000000"/>
              <w:right w:val="single" w:sz="4" w:space="0" w:color="000000"/>
            </w:tcBorders>
          </w:tcPr>
          <w:p w:rsidR="001D2BAE" w:rsidRPr="00D82E4C" w:rsidRDefault="001D2BAE" w:rsidP="001D2BAE">
            <w:pPr>
              <w:kinsoku w:val="0"/>
              <w:overflowPunct w:val="0"/>
              <w:autoSpaceDE w:val="0"/>
              <w:autoSpaceDN w:val="0"/>
              <w:adjustRightInd w:val="0"/>
              <w:spacing w:after="0" w:line="267" w:lineRule="exact"/>
              <w:ind w:left="358"/>
              <w:rPr>
                <w:rFonts w:asciiTheme="majorHAnsi" w:hAnsiTheme="majorHAnsi" w:cs="Times New Roman"/>
                <w:szCs w:val="24"/>
              </w:rPr>
            </w:pPr>
            <w:r w:rsidRPr="00D82E4C">
              <w:rPr>
                <w:rFonts w:asciiTheme="majorHAnsi" w:hAnsiTheme="majorHAnsi" w:cs="Times New Roman"/>
                <w:szCs w:val="24"/>
              </w:rPr>
              <w:t>Max</w:t>
            </w:r>
          </w:p>
        </w:tc>
        <w:tc>
          <w:tcPr>
            <w:tcW w:w="1261" w:type="dxa"/>
            <w:tcBorders>
              <w:top w:val="single" w:sz="4" w:space="0" w:color="000000"/>
              <w:left w:val="single" w:sz="4" w:space="0" w:color="000000"/>
              <w:bottom w:val="single" w:sz="4" w:space="0" w:color="000000"/>
              <w:right w:val="single" w:sz="4" w:space="0" w:color="000000"/>
            </w:tcBorders>
          </w:tcPr>
          <w:p w:rsidR="001D2BAE" w:rsidRPr="00D82E4C" w:rsidRDefault="001D2BAE" w:rsidP="001D2BAE">
            <w:pPr>
              <w:kinsoku w:val="0"/>
              <w:overflowPunct w:val="0"/>
              <w:autoSpaceDE w:val="0"/>
              <w:autoSpaceDN w:val="0"/>
              <w:adjustRightInd w:val="0"/>
              <w:spacing w:after="0" w:line="267" w:lineRule="exact"/>
              <w:ind w:right="3"/>
              <w:jc w:val="center"/>
              <w:rPr>
                <w:rFonts w:asciiTheme="majorHAnsi" w:hAnsiTheme="majorHAnsi" w:cs="Times New Roman"/>
                <w:szCs w:val="24"/>
              </w:rPr>
            </w:pPr>
            <w:r w:rsidRPr="00D82E4C">
              <w:rPr>
                <w:rFonts w:asciiTheme="majorHAnsi" w:hAnsiTheme="majorHAnsi" w:cs="Times New Roman"/>
                <w:szCs w:val="24"/>
              </w:rPr>
              <w:t>Min</w:t>
            </w:r>
          </w:p>
        </w:tc>
        <w:tc>
          <w:tcPr>
            <w:tcW w:w="1260" w:type="dxa"/>
            <w:tcBorders>
              <w:top w:val="single" w:sz="4" w:space="0" w:color="000000"/>
              <w:left w:val="single" w:sz="4" w:space="0" w:color="000000"/>
              <w:bottom w:val="single" w:sz="4" w:space="0" w:color="000000"/>
              <w:right w:val="single" w:sz="4" w:space="0" w:color="000000"/>
            </w:tcBorders>
          </w:tcPr>
          <w:p w:rsidR="001D2BAE" w:rsidRPr="00D82E4C" w:rsidRDefault="001D2BAE" w:rsidP="001D2BAE">
            <w:pPr>
              <w:kinsoku w:val="0"/>
              <w:overflowPunct w:val="0"/>
              <w:autoSpaceDE w:val="0"/>
              <w:autoSpaceDN w:val="0"/>
              <w:adjustRightInd w:val="0"/>
              <w:spacing w:after="0" w:line="267" w:lineRule="exact"/>
              <w:ind w:right="3"/>
              <w:jc w:val="center"/>
              <w:rPr>
                <w:rFonts w:asciiTheme="majorHAnsi" w:hAnsiTheme="majorHAnsi" w:cs="Times New Roman"/>
                <w:szCs w:val="24"/>
              </w:rPr>
            </w:pPr>
            <w:r w:rsidRPr="00D82E4C">
              <w:rPr>
                <w:rFonts w:asciiTheme="majorHAnsi" w:hAnsiTheme="majorHAnsi" w:cs="Times New Roman"/>
                <w:szCs w:val="24"/>
              </w:rPr>
              <w:t>Min</w:t>
            </w:r>
          </w:p>
        </w:tc>
        <w:tc>
          <w:tcPr>
            <w:tcW w:w="1169" w:type="dxa"/>
            <w:tcBorders>
              <w:top w:val="single" w:sz="4" w:space="0" w:color="000000"/>
              <w:left w:val="single" w:sz="4" w:space="0" w:color="000000"/>
              <w:bottom w:val="single" w:sz="4" w:space="0" w:color="000000"/>
              <w:right w:val="single" w:sz="4" w:space="0" w:color="000000"/>
            </w:tcBorders>
          </w:tcPr>
          <w:p w:rsidR="001D2BAE" w:rsidRPr="00D82E4C" w:rsidRDefault="001D2BAE" w:rsidP="001D2BAE">
            <w:pPr>
              <w:kinsoku w:val="0"/>
              <w:overflowPunct w:val="0"/>
              <w:autoSpaceDE w:val="0"/>
              <w:autoSpaceDN w:val="0"/>
              <w:adjustRightInd w:val="0"/>
              <w:spacing w:after="0" w:line="267" w:lineRule="exact"/>
              <w:ind w:left="375"/>
              <w:rPr>
                <w:rFonts w:asciiTheme="majorHAnsi" w:hAnsiTheme="majorHAnsi" w:cs="Times New Roman"/>
                <w:szCs w:val="24"/>
              </w:rPr>
            </w:pPr>
            <w:r w:rsidRPr="00D82E4C">
              <w:rPr>
                <w:rFonts w:asciiTheme="majorHAnsi" w:hAnsiTheme="majorHAnsi" w:cs="Times New Roman"/>
                <w:szCs w:val="24"/>
              </w:rPr>
              <w:t>Min</w:t>
            </w:r>
          </w:p>
        </w:tc>
        <w:tc>
          <w:tcPr>
            <w:tcW w:w="1260" w:type="dxa"/>
            <w:tcBorders>
              <w:top w:val="single" w:sz="4" w:space="0" w:color="000000"/>
              <w:left w:val="single" w:sz="4" w:space="0" w:color="000000"/>
              <w:bottom w:val="single" w:sz="4" w:space="0" w:color="000000"/>
              <w:right w:val="single" w:sz="4" w:space="0" w:color="000000"/>
            </w:tcBorders>
          </w:tcPr>
          <w:p w:rsidR="001D2BAE" w:rsidRPr="00D82E4C" w:rsidRDefault="001D2BAE" w:rsidP="001D2BAE">
            <w:pPr>
              <w:kinsoku w:val="0"/>
              <w:overflowPunct w:val="0"/>
              <w:autoSpaceDE w:val="0"/>
              <w:autoSpaceDN w:val="0"/>
              <w:adjustRightInd w:val="0"/>
              <w:spacing w:after="0" w:line="267" w:lineRule="exact"/>
              <w:ind w:left="404"/>
              <w:rPr>
                <w:rFonts w:asciiTheme="majorHAnsi" w:hAnsiTheme="majorHAnsi" w:cs="Times New Roman"/>
                <w:szCs w:val="24"/>
              </w:rPr>
            </w:pPr>
            <w:r w:rsidRPr="00D82E4C">
              <w:rPr>
                <w:rFonts w:asciiTheme="majorHAnsi" w:hAnsiTheme="majorHAnsi" w:cs="Times New Roman"/>
                <w:szCs w:val="24"/>
              </w:rPr>
              <w:t>Max</w:t>
            </w:r>
          </w:p>
        </w:tc>
      </w:tr>
      <w:tr w:rsidR="001D2BAE" w:rsidRPr="00D82E4C">
        <w:trPr>
          <w:trHeight w:hRule="exact" w:val="286"/>
        </w:trPr>
        <w:tc>
          <w:tcPr>
            <w:tcW w:w="1620" w:type="dxa"/>
            <w:tcBorders>
              <w:top w:val="single" w:sz="4" w:space="0" w:color="000000"/>
              <w:left w:val="single" w:sz="4" w:space="0" w:color="000000"/>
              <w:bottom w:val="single" w:sz="4" w:space="0" w:color="000000"/>
              <w:right w:val="single" w:sz="4" w:space="0" w:color="000000"/>
            </w:tcBorders>
          </w:tcPr>
          <w:p w:rsidR="001D2BAE" w:rsidRPr="00D82E4C" w:rsidRDefault="001D2BAE" w:rsidP="001D2BAE">
            <w:pPr>
              <w:kinsoku w:val="0"/>
              <w:overflowPunct w:val="0"/>
              <w:autoSpaceDE w:val="0"/>
              <w:autoSpaceDN w:val="0"/>
              <w:adjustRightInd w:val="0"/>
              <w:spacing w:after="0" w:line="267" w:lineRule="exact"/>
              <w:jc w:val="center"/>
              <w:rPr>
                <w:rFonts w:asciiTheme="majorHAnsi" w:hAnsiTheme="majorHAnsi" w:cs="Times New Roman"/>
                <w:szCs w:val="24"/>
              </w:rPr>
            </w:pPr>
            <w:r w:rsidRPr="00D82E4C">
              <w:rPr>
                <w:rFonts w:asciiTheme="majorHAnsi" w:hAnsiTheme="majorHAnsi" w:cs="Times New Roman"/>
                <w:szCs w:val="24"/>
              </w:rPr>
              <w:t>600</w:t>
            </w:r>
          </w:p>
        </w:tc>
        <w:tc>
          <w:tcPr>
            <w:tcW w:w="1260" w:type="dxa"/>
            <w:tcBorders>
              <w:top w:val="single" w:sz="4" w:space="0" w:color="000000"/>
              <w:left w:val="single" w:sz="4" w:space="0" w:color="000000"/>
              <w:bottom w:val="single" w:sz="4" w:space="0" w:color="000000"/>
              <w:right w:val="single" w:sz="4" w:space="0" w:color="000000"/>
            </w:tcBorders>
          </w:tcPr>
          <w:p w:rsidR="001D2BAE" w:rsidRPr="00D82E4C" w:rsidRDefault="001D2BAE" w:rsidP="001D2BAE">
            <w:pPr>
              <w:kinsoku w:val="0"/>
              <w:overflowPunct w:val="0"/>
              <w:autoSpaceDE w:val="0"/>
              <w:autoSpaceDN w:val="0"/>
              <w:adjustRightInd w:val="0"/>
              <w:spacing w:after="0" w:line="267" w:lineRule="exact"/>
              <w:ind w:right="1"/>
              <w:jc w:val="center"/>
              <w:rPr>
                <w:rFonts w:asciiTheme="majorHAnsi" w:hAnsiTheme="majorHAnsi" w:cs="Times New Roman"/>
                <w:szCs w:val="24"/>
              </w:rPr>
            </w:pPr>
            <w:r w:rsidRPr="00D82E4C">
              <w:rPr>
                <w:rFonts w:asciiTheme="majorHAnsi" w:hAnsiTheme="majorHAnsi" w:cs="Times New Roman"/>
                <w:szCs w:val="24"/>
              </w:rPr>
              <w:t>3</w:t>
            </w:r>
          </w:p>
        </w:tc>
        <w:tc>
          <w:tcPr>
            <w:tcW w:w="1171" w:type="dxa"/>
            <w:tcBorders>
              <w:top w:val="single" w:sz="4" w:space="0" w:color="000000"/>
              <w:left w:val="single" w:sz="4" w:space="0" w:color="000000"/>
              <w:bottom w:val="single" w:sz="4" w:space="0" w:color="000000"/>
              <w:right w:val="single" w:sz="4" w:space="0" w:color="000000"/>
            </w:tcBorders>
          </w:tcPr>
          <w:p w:rsidR="001D2BAE" w:rsidRPr="00D82E4C" w:rsidRDefault="001D2BAE" w:rsidP="001D2BAE">
            <w:pPr>
              <w:kinsoku w:val="0"/>
              <w:overflowPunct w:val="0"/>
              <w:autoSpaceDE w:val="0"/>
              <w:autoSpaceDN w:val="0"/>
              <w:adjustRightInd w:val="0"/>
              <w:spacing w:after="0" w:line="267" w:lineRule="exact"/>
              <w:ind w:right="2"/>
              <w:jc w:val="center"/>
              <w:rPr>
                <w:rFonts w:asciiTheme="majorHAnsi" w:hAnsiTheme="majorHAnsi" w:cs="Times New Roman"/>
                <w:szCs w:val="24"/>
              </w:rPr>
            </w:pPr>
            <w:r w:rsidRPr="00D82E4C">
              <w:rPr>
                <w:rFonts w:asciiTheme="majorHAnsi" w:hAnsiTheme="majorHAnsi" w:cs="Times New Roman"/>
                <w:szCs w:val="24"/>
              </w:rPr>
              <w:t>10</w:t>
            </w:r>
          </w:p>
        </w:tc>
        <w:tc>
          <w:tcPr>
            <w:tcW w:w="1261" w:type="dxa"/>
            <w:tcBorders>
              <w:top w:val="single" w:sz="4" w:space="0" w:color="000000"/>
              <w:left w:val="single" w:sz="4" w:space="0" w:color="000000"/>
              <w:bottom w:val="single" w:sz="4" w:space="0" w:color="000000"/>
              <w:right w:val="single" w:sz="4" w:space="0" w:color="000000"/>
            </w:tcBorders>
          </w:tcPr>
          <w:p w:rsidR="001D2BAE" w:rsidRPr="00D82E4C" w:rsidRDefault="001D2BAE" w:rsidP="001D2BAE">
            <w:pPr>
              <w:kinsoku w:val="0"/>
              <w:overflowPunct w:val="0"/>
              <w:autoSpaceDE w:val="0"/>
              <w:autoSpaceDN w:val="0"/>
              <w:adjustRightInd w:val="0"/>
              <w:spacing w:after="0" w:line="267" w:lineRule="exact"/>
              <w:ind w:right="5"/>
              <w:jc w:val="center"/>
              <w:rPr>
                <w:rFonts w:asciiTheme="majorHAnsi" w:hAnsiTheme="majorHAnsi" w:cs="Times New Roman"/>
                <w:szCs w:val="24"/>
              </w:rPr>
            </w:pPr>
            <w:r w:rsidRPr="00D82E4C">
              <w:rPr>
                <w:rFonts w:asciiTheme="majorHAnsi" w:hAnsiTheme="majorHAnsi" w:cs="Times New Roman"/>
                <w:szCs w:val="24"/>
              </w:rPr>
              <w:t>8</w:t>
            </w:r>
          </w:p>
        </w:tc>
        <w:tc>
          <w:tcPr>
            <w:tcW w:w="1260" w:type="dxa"/>
            <w:tcBorders>
              <w:top w:val="single" w:sz="4" w:space="0" w:color="000000"/>
              <w:left w:val="single" w:sz="4" w:space="0" w:color="000000"/>
              <w:bottom w:val="single" w:sz="4" w:space="0" w:color="000000"/>
              <w:right w:val="single" w:sz="4" w:space="0" w:color="000000"/>
            </w:tcBorders>
          </w:tcPr>
          <w:p w:rsidR="001D2BAE" w:rsidRPr="00D82E4C" w:rsidRDefault="001D2BAE" w:rsidP="001D2BAE">
            <w:pPr>
              <w:kinsoku w:val="0"/>
              <w:overflowPunct w:val="0"/>
              <w:autoSpaceDE w:val="0"/>
              <w:autoSpaceDN w:val="0"/>
              <w:adjustRightInd w:val="0"/>
              <w:spacing w:after="0" w:line="267" w:lineRule="exact"/>
              <w:ind w:right="5"/>
              <w:jc w:val="center"/>
              <w:rPr>
                <w:rFonts w:asciiTheme="majorHAnsi" w:hAnsiTheme="majorHAnsi" w:cs="Times New Roman"/>
                <w:szCs w:val="24"/>
              </w:rPr>
            </w:pPr>
            <w:r w:rsidRPr="00D82E4C">
              <w:rPr>
                <w:rFonts w:asciiTheme="majorHAnsi" w:hAnsiTheme="majorHAnsi" w:cs="Times New Roman"/>
                <w:szCs w:val="24"/>
              </w:rPr>
              <w:t>26</w:t>
            </w:r>
          </w:p>
        </w:tc>
        <w:tc>
          <w:tcPr>
            <w:tcW w:w="1169" w:type="dxa"/>
            <w:tcBorders>
              <w:top w:val="single" w:sz="4" w:space="0" w:color="000000"/>
              <w:left w:val="single" w:sz="4" w:space="0" w:color="000000"/>
              <w:bottom w:val="single" w:sz="4" w:space="0" w:color="000000"/>
              <w:right w:val="single" w:sz="4" w:space="0" w:color="000000"/>
            </w:tcBorders>
          </w:tcPr>
          <w:p w:rsidR="001D2BAE" w:rsidRPr="00D82E4C" w:rsidRDefault="001D2BAE" w:rsidP="001D2BAE">
            <w:pPr>
              <w:kinsoku w:val="0"/>
              <w:overflowPunct w:val="0"/>
              <w:autoSpaceDE w:val="0"/>
              <w:autoSpaceDN w:val="0"/>
              <w:adjustRightInd w:val="0"/>
              <w:spacing w:after="0" w:line="267" w:lineRule="exact"/>
              <w:ind w:right="5"/>
              <w:jc w:val="center"/>
              <w:rPr>
                <w:rFonts w:asciiTheme="majorHAnsi" w:hAnsiTheme="majorHAnsi" w:cs="Times New Roman"/>
                <w:szCs w:val="24"/>
              </w:rPr>
            </w:pPr>
            <w:r w:rsidRPr="00D82E4C">
              <w:rPr>
                <w:rFonts w:asciiTheme="majorHAnsi" w:hAnsiTheme="majorHAnsi" w:cs="Times New Roman"/>
                <w:szCs w:val="24"/>
              </w:rPr>
              <w:t>8</w:t>
            </w:r>
          </w:p>
        </w:tc>
        <w:tc>
          <w:tcPr>
            <w:tcW w:w="1260" w:type="dxa"/>
            <w:tcBorders>
              <w:top w:val="single" w:sz="4" w:space="0" w:color="000000"/>
              <w:left w:val="single" w:sz="4" w:space="0" w:color="000000"/>
              <w:bottom w:val="single" w:sz="4" w:space="0" w:color="000000"/>
              <w:right w:val="single" w:sz="4" w:space="0" w:color="000000"/>
            </w:tcBorders>
          </w:tcPr>
          <w:p w:rsidR="001D2BAE" w:rsidRPr="00D82E4C" w:rsidRDefault="001D2BAE" w:rsidP="001D2BAE">
            <w:pPr>
              <w:kinsoku w:val="0"/>
              <w:overflowPunct w:val="0"/>
              <w:autoSpaceDE w:val="0"/>
              <w:autoSpaceDN w:val="0"/>
              <w:adjustRightInd w:val="0"/>
              <w:spacing w:after="0" w:line="267" w:lineRule="exact"/>
              <w:jc w:val="center"/>
              <w:rPr>
                <w:rFonts w:asciiTheme="majorHAnsi" w:hAnsiTheme="majorHAnsi" w:cs="Times New Roman"/>
                <w:szCs w:val="24"/>
              </w:rPr>
            </w:pPr>
            <w:r w:rsidRPr="00D82E4C">
              <w:rPr>
                <w:rFonts w:asciiTheme="majorHAnsi" w:hAnsiTheme="majorHAnsi" w:cs="Times New Roman"/>
                <w:szCs w:val="24"/>
              </w:rPr>
              <w:t>26</w:t>
            </w:r>
          </w:p>
        </w:tc>
      </w:tr>
      <w:tr w:rsidR="001D2BAE" w:rsidRPr="00D82E4C">
        <w:trPr>
          <w:trHeight w:hRule="exact" w:val="286"/>
        </w:trPr>
        <w:tc>
          <w:tcPr>
            <w:tcW w:w="1620" w:type="dxa"/>
            <w:tcBorders>
              <w:top w:val="single" w:sz="4" w:space="0" w:color="000000"/>
              <w:left w:val="single" w:sz="4" w:space="0" w:color="000000"/>
              <w:bottom w:val="single" w:sz="4" w:space="0" w:color="000000"/>
              <w:right w:val="single" w:sz="4" w:space="0" w:color="000000"/>
            </w:tcBorders>
          </w:tcPr>
          <w:p w:rsidR="001D2BAE" w:rsidRPr="00D82E4C" w:rsidRDefault="001D2BAE" w:rsidP="001D2BAE">
            <w:pPr>
              <w:kinsoku w:val="0"/>
              <w:overflowPunct w:val="0"/>
              <w:autoSpaceDE w:val="0"/>
              <w:autoSpaceDN w:val="0"/>
              <w:adjustRightInd w:val="0"/>
              <w:spacing w:after="0" w:line="267" w:lineRule="exact"/>
              <w:jc w:val="center"/>
              <w:rPr>
                <w:rFonts w:asciiTheme="majorHAnsi" w:hAnsiTheme="majorHAnsi" w:cs="Times New Roman"/>
                <w:szCs w:val="24"/>
              </w:rPr>
            </w:pPr>
            <w:r w:rsidRPr="00D82E4C">
              <w:rPr>
                <w:rFonts w:asciiTheme="majorHAnsi" w:hAnsiTheme="majorHAnsi" w:cs="Times New Roman"/>
                <w:szCs w:val="24"/>
              </w:rPr>
              <w:t>620</w:t>
            </w:r>
          </w:p>
        </w:tc>
        <w:tc>
          <w:tcPr>
            <w:tcW w:w="1260" w:type="dxa"/>
            <w:tcBorders>
              <w:top w:val="single" w:sz="4" w:space="0" w:color="000000"/>
              <w:left w:val="single" w:sz="4" w:space="0" w:color="000000"/>
              <w:bottom w:val="single" w:sz="4" w:space="0" w:color="000000"/>
              <w:right w:val="single" w:sz="4" w:space="0" w:color="000000"/>
            </w:tcBorders>
          </w:tcPr>
          <w:p w:rsidR="001D2BAE" w:rsidRPr="00D82E4C" w:rsidRDefault="001D2BAE" w:rsidP="001D2BAE">
            <w:pPr>
              <w:kinsoku w:val="0"/>
              <w:overflowPunct w:val="0"/>
              <w:autoSpaceDE w:val="0"/>
              <w:autoSpaceDN w:val="0"/>
              <w:adjustRightInd w:val="0"/>
              <w:spacing w:after="0" w:line="267" w:lineRule="exact"/>
              <w:ind w:right="1"/>
              <w:jc w:val="center"/>
              <w:rPr>
                <w:rFonts w:asciiTheme="majorHAnsi" w:hAnsiTheme="majorHAnsi" w:cs="Times New Roman"/>
                <w:szCs w:val="24"/>
              </w:rPr>
            </w:pPr>
            <w:r w:rsidRPr="00D82E4C">
              <w:rPr>
                <w:rFonts w:asciiTheme="majorHAnsi" w:hAnsiTheme="majorHAnsi" w:cs="Times New Roman"/>
                <w:szCs w:val="24"/>
              </w:rPr>
              <w:t>3</w:t>
            </w:r>
          </w:p>
        </w:tc>
        <w:tc>
          <w:tcPr>
            <w:tcW w:w="1171" w:type="dxa"/>
            <w:tcBorders>
              <w:top w:val="single" w:sz="4" w:space="0" w:color="000000"/>
              <w:left w:val="single" w:sz="4" w:space="0" w:color="000000"/>
              <w:bottom w:val="single" w:sz="4" w:space="0" w:color="000000"/>
              <w:right w:val="single" w:sz="4" w:space="0" w:color="000000"/>
            </w:tcBorders>
          </w:tcPr>
          <w:p w:rsidR="001D2BAE" w:rsidRPr="00D82E4C" w:rsidRDefault="001D2BAE" w:rsidP="001D2BAE">
            <w:pPr>
              <w:kinsoku w:val="0"/>
              <w:overflowPunct w:val="0"/>
              <w:autoSpaceDE w:val="0"/>
              <w:autoSpaceDN w:val="0"/>
              <w:adjustRightInd w:val="0"/>
              <w:spacing w:after="0" w:line="267" w:lineRule="exact"/>
              <w:ind w:right="2"/>
              <w:jc w:val="center"/>
              <w:rPr>
                <w:rFonts w:asciiTheme="majorHAnsi" w:hAnsiTheme="majorHAnsi" w:cs="Times New Roman"/>
                <w:szCs w:val="24"/>
              </w:rPr>
            </w:pPr>
            <w:r w:rsidRPr="00D82E4C">
              <w:rPr>
                <w:rFonts w:asciiTheme="majorHAnsi" w:hAnsiTheme="majorHAnsi" w:cs="Times New Roman"/>
                <w:szCs w:val="24"/>
              </w:rPr>
              <w:t>10</w:t>
            </w:r>
          </w:p>
        </w:tc>
        <w:tc>
          <w:tcPr>
            <w:tcW w:w="1261" w:type="dxa"/>
            <w:tcBorders>
              <w:top w:val="single" w:sz="4" w:space="0" w:color="000000"/>
              <w:left w:val="single" w:sz="4" w:space="0" w:color="000000"/>
              <w:bottom w:val="single" w:sz="4" w:space="0" w:color="000000"/>
              <w:right w:val="single" w:sz="4" w:space="0" w:color="000000"/>
            </w:tcBorders>
          </w:tcPr>
          <w:p w:rsidR="001D2BAE" w:rsidRPr="00D82E4C" w:rsidRDefault="001D2BAE" w:rsidP="001D2BAE">
            <w:pPr>
              <w:kinsoku w:val="0"/>
              <w:overflowPunct w:val="0"/>
              <w:autoSpaceDE w:val="0"/>
              <w:autoSpaceDN w:val="0"/>
              <w:adjustRightInd w:val="0"/>
              <w:spacing w:after="0" w:line="267" w:lineRule="exact"/>
              <w:ind w:right="5"/>
              <w:jc w:val="center"/>
              <w:rPr>
                <w:rFonts w:asciiTheme="majorHAnsi" w:hAnsiTheme="majorHAnsi" w:cs="Times New Roman"/>
                <w:szCs w:val="24"/>
              </w:rPr>
            </w:pPr>
            <w:r w:rsidRPr="00D82E4C">
              <w:rPr>
                <w:rFonts w:asciiTheme="majorHAnsi" w:hAnsiTheme="majorHAnsi" w:cs="Times New Roman"/>
                <w:szCs w:val="24"/>
              </w:rPr>
              <w:t>8</w:t>
            </w:r>
          </w:p>
        </w:tc>
        <w:tc>
          <w:tcPr>
            <w:tcW w:w="1260" w:type="dxa"/>
            <w:tcBorders>
              <w:top w:val="single" w:sz="4" w:space="0" w:color="000000"/>
              <w:left w:val="single" w:sz="4" w:space="0" w:color="000000"/>
              <w:bottom w:val="single" w:sz="4" w:space="0" w:color="000000"/>
              <w:right w:val="single" w:sz="4" w:space="0" w:color="000000"/>
            </w:tcBorders>
          </w:tcPr>
          <w:p w:rsidR="001D2BAE" w:rsidRPr="00D82E4C" w:rsidRDefault="001D2BAE" w:rsidP="001D2BAE">
            <w:pPr>
              <w:kinsoku w:val="0"/>
              <w:overflowPunct w:val="0"/>
              <w:autoSpaceDE w:val="0"/>
              <w:autoSpaceDN w:val="0"/>
              <w:adjustRightInd w:val="0"/>
              <w:spacing w:after="0" w:line="267" w:lineRule="exact"/>
              <w:ind w:right="5"/>
              <w:jc w:val="center"/>
              <w:rPr>
                <w:rFonts w:asciiTheme="majorHAnsi" w:hAnsiTheme="majorHAnsi" w:cs="Times New Roman"/>
                <w:szCs w:val="24"/>
              </w:rPr>
            </w:pPr>
            <w:r w:rsidRPr="00D82E4C">
              <w:rPr>
                <w:rFonts w:asciiTheme="majorHAnsi" w:hAnsiTheme="majorHAnsi" w:cs="Times New Roman"/>
                <w:szCs w:val="24"/>
              </w:rPr>
              <w:t>26</w:t>
            </w:r>
          </w:p>
        </w:tc>
        <w:tc>
          <w:tcPr>
            <w:tcW w:w="1169" w:type="dxa"/>
            <w:tcBorders>
              <w:top w:val="single" w:sz="4" w:space="0" w:color="000000"/>
              <w:left w:val="single" w:sz="4" w:space="0" w:color="000000"/>
              <w:bottom w:val="single" w:sz="4" w:space="0" w:color="000000"/>
              <w:right w:val="single" w:sz="4" w:space="0" w:color="000000"/>
            </w:tcBorders>
          </w:tcPr>
          <w:p w:rsidR="001D2BAE" w:rsidRPr="00D82E4C" w:rsidRDefault="001D2BAE" w:rsidP="001D2BAE">
            <w:pPr>
              <w:kinsoku w:val="0"/>
              <w:overflowPunct w:val="0"/>
              <w:autoSpaceDE w:val="0"/>
              <w:autoSpaceDN w:val="0"/>
              <w:adjustRightInd w:val="0"/>
              <w:spacing w:after="0" w:line="267" w:lineRule="exact"/>
              <w:ind w:right="5"/>
              <w:jc w:val="center"/>
              <w:rPr>
                <w:rFonts w:asciiTheme="majorHAnsi" w:hAnsiTheme="majorHAnsi" w:cs="Times New Roman"/>
                <w:szCs w:val="24"/>
              </w:rPr>
            </w:pPr>
            <w:r w:rsidRPr="00D82E4C">
              <w:rPr>
                <w:rFonts w:asciiTheme="majorHAnsi" w:hAnsiTheme="majorHAnsi" w:cs="Times New Roman"/>
                <w:szCs w:val="24"/>
              </w:rPr>
              <w:t>8</w:t>
            </w:r>
          </w:p>
        </w:tc>
        <w:tc>
          <w:tcPr>
            <w:tcW w:w="1260" w:type="dxa"/>
            <w:tcBorders>
              <w:top w:val="single" w:sz="4" w:space="0" w:color="000000"/>
              <w:left w:val="single" w:sz="4" w:space="0" w:color="000000"/>
              <w:bottom w:val="single" w:sz="4" w:space="0" w:color="000000"/>
              <w:right w:val="single" w:sz="4" w:space="0" w:color="000000"/>
            </w:tcBorders>
          </w:tcPr>
          <w:p w:rsidR="001D2BAE" w:rsidRPr="00D82E4C" w:rsidRDefault="001D2BAE" w:rsidP="001D2BAE">
            <w:pPr>
              <w:kinsoku w:val="0"/>
              <w:overflowPunct w:val="0"/>
              <w:autoSpaceDE w:val="0"/>
              <w:autoSpaceDN w:val="0"/>
              <w:adjustRightInd w:val="0"/>
              <w:spacing w:after="0" w:line="267" w:lineRule="exact"/>
              <w:jc w:val="center"/>
              <w:rPr>
                <w:rFonts w:asciiTheme="majorHAnsi" w:hAnsiTheme="majorHAnsi" w:cs="Times New Roman"/>
                <w:szCs w:val="24"/>
              </w:rPr>
            </w:pPr>
            <w:r w:rsidRPr="00D82E4C">
              <w:rPr>
                <w:rFonts w:asciiTheme="majorHAnsi" w:hAnsiTheme="majorHAnsi" w:cs="Times New Roman"/>
                <w:szCs w:val="24"/>
              </w:rPr>
              <w:t>26</w:t>
            </w:r>
          </w:p>
        </w:tc>
      </w:tr>
      <w:tr w:rsidR="001D2BAE" w:rsidRPr="00D82E4C">
        <w:trPr>
          <w:trHeight w:hRule="exact" w:val="288"/>
        </w:trPr>
        <w:tc>
          <w:tcPr>
            <w:tcW w:w="1620" w:type="dxa"/>
            <w:tcBorders>
              <w:top w:val="single" w:sz="4" w:space="0" w:color="000000"/>
              <w:left w:val="single" w:sz="4" w:space="0" w:color="000000"/>
              <w:bottom w:val="single" w:sz="4" w:space="0" w:color="000000"/>
              <w:right w:val="single" w:sz="4" w:space="0" w:color="000000"/>
            </w:tcBorders>
          </w:tcPr>
          <w:p w:rsidR="001D2BAE" w:rsidRPr="00D82E4C" w:rsidRDefault="001D2BAE" w:rsidP="001D2BAE">
            <w:pPr>
              <w:kinsoku w:val="0"/>
              <w:overflowPunct w:val="0"/>
              <w:autoSpaceDE w:val="0"/>
              <w:autoSpaceDN w:val="0"/>
              <w:adjustRightInd w:val="0"/>
              <w:spacing w:after="0" w:line="269" w:lineRule="exact"/>
              <w:jc w:val="center"/>
              <w:rPr>
                <w:rFonts w:asciiTheme="majorHAnsi" w:hAnsiTheme="majorHAnsi" w:cs="Times New Roman"/>
                <w:szCs w:val="24"/>
              </w:rPr>
            </w:pPr>
            <w:r w:rsidRPr="00D82E4C">
              <w:rPr>
                <w:rFonts w:asciiTheme="majorHAnsi" w:hAnsiTheme="majorHAnsi" w:cs="Times New Roman"/>
                <w:szCs w:val="24"/>
              </w:rPr>
              <w:t>640</w:t>
            </w:r>
          </w:p>
        </w:tc>
        <w:tc>
          <w:tcPr>
            <w:tcW w:w="1260" w:type="dxa"/>
            <w:tcBorders>
              <w:top w:val="single" w:sz="4" w:space="0" w:color="000000"/>
              <w:left w:val="single" w:sz="4" w:space="0" w:color="000000"/>
              <w:bottom w:val="single" w:sz="4" w:space="0" w:color="000000"/>
              <w:right w:val="single" w:sz="4" w:space="0" w:color="000000"/>
            </w:tcBorders>
          </w:tcPr>
          <w:p w:rsidR="001D2BAE" w:rsidRPr="00D82E4C" w:rsidRDefault="001D2BAE" w:rsidP="001D2BAE">
            <w:pPr>
              <w:kinsoku w:val="0"/>
              <w:overflowPunct w:val="0"/>
              <w:autoSpaceDE w:val="0"/>
              <w:autoSpaceDN w:val="0"/>
              <w:adjustRightInd w:val="0"/>
              <w:spacing w:after="0" w:line="269" w:lineRule="exact"/>
              <w:ind w:right="1"/>
              <w:jc w:val="center"/>
              <w:rPr>
                <w:rFonts w:asciiTheme="majorHAnsi" w:hAnsiTheme="majorHAnsi" w:cs="Times New Roman"/>
                <w:szCs w:val="24"/>
              </w:rPr>
            </w:pPr>
            <w:r w:rsidRPr="00D82E4C">
              <w:rPr>
                <w:rFonts w:asciiTheme="majorHAnsi" w:hAnsiTheme="majorHAnsi" w:cs="Times New Roman"/>
                <w:szCs w:val="24"/>
              </w:rPr>
              <w:t>3</w:t>
            </w:r>
          </w:p>
        </w:tc>
        <w:tc>
          <w:tcPr>
            <w:tcW w:w="1171" w:type="dxa"/>
            <w:tcBorders>
              <w:top w:val="single" w:sz="4" w:space="0" w:color="000000"/>
              <w:left w:val="single" w:sz="4" w:space="0" w:color="000000"/>
              <w:bottom w:val="single" w:sz="4" w:space="0" w:color="000000"/>
              <w:right w:val="single" w:sz="4" w:space="0" w:color="000000"/>
            </w:tcBorders>
          </w:tcPr>
          <w:p w:rsidR="001D2BAE" w:rsidRPr="00D82E4C" w:rsidRDefault="001D2BAE" w:rsidP="001D2BAE">
            <w:pPr>
              <w:kinsoku w:val="0"/>
              <w:overflowPunct w:val="0"/>
              <w:autoSpaceDE w:val="0"/>
              <w:autoSpaceDN w:val="0"/>
              <w:adjustRightInd w:val="0"/>
              <w:spacing w:after="0" w:line="269" w:lineRule="exact"/>
              <w:ind w:right="2"/>
              <w:jc w:val="center"/>
              <w:rPr>
                <w:rFonts w:asciiTheme="majorHAnsi" w:hAnsiTheme="majorHAnsi" w:cs="Times New Roman"/>
                <w:szCs w:val="24"/>
              </w:rPr>
            </w:pPr>
            <w:r w:rsidRPr="00D82E4C">
              <w:rPr>
                <w:rFonts w:asciiTheme="majorHAnsi" w:hAnsiTheme="majorHAnsi" w:cs="Times New Roman"/>
                <w:szCs w:val="24"/>
              </w:rPr>
              <w:t>10</w:t>
            </w:r>
          </w:p>
        </w:tc>
        <w:tc>
          <w:tcPr>
            <w:tcW w:w="1261" w:type="dxa"/>
            <w:tcBorders>
              <w:top w:val="single" w:sz="4" w:space="0" w:color="000000"/>
              <w:left w:val="single" w:sz="4" w:space="0" w:color="000000"/>
              <w:bottom w:val="single" w:sz="4" w:space="0" w:color="000000"/>
              <w:right w:val="single" w:sz="4" w:space="0" w:color="000000"/>
            </w:tcBorders>
          </w:tcPr>
          <w:p w:rsidR="001D2BAE" w:rsidRPr="00D82E4C" w:rsidRDefault="001D2BAE" w:rsidP="001D2BAE">
            <w:pPr>
              <w:kinsoku w:val="0"/>
              <w:overflowPunct w:val="0"/>
              <w:autoSpaceDE w:val="0"/>
              <w:autoSpaceDN w:val="0"/>
              <w:adjustRightInd w:val="0"/>
              <w:spacing w:after="0" w:line="269" w:lineRule="exact"/>
              <w:ind w:right="5"/>
              <w:jc w:val="center"/>
              <w:rPr>
                <w:rFonts w:asciiTheme="majorHAnsi" w:hAnsiTheme="majorHAnsi" w:cs="Times New Roman"/>
                <w:szCs w:val="24"/>
              </w:rPr>
            </w:pPr>
            <w:r w:rsidRPr="00D82E4C">
              <w:rPr>
                <w:rFonts w:asciiTheme="majorHAnsi" w:hAnsiTheme="majorHAnsi" w:cs="Times New Roman"/>
                <w:szCs w:val="24"/>
              </w:rPr>
              <w:t>8</w:t>
            </w:r>
          </w:p>
        </w:tc>
        <w:tc>
          <w:tcPr>
            <w:tcW w:w="1260" w:type="dxa"/>
            <w:tcBorders>
              <w:top w:val="single" w:sz="4" w:space="0" w:color="000000"/>
              <w:left w:val="single" w:sz="4" w:space="0" w:color="000000"/>
              <w:bottom w:val="single" w:sz="4" w:space="0" w:color="000000"/>
              <w:right w:val="single" w:sz="4" w:space="0" w:color="000000"/>
            </w:tcBorders>
          </w:tcPr>
          <w:p w:rsidR="001D2BAE" w:rsidRPr="00D82E4C" w:rsidRDefault="001D2BAE" w:rsidP="001D2BAE">
            <w:pPr>
              <w:kinsoku w:val="0"/>
              <w:overflowPunct w:val="0"/>
              <w:autoSpaceDE w:val="0"/>
              <w:autoSpaceDN w:val="0"/>
              <w:adjustRightInd w:val="0"/>
              <w:spacing w:after="0" w:line="269" w:lineRule="exact"/>
              <w:ind w:right="5"/>
              <w:jc w:val="center"/>
              <w:rPr>
                <w:rFonts w:asciiTheme="majorHAnsi" w:hAnsiTheme="majorHAnsi" w:cs="Times New Roman"/>
                <w:szCs w:val="24"/>
              </w:rPr>
            </w:pPr>
            <w:r w:rsidRPr="00D82E4C">
              <w:rPr>
                <w:rFonts w:asciiTheme="majorHAnsi" w:hAnsiTheme="majorHAnsi" w:cs="Times New Roman"/>
                <w:szCs w:val="24"/>
              </w:rPr>
              <w:t>28</w:t>
            </w:r>
          </w:p>
        </w:tc>
        <w:tc>
          <w:tcPr>
            <w:tcW w:w="1169" w:type="dxa"/>
            <w:tcBorders>
              <w:top w:val="single" w:sz="4" w:space="0" w:color="000000"/>
              <w:left w:val="single" w:sz="4" w:space="0" w:color="000000"/>
              <w:bottom w:val="single" w:sz="4" w:space="0" w:color="000000"/>
              <w:right w:val="single" w:sz="4" w:space="0" w:color="000000"/>
            </w:tcBorders>
          </w:tcPr>
          <w:p w:rsidR="001D2BAE" w:rsidRPr="00D82E4C" w:rsidRDefault="001D2BAE" w:rsidP="001D2BAE">
            <w:pPr>
              <w:kinsoku w:val="0"/>
              <w:overflowPunct w:val="0"/>
              <w:autoSpaceDE w:val="0"/>
              <w:autoSpaceDN w:val="0"/>
              <w:adjustRightInd w:val="0"/>
              <w:spacing w:after="0" w:line="269" w:lineRule="exact"/>
              <w:ind w:right="5"/>
              <w:jc w:val="center"/>
              <w:rPr>
                <w:rFonts w:asciiTheme="majorHAnsi" w:hAnsiTheme="majorHAnsi" w:cs="Times New Roman"/>
                <w:szCs w:val="24"/>
              </w:rPr>
            </w:pPr>
            <w:r w:rsidRPr="00D82E4C">
              <w:rPr>
                <w:rFonts w:asciiTheme="majorHAnsi" w:hAnsiTheme="majorHAnsi" w:cs="Times New Roman"/>
                <w:szCs w:val="24"/>
              </w:rPr>
              <w:t>8</w:t>
            </w:r>
          </w:p>
        </w:tc>
        <w:tc>
          <w:tcPr>
            <w:tcW w:w="1260" w:type="dxa"/>
            <w:tcBorders>
              <w:top w:val="single" w:sz="4" w:space="0" w:color="000000"/>
              <w:left w:val="single" w:sz="4" w:space="0" w:color="000000"/>
              <w:bottom w:val="single" w:sz="4" w:space="0" w:color="000000"/>
              <w:right w:val="single" w:sz="4" w:space="0" w:color="000000"/>
            </w:tcBorders>
          </w:tcPr>
          <w:p w:rsidR="001D2BAE" w:rsidRPr="00D82E4C" w:rsidRDefault="001D2BAE" w:rsidP="001D2BAE">
            <w:pPr>
              <w:kinsoku w:val="0"/>
              <w:overflowPunct w:val="0"/>
              <w:autoSpaceDE w:val="0"/>
              <w:autoSpaceDN w:val="0"/>
              <w:adjustRightInd w:val="0"/>
              <w:spacing w:after="0" w:line="269" w:lineRule="exact"/>
              <w:jc w:val="center"/>
              <w:rPr>
                <w:rFonts w:asciiTheme="majorHAnsi" w:hAnsiTheme="majorHAnsi" w:cs="Times New Roman"/>
                <w:szCs w:val="24"/>
              </w:rPr>
            </w:pPr>
            <w:r w:rsidRPr="00D82E4C">
              <w:rPr>
                <w:rFonts w:asciiTheme="majorHAnsi" w:hAnsiTheme="majorHAnsi" w:cs="Times New Roman"/>
                <w:szCs w:val="24"/>
              </w:rPr>
              <w:t>30</w:t>
            </w:r>
          </w:p>
        </w:tc>
      </w:tr>
      <w:tr w:rsidR="001D2BAE" w:rsidRPr="00D82E4C">
        <w:trPr>
          <w:trHeight w:hRule="exact" w:val="286"/>
        </w:trPr>
        <w:tc>
          <w:tcPr>
            <w:tcW w:w="1620" w:type="dxa"/>
            <w:tcBorders>
              <w:top w:val="single" w:sz="4" w:space="0" w:color="000000"/>
              <w:left w:val="single" w:sz="4" w:space="0" w:color="000000"/>
              <w:bottom w:val="single" w:sz="4" w:space="0" w:color="000000"/>
              <w:right w:val="single" w:sz="4" w:space="0" w:color="000000"/>
            </w:tcBorders>
          </w:tcPr>
          <w:p w:rsidR="001D2BAE" w:rsidRPr="00D82E4C" w:rsidRDefault="001D2BAE" w:rsidP="001D2BAE">
            <w:pPr>
              <w:kinsoku w:val="0"/>
              <w:overflowPunct w:val="0"/>
              <w:autoSpaceDE w:val="0"/>
              <w:autoSpaceDN w:val="0"/>
              <w:adjustRightInd w:val="0"/>
              <w:spacing w:after="0" w:line="267" w:lineRule="exact"/>
              <w:jc w:val="center"/>
              <w:rPr>
                <w:rFonts w:asciiTheme="majorHAnsi" w:hAnsiTheme="majorHAnsi" w:cs="Times New Roman"/>
                <w:szCs w:val="24"/>
              </w:rPr>
            </w:pPr>
            <w:r w:rsidRPr="00D82E4C">
              <w:rPr>
                <w:rFonts w:asciiTheme="majorHAnsi" w:hAnsiTheme="majorHAnsi" w:cs="Times New Roman"/>
                <w:szCs w:val="24"/>
              </w:rPr>
              <w:t>660</w:t>
            </w:r>
          </w:p>
        </w:tc>
        <w:tc>
          <w:tcPr>
            <w:tcW w:w="1260" w:type="dxa"/>
            <w:tcBorders>
              <w:top w:val="single" w:sz="4" w:space="0" w:color="000000"/>
              <w:left w:val="single" w:sz="4" w:space="0" w:color="000000"/>
              <w:bottom w:val="single" w:sz="4" w:space="0" w:color="000000"/>
              <w:right w:val="single" w:sz="4" w:space="0" w:color="000000"/>
            </w:tcBorders>
          </w:tcPr>
          <w:p w:rsidR="001D2BAE" w:rsidRPr="00D82E4C" w:rsidRDefault="001D2BAE" w:rsidP="001D2BAE">
            <w:pPr>
              <w:kinsoku w:val="0"/>
              <w:overflowPunct w:val="0"/>
              <w:autoSpaceDE w:val="0"/>
              <w:autoSpaceDN w:val="0"/>
              <w:adjustRightInd w:val="0"/>
              <w:spacing w:after="0" w:line="267" w:lineRule="exact"/>
              <w:ind w:right="1"/>
              <w:jc w:val="center"/>
              <w:rPr>
                <w:rFonts w:asciiTheme="majorHAnsi" w:hAnsiTheme="majorHAnsi" w:cs="Times New Roman"/>
                <w:szCs w:val="24"/>
              </w:rPr>
            </w:pPr>
            <w:r w:rsidRPr="00D82E4C">
              <w:rPr>
                <w:rFonts w:asciiTheme="majorHAnsi" w:hAnsiTheme="majorHAnsi" w:cs="Times New Roman"/>
                <w:szCs w:val="24"/>
              </w:rPr>
              <w:t>3</w:t>
            </w:r>
          </w:p>
        </w:tc>
        <w:tc>
          <w:tcPr>
            <w:tcW w:w="1171" w:type="dxa"/>
            <w:tcBorders>
              <w:top w:val="single" w:sz="4" w:space="0" w:color="000000"/>
              <w:left w:val="single" w:sz="4" w:space="0" w:color="000000"/>
              <w:bottom w:val="single" w:sz="4" w:space="0" w:color="000000"/>
              <w:right w:val="single" w:sz="4" w:space="0" w:color="000000"/>
            </w:tcBorders>
          </w:tcPr>
          <w:p w:rsidR="001D2BAE" w:rsidRPr="00D82E4C" w:rsidRDefault="001D2BAE" w:rsidP="001D2BAE">
            <w:pPr>
              <w:kinsoku w:val="0"/>
              <w:overflowPunct w:val="0"/>
              <w:autoSpaceDE w:val="0"/>
              <w:autoSpaceDN w:val="0"/>
              <w:adjustRightInd w:val="0"/>
              <w:spacing w:after="0" w:line="267" w:lineRule="exact"/>
              <w:ind w:right="2"/>
              <w:jc w:val="center"/>
              <w:rPr>
                <w:rFonts w:asciiTheme="majorHAnsi" w:hAnsiTheme="majorHAnsi" w:cs="Times New Roman"/>
                <w:szCs w:val="24"/>
              </w:rPr>
            </w:pPr>
            <w:r w:rsidRPr="00D82E4C">
              <w:rPr>
                <w:rFonts w:asciiTheme="majorHAnsi" w:hAnsiTheme="majorHAnsi" w:cs="Times New Roman"/>
                <w:szCs w:val="24"/>
              </w:rPr>
              <w:t>11</w:t>
            </w:r>
          </w:p>
        </w:tc>
        <w:tc>
          <w:tcPr>
            <w:tcW w:w="1261" w:type="dxa"/>
            <w:tcBorders>
              <w:top w:val="single" w:sz="4" w:space="0" w:color="000000"/>
              <w:left w:val="single" w:sz="4" w:space="0" w:color="000000"/>
              <w:bottom w:val="single" w:sz="4" w:space="0" w:color="000000"/>
              <w:right w:val="single" w:sz="4" w:space="0" w:color="000000"/>
            </w:tcBorders>
          </w:tcPr>
          <w:p w:rsidR="001D2BAE" w:rsidRPr="00D82E4C" w:rsidRDefault="001D2BAE" w:rsidP="001D2BAE">
            <w:pPr>
              <w:kinsoku w:val="0"/>
              <w:overflowPunct w:val="0"/>
              <w:autoSpaceDE w:val="0"/>
              <w:autoSpaceDN w:val="0"/>
              <w:adjustRightInd w:val="0"/>
              <w:spacing w:after="0" w:line="267" w:lineRule="exact"/>
              <w:ind w:right="5"/>
              <w:jc w:val="center"/>
              <w:rPr>
                <w:rFonts w:asciiTheme="majorHAnsi" w:hAnsiTheme="majorHAnsi" w:cs="Times New Roman"/>
                <w:szCs w:val="24"/>
              </w:rPr>
            </w:pPr>
            <w:r w:rsidRPr="00D82E4C">
              <w:rPr>
                <w:rFonts w:asciiTheme="majorHAnsi" w:hAnsiTheme="majorHAnsi" w:cs="Times New Roman"/>
                <w:szCs w:val="24"/>
              </w:rPr>
              <w:t>10</w:t>
            </w:r>
          </w:p>
        </w:tc>
        <w:tc>
          <w:tcPr>
            <w:tcW w:w="1260" w:type="dxa"/>
            <w:tcBorders>
              <w:top w:val="single" w:sz="4" w:space="0" w:color="000000"/>
              <w:left w:val="single" w:sz="4" w:space="0" w:color="000000"/>
              <w:bottom w:val="single" w:sz="4" w:space="0" w:color="000000"/>
              <w:right w:val="single" w:sz="4" w:space="0" w:color="000000"/>
            </w:tcBorders>
          </w:tcPr>
          <w:p w:rsidR="001D2BAE" w:rsidRPr="00D82E4C" w:rsidRDefault="001D2BAE" w:rsidP="001D2BAE">
            <w:pPr>
              <w:kinsoku w:val="0"/>
              <w:overflowPunct w:val="0"/>
              <w:autoSpaceDE w:val="0"/>
              <w:autoSpaceDN w:val="0"/>
              <w:adjustRightInd w:val="0"/>
              <w:spacing w:after="0" w:line="267" w:lineRule="exact"/>
              <w:ind w:right="5"/>
              <w:jc w:val="center"/>
              <w:rPr>
                <w:rFonts w:asciiTheme="majorHAnsi" w:hAnsiTheme="majorHAnsi" w:cs="Times New Roman"/>
                <w:szCs w:val="24"/>
              </w:rPr>
            </w:pPr>
            <w:r w:rsidRPr="00D82E4C">
              <w:rPr>
                <w:rFonts w:asciiTheme="majorHAnsi" w:hAnsiTheme="majorHAnsi" w:cs="Times New Roman"/>
                <w:szCs w:val="24"/>
              </w:rPr>
              <w:t>30</w:t>
            </w:r>
          </w:p>
        </w:tc>
        <w:tc>
          <w:tcPr>
            <w:tcW w:w="1169" w:type="dxa"/>
            <w:tcBorders>
              <w:top w:val="single" w:sz="4" w:space="0" w:color="000000"/>
              <w:left w:val="single" w:sz="4" w:space="0" w:color="000000"/>
              <w:bottom w:val="single" w:sz="4" w:space="0" w:color="000000"/>
              <w:right w:val="single" w:sz="4" w:space="0" w:color="000000"/>
            </w:tcBorders>
          </w:tcPr>
          <w:p w:rsidR="001D2BAE" w:rsidRPr="00D82E4C" w:rsidRDefault="001D2BAE" w:rsidP="001D2BAE">
            <w:pPr>
              <w:kinsoku w:val="0"/>
              <w:overflowPunct w:val="0"/>
              <w:autoSpaceDE w:val="0"/>
              <w:autoSpaceDN w:val="0"/>
              <w:adjustRightInd w:val="0"/>
              <w:spacing w:after="0" w:line="267" w:lineRule="exact"/>
              <w:ind w:right="5"/>
              <w:jc w:val="center"/>
              <w:rPr>
                <w:rFonts w:asciiTheme="majorHAnsi" w:hAnsiTheme="majorHAnsi" w:cs="Times New Roman"/>
                <w:szCs w:val="24"/>
              </w:rPr>
            </w:pPr>
            <w:r w:rsidRPr="00D82E4C">
              <w:rPr>
                <w:rFonts w:asciiTheme="majorHAnsi" w:hAnsiTheme="majorHAnsi" w:cs="Times New Roman"/>
                <w:szCs w:val="24"/>
              </w:rPr>
              <w:t>8</w:t>
            </w:r>
          </w:p>
        </w:tc>
        <w:tc>
          <w:tcPr>
            <w:tcW w:w="1260" w:type="dxa"/>
            <w:tcBorders>
              <w:top w:val="single" w:sz="4" w:space="0" w:color="000000"/>
              <w:left w:val="single" w:sz="4" w:space="0" w:color="000000"/>
              <w:bottom w:val="single" w:sz="4" w:space="0" w:color="000000"/>
              <w:right w:val="single" w:sz="4" w:space="0" w:color="000000"/>
            </w:tcBorders>
          </w:tcPr>
          <w:p w:rsidR="001D2BAE" w:rsidRPr="00D82E4C" w:rsidRDefault="001D2BAE" w:rsidP="001D2BAE">
            <w:pPr>
              <w:kinsoku w:val="0"/>
              <w:overflowPunct w:val="0"/>
              <w:autoSpaceDE w:val="0"/>
              <w:autoSpaceDN w:val="0"/>
              <w:adjustRightInd w:val="0"/>
              <w:spacing w:after="0" w:line="267" w:lineRule="exact"/>
              <w:jc w:val="center"/>
              <w:rPr>
                <w:rFonts w:asciiTheme="majorHAnsi" w:hAnsiTheme="majorHAnsi" w:cs="Times New Roman"/>
                <w:szCs w:val="24"/>
              </w:rPr>
            </w:pPr>
            <w:r w:rsidRPr="00D82E4C">
              <w:rPr>
                <w:rFonts w:asciiTheme="majorHAnsi" w:hAnsiTheme="majorHAnsi" w:cs="Times New Roman"/>
                <w:szCs w:val="24"/>
              </w:rPr>
              <w:t>34</w:t>
            </w:r>
          </w:p>
        </w:tc>
      </w:tr>
      <w:tr w:rsidR="001D2BAE" w:rsidRPr="00D82E4C">
        <w:trPr>
          <w:trHeight w:hRule="exact" w:val="286"/>
        </w:trPr>
        <w:tc>
          <w:tcPr>
            <w:tcW w:w="1620" w:type="dxa"/>
            <w:tcBorders>
              <w:top w:val="single" w:sz="4" w:space="0" w:color="000000"/>
              <w:left w:val="single" w:sz="4" w:space="0" w:color="000000"/>
              <w:bottom w:val="single" w:sz="4" w:space="0" w:color="000000"/>
              <w:right w:val="single" w:sz="4" w:space="0" w:color="000000"/>
            </w:tcBorders>
          </w:tcPr>
          <w:p w:rsidR="001D2BAE" w:rsidRPr="00D82E4C" w:rsidRDefault="001D2BAE" w:rsidP="001D2BAE">
            <w:pPr>
              <w:kinsoku w:val="0"/>
              <w:overflowPunct w:val="0"/>
              <w:autoSpaceDE w:val="0"/>
              <w:autoSpaceDN w:val="0"/>
              <w:adjustRightInd w:val="0"/>
              <w:spacing w:after="0" w:line="267" w:lineRule="exact"/>
              <w:jc w:val="center"/>
              <w:rPr>
                <w:rFonts w:asciiTheme="majorHAnsi" w:hAnsiTheme="majorHAnsi" w:cs="Times New Roman"/>
                <w:szCs w:val="24"/>
              </w:rPr>
            </w:pPr>
            <w:r w:rsidRPr="00D82E4C">
              <w:rPr>
                <w:rFonts w:asciiTheme="majorHAnsi" w:hAnsiTheme="majorHAnsi" w:cs="Times New Roman"/>
                <w:szCs w:val="24"/>
              </w:rPr>
              <w:t>680</w:t>
            </w:r>
          </w:p>
        </w:tc>
        <w:tc>
          <w:tcPr>
            <w:tcW w:w="1260" w:type="dxa"/>
            <w:tcBorders>
              <w:top w:val="single" w:sz="4" w:space="0" w:color="000000"/>
              <w:left w:val="single" w:sz="4" w:space="0" w:color="000000"/>
              <w:bottom w:val="single" w:sz="4" w:space="0" w:color="000000"/>
              <w:right w:val="single" w:sz="4" w:space="0" w:color="000000"/>
            </w:tcBorders>
          </w:tcPr>
          <w:p w:rsidR="001D2BAE" w:rsidRPr="00D82E4C" w:rsidRDefault="001D2BAE" w:rsidP="001D2BAE">
            <w:pPr>
              <w:kinsoku w:val="0"/>
              <w:overflowPunct w:val="0"/>
              <w:autoSpaceDE w:val="0"/>
              <w:autoSpaceDN w:val="0"/>
              <w:adjustRightInd w:val="0"/>
              <w:spacing w:after="0" w:line="267" w:lineRule="exact"/>
              <w:ind w:right="1"/>
              <w:jc w:val="center"/>
              <w:rPr>
                <w:rFonts w:asciiTheme="majorHAnsi" w:hAnsiTheme="majorHAnsi" w:cs="Times New Roman"/>
                <w:szCs w:val="24"/>
              </w:rPr>
            </w:pPr>
            <w:r w:rsidRPr="00D82E4C">
              <w:rPr>
                <w:rFonts w:asciiTheme="majorHAnsi" w:hAnsiTheme="majorHAnsi" w:cs="Times New Roman"/>
                <w:szCs w:val="24"/>
              </w:rPr>
              <w:t>3</w:t>
            </w:r>
          </w:p>
        </w:tc>
        <w:tc>
          <w:tcPr>
            <w:tcW w:w="1171" w:type="dxa"/>
            <w:tcBorders>
              <w:top w:val="single" w:sz="4" w:space="0" w:color="000000"/>
              <w:left w:val="single" w:sz="4" w:space="0" w:color="000000"/>
              <w:bottom w:val="single" w:sz="4" w:space="0" w:color="000000"/>
              <w:right w:val="single" w:sz="4" w:space="0" w:color="000000"/>
            </w:tcBorders>
          </w:tcPr>
          <w:p w:rsidR="001D2BAE" w:rsidRPr="00D82E4C" w:rsidRDefault="001D2BAE" w:rsidP="001D2BAE">
            <w:pPr>
              <w:kinsoku w:val="0"/>
              <w:overflowPunct w:val="0"/>
              <w:autoSpaceDE w:val="0"/>
              <w:autoSpaceDN w:val="0"/>
              <w:adjustRightInd w:val="0"/>
              <w:spacing w:after="0" w:line="267" w:lineRule="exact"/>
              <w:ind w:right="2"/>
              <w:jc w:val="center"/>
              <w:rPr>
                <w:rFonts w:asciiTheme="majorHAnsi" w:hAnsiTheme="majorHAnsi" w:cs="Times New Roman"/>
                <w:szCs w:val="24"/>
              </w:rPr>
            </w:pPr>
            <w:r w:rsidRPr="00D82E4C">
              <w:rPr>
                <w:rFonts w:asciiTheme="majorHAnsi" w:hAnsiTheme="majorHAnsi" w:cs="Times New Roman"/>
                <w:szCs w:val="24"/>
              </w:rPr>
              <w:t>13</w:t>
            </w:r>
          </w:p>
        </w:tc>
        <w:tc>
          <w:tcPr>
            <w:tcW w:w="1261" w:type="dxa"/>
            <w:tcBorders>
              <w:top w:val="single" w:sz="4" w:space="0" w:color="000000"/>
              <w:left w:val="single" w:sz="4" w:space="0" w:color="000000"/>
              <w:bottom w:val="single" w:sz="4" w:space="0" w:color="000000"/>
              <w:right w:val="single" w:sz="4" w:space="0" w:color="000000"/>
            </w:tcBorders>
          </w:tcPr>
          <w:p w:rsidR="001D2BAE" w:rsidRPr="00D82E4C" w:rsidRDefault="001D2BAE" w:rsidP="001D2BAE">
            <w:pPr>
              <w:kinsoku w:val="0"/>
              <w:overflowPunct w:val="0"/>
              <w:autoSpaceDE w:val="0"/>
              <w:autoSpaceDN w:val="0"/>
              <w:adjustRightInd w:val="0"/>
              <w:spacing w:after="0" w:line="267" w:lineRule="exact"/>
              <w:ind w:right="5"/>
              <w:jc w:val="center"/>
              <w:rPr>
                <w:rFonts w:asciiTheme="majorHAnsi" w:hAnsiTheme="majorHAnsi" w:cs="Times New Roman"/>
                <w:szCs w:val="24"/>
              </w:rPr>
            </w:pPr>
            <w:r w:rsidRPr="00D82E4C">
              <w:rPr>
                <w:rFonts w:asciiTheme="majorHAnsi" w:hAnsiTheme="majorHAnsi" w:cs="Times New Roman"/>
                <w:szCs w:val="24"/>
              </w:rPr>
              <w:t>10</w:t>
            </w:r>
          </w:p>
        </w:tc>
        <w:tc>
          <w:tcPr>
            <w:tcW w:w="1260" w:type="dxa"/>
            <w:tcBorders>
              <w:top w:val="single" w:sz="4" w:space="0" w:color="000000"/>
              <w:left w:val="single" w:sz="4" w:space="0" w:color="000000"/>
              <w:bottom w:val="single" w:sz="4" w:space="0" w:color="000000"/>
              <w:right w:val="single" w:sz="4" w:space="0" w:color="000000"/>
            </w:tcBorders>
          </w:tcPr>
          <w:p w:rsidR="001D2BAE" w:rsidRPr="00D82E4C" w:rsidRDefault="001D2BAE" w:rsidP="001D2BAE">
            <w:pPr>
              <w:kinsoku w:val="0"/>
              <w:overflowPunct w:val="0"/>
              <w:autoSpaceDE w:val="0"/>
              <w:autoSpaceDN w:val="0"/>
              <w:adjustRightInd w:val="0"/>
              <w:spacing w:after="0" w:line="267" w:lineRule="exact"/>
              <w:ind w:right="5"/>
              <w:jc w:val="center"/>
              <w:rPr>
                <w:rFonts w:asciiTheme="majorHAnsi" w:hAnsiTheme="majorHAnsi" w:cs="Times New Roman"/>
                <w:szCs w:val="24"/>
              </w:rPr>
            </w:pPr>
            <w:r w:rsidRPr="00D82E4C">
              <w:rPr>
                <w:rFonts w:asciiTheme="majorHAnsi" w:hAnsiTheme="majorHAnsi" w:cs="Times New Roman"/>
                <w:szCs w:val="24"/>
              </w:rPr>
              <w:t>34</w:t>
            </w:r>
          </w:p>
        </w:tc>
        <w:tc>
          <w:tcPr>
            <w:tcW w:w="1169" w:type="dxa"/>
            <w:tcBorders>
              <w:top w:val="single" w:sz="4" w:space="0" w:color="000000"/>
              <w:left w:val="single" w:sz="4" w:space="0" w:color="000000"/>
              <w:bottom w:val="single" w:sz="4" w:space="0" w:color="000000"/>
              <w:right w:val="single" w:sz="4" w:space="0" w:color="000000"/>
            </w:tcBorders>
          </w:tcPr>
          <w:p w:rsidR="001D2BAE" w:rsidRPr="00D82E4C" w:rsidRDefault="001D2BAE" w:rsidP="001D2BAE">
            <w:pPr>
              <w:kinsoku w:val="0"/>
              <w:overflowPunct w:val="0"/>
              <w:autoSpaceDE w:val="0"/>
              <w:autoSpaceDN w:val="0"/>
              <w:adjustRightInd w:val="0"/>
              <w:spacing w:after="0" w:line="267" w:lineRule="exact"/>
              <w:ind w:right="5"/>
              <w:jc w:val="center"/>
              <w:rPr>
                <w:rFonts w:asciiTheme="majorHAnsi" w:hAnsiTheme="majorHAnsi" w:cs="Times New Roman"/>
                <w:szCs w:val="24"/>
              </w:rPr>
            </w:pPr>
            <w:r w:rsidRPr="00D82E4C">
              <w:rPr>
                <w:rFonts w:asciiTheme="majorHAnsi" w:hAnsiTheme="majorHAnsi" w:cs="Times New Roman"/>
                <w:szCs w:val="24"/>
              </w:rPr>
              <w:t>12</w:t>
            </w:r>
          </w:p>
        </w:tc>
        <w:tc>
          <w:tcPr>
            <w:tcW w:w="1260" w:type="dxa"/>
            <w:tcBorders>
              <w:top w:val="single" w:sz="4" w:space="0" w:color="000000"/>
              <w:left w:val="single" w:sz="4" w:space="0" w:color="000000"/>
              <w:bottom w:val="single" w:sz="4" w:space="0" w:color="000000"/>
              <w:right w:val="single" w:sz="4" w:space="0" w:color="000000"/>
            </w:tcBorders>
          </w:tcPr>
          <w:p w:rsidR="001D2BAE" w:rsidRPr="00D82E4C" w:rsidRDefault="001D2BAE" w:rsidP="001D2BAE">
            <w:pPr>
              <w:kinsoku w:val="0"/>
              <w:overflowPunct w:val="0"/>
              <w:autoSpaceDE w:val="0"/>
              <w:autoSpaceDN w:val="0"/>
              <w:adjustRightInd w:val="0"/>
              <w:spacing w:after="0" w:line="267" w:lineRule="exact"/>
              <w:jc w:val="center"/>
              <w:rPr>
                <w:rFonts w:asciiTheme="majorHAnsi" w:hAnsiTheme="majorHAnsi" w:cs="Times New Roman"/>
                <w:szCs w:val="24"/>
              </w:rPr>
            </w:pPr>
            <w:r w:rsidRPr="00D82E4C">
              <w:rPr>
                <w:rFonts w:asciiTheme="majorHAnsi" w:hAnsiTheme="majorHAnsi" w:cs="Times New Roman"/>
                <w:szCs w:val="24"/>
              </w:rPr>
              <w:t>38</w:t>
            </w:r>
          </w:p>
        </w:tc>
      </w:tr>
      <w:tr w:rsidR="001D2BAE" w:rsidRPr="00D82E4C">
        <w:trPr>
          <w:trHeight w:hRule="exact" w:val="286"/>
        </w:trPr>
        <w:tc>
          <w:tcPr>
            <w:tcW w:w="1620" w:type="dxa"/>
            <w:tcBorders>
              <w:top w:val="single" w:sz="4" w:space="0" w:color="000000"/>
              <w:left w:val="single" w:sz="4" w:space="0" w:color="000000"/>
              <w:bottom w:val="single" w:sz="4" w:space="0" w:color="000000"/>
              <w:right w:val="single" w:sz="4" w:space="0" w:color="000000"/>
            </w:tcBorders>
          </w:tcPr>
          <w:p w:rsidR="001D2BAE" w:rsidRPr="00D82E4C" w:rsidRDefault="001D2BAE" w:rsidP="001D2BAE">
            <w:pPr>
              <w:kinsoku w:val="0"/>
              <w:overflowPunct w:val="0"/>
              <w:autoSpaceDE w:val="0"/>
              <w:autoSpaceDN w:val="0"/>
              <w:adjustRightInd w:val="0"/>
              <w:spacing w:after="0" w:line="267" w:lineRule="exact"/>
              <w:jc w:val="center"/>
              <w:rPr>
                <w:rFonts w:asciiTheme="majorHAnsi" w:hAnsiTheme="majorHAnsi" w:cs="Times New Roman"/>
                <w:szCs w:val="24"/>
              </w:rPr>
            </w:pPr>
            <w:r w:rsidRPr="00D82E4C">
              <w:rPr>
                <w:rFonts w:asciiTheme="majorHAnsi" w:hAnsiTheme="majorHAnsi" w:cs="Times New Roman"/>
                <w:szCs w:val="24"/>
              </w:rPr>
              <w:t>700</w:t>
            </w:r>
          </w:p>
        </w:tc>
        <w:tc>
          <w:tcPr>
            <w:tcW w:w="1260" w:type="dxa"/>
            <w:tcBorders>
              <w:top w:val="single" w:sz="4" w:space="0" w:color="000000"/>
              <w:left w:val="single" w:sz="4" w:space="0" w:color="000000"/>
              <w:bottom w:val="single" w:sz="4" w:space="0" w:color="000000"/>
              <w:right w:val="single" w:sz="4" w:space="0" w:color="000000"/>
            </w:tcBorders>
          </w:tcPr>
          <w:p w:rsidR="001D2BAE" w:rsidRPr="00D82E4C" w:rsidRDefault="001D2BAE" w:rsidP="001D2BAE">
            <w:pPr>
              <w:kinsoku w:val="0"/>
              <w:overflowPunct w:val="0"/>
              <w:autoSpaceDE w:val="0"/>
              <w:autoSpaceDN w:val="0"/>
              <w:adjustRightInd w:val="0"/>
              <w:spacing w:after="0" w:line="267" w:lineRule="exact"/>
              <w:ind w:right="1"/>
              <w:jc w:val="center"/>
              <w:rPr>
                <w:rFonts w:asciiTheme="majorHAnsi" w:hAnsiTheme="majorHAnsi" w:cs="Times New Roman"/>
                <w:szCs w:val="24"/>
              </w:rPr>
            </w:pPr>
            <w:r w:rsidRPr="00D82E4C">
              <w:rPr>
                <w:rFonts w:asciiTheme="majorHAnsi" w:hAnsiTheme="majorHAnsi" w:cs="Times New Roman"/>
                <w:szCs w:val="24"/>
              </w:rPr>
              <w:t>4</w:t>
            </w:r>
          </w:p>
        </w:tc>
        <w:tc>
          <w:tcPr>
            <w:tcW w:w="1171" w:type="dxa"/>
            <w:tcBorders>
              <w:top w:val="single" w:sz="4" w:space="0" w:color="000000"/>
              <w:left w:val="single" w:sz="4" w:space="0" w:color="000000"/>
              <w:bottom w:val="single" w:sz="4" w:space="0" w:color="000000"/>
              <w:right w:val="single" w:sz="4" w:space="0" w:color="000000"/>
            </w:tcBorders>
          </w:tcPr>
          <w:p w:rsidR="001D2BAE" w:rsidRPr="00D82E4C" w:rsidRDefault="001D2BAE" w:rsidP="001D2BAE">
            <w:pPr>
              <w:kinsoku w:val="0"/>
              <w:overflowPunct w:val="0"/>
              <w:autoSpaceDE w:val="0"/>
              <w:autoSpaceDN w:val="0"/>
              <w:adjustRightInd w:val="0"/>
              <w:spacing w:after="0" w:line="267" w:lineRule="exact"/>
              <w:ind w:right="2"/>
              <w:jc w:val="center"/>
              <w:rPr>
                <w:rFonts w:asciiTheme="majorHAnsi" w:hAnsiTheme="majorHAnsi" w:cs="Times New Roman"/>
                <w:szCs w:val="24"/>
              </w:rPr>
            </w:pPr>
            <w:r w:rsidRPr="00D82E4C">
              <w:rPr>
                <w:rFonts w:asciiTheme="majorHAnsi" w:hAnsiTheme="majorHAnsi" w:cs="Times New Roman"/>
                <w:szCs w:val="24"/>
              </w:rPr>
              <w:t>28</w:t>
            </w:r>
          </w:p>
        </w:tc>
        <w:tc>
          <w:tcPr>
            <w:tcW w:w="1261" w:type="dxa"/>
            <w:tcBorders>
              <w:top w:val="single" w:sz="4" w:space="0" w:color="000000"/>
              <w:left w:val="single" w:sz="4" w:space="0" w:color="000000"/>
              <w:bottom w:val="single" w:sz="4" w:space="0" w:color="000000"/>
              <w:right w:val="single" w:sz="4" w:space="0" w:color="000000"/>
            </w:tcBorders>
          </w:tcPr>
          <w:p w:rsidR="001D2BAE" w:rsidRPr="00D82E4C" w:rsidRDefault="001D2BAE" w:rsidP="001D2BAE">
            <w:pPr>
              <w:kinsoku w:val="0"/>
              <w:overflowPunct w:val="0"/>
              <w:autoSpaceDE w:val="0"/>
              <w:autoSpaceDN w:val="0"/>
              <w:adjustRightInd w:val="0"/>
              <w:spacing w:after="0" w:line="267" w:lineRule="exact"/>
              <w:ind w:right="5"/>
              <w:jc w:val="center"/>
              <w:rPr>
                <w:rFonts w:asciiTheme="majorHAnsi" w:hAnsiTheme="majorHAnsi" w:cs="Times New Roman"/>
                <w:szCs w:val="24"/>
              </w:rPr>
            </w:pPr>
            <w:r w:rsidRPr="00D82E4C">
              <w:rPr>
                <w:rFonts w:asciiTheme="majorHAnsi" w:hAnsiTheme="majorHAnsi" w:cs="Times New Roman"/>
                <w:szCs w:val="24"/>
              </w:rPr>
              <w:t>12</w:t>
            </w:r>
          </w:p>
        </w:tc>
        <w:tc>
          <w:tcPr>
            <w:tcW w:w="1260" w:type="dxa"/>
            <w:tcBorders>
              <w:top w:val="single" w:sz="4" w:space="0" w:color="000000"/>
              <w:left w:val="single" w:sz="4" w:space="0" w:color="000000"/>
              <w:bottom w:val="single" w:sz="4" w:space="0" w:color="000000"/>
              <w:right w:val="single" w:sz="4" w:space="0" w:color="000000"/>
            </w:tcBorders>
          </w:tcPr>
          <w:p w:rsidR="001D2BAE" w:rsidRPr="00D82E4C" w:rsidRDefault="001D2BAE" w:rsidP="001D2BAE">
            <w:pPr>
              <w:kinsoku w:val="0"/>
              <w:overflowPunct w:val="0"/>
              <w:autoSpaceDE w:val="0"/>
              <w:autoSpaceDN w:val="0"/>
              <w:adjustRightInd w:val="0"/>
              <w:spacing w:after="0" w:line="267" w:lineRule="exact"/>
              <w:ind w:right="5"/>
              <w:jc w:val="center"/>
              <w:rPr>
                <w:rFonts w:asciiTheme="majorHAnsi" w:hAnsiTheme="majorHAnsi" w:cs="Times New Roman"/>
                <w:szCs w:val="24"/>
              </w:rPr>
            </w:pPr>
            <w:r w:rsidRPr="00D82E4C">
              <w:rPr>
                <w:rFonts w:asciiTheme="majorHAnsi" w:hAnsiTheme="majorHAnsi" w:cs="Times New Roman"/>
                <w:szCs w:val="24"/>
              </w:rPr>
              <w:t>38</w:t>
            </w:r>
          </w:p>
        </w:tc>
        <w:tc>
          <w:tcPr>
            <w:tcW w:w="1169" w:type="dxa"/>
            <w:tcBorders>
              <w:top w:val="single" w:sz="4" w:space="0" w:color="000000"/>
              <w:left w:val="single" w:sz="4" w:space="0" w:color="000000"/>
              <w:bottom w:val="single" w:sz="4" w:space="0" w:color="000000"/>
              <w:right w:val="single" w:sz="4" w:space="0" w:color="000000"/>
            </w:tcBorders>
          </w:tcPr>
          <w:p w:rsidR="001D2BAE" w:rsidRPr="00D82E4C" w:rsidRDefault="001D2BAE" w:rsidP="001D2BAE">
            <w:pPr>
              <w:kinsoku w:val="0"/>
              <w:overflowPunct w:val="0"/>
              <w:autoSpaceDE w:val="0"/>
              <w:autoSpaceDN w:val="0"/>
              <w:adjustRightInd w:val="0"/>
              <w:spacing w:after="0" w:line="267" w:lineRule="exact"/>
              <w:ind w:right="5"/>
              <w:jc w:val="center"/>
              <w:rPr>
                <w:rFonts w:asciiTheme="majorHAnsi" w:hAnsiTheme="majorHAnsi" w:cs="Times New Roman"/>
                <w:szCs w:val="24"/>
              </w:rPr>
            </w:pPr>
            <w:r w:rsidRPr="00D82E4C">
              <w:rPr>
                <w:rFonts w:asciiTheme="majorHAnsi" w:hAnsiTheme="majorHAnsi" w:cs="Times New Roman"/>
                <w:szCs w:val="24"/>
              </w:rPr>
              <w:t>12</w:t>
            </w:r>
          </w:p>
        </w:tc>
        <w:tc>
          <w:tcPr>
            <w:tcW w:w="1260" w:type="dxa"/>
            <w:tcBorders>
              <w:top w:val="single" w:sz="4" w:space="0" w:color="000000"/>
              <w:left w:val="single" w:sz="4" w:space="0" w:color="000000"/>
              <w:bottom w:val="single" w:sz="4" w:space="0" w:color="000000"/>
              <w:right w:val="single" w:sz="4" w:space="0" w:color="000000"/>
            </w:tcBorders>
          </w:tcPr>
          <w:p w:rsidR="001D2BAE" w:rsidRPr="00D82E4C" w:rsidRDefault="001D2BAE" w:rsidP="001D2BAE">
            <w:pPr>
              <w:kinsoku w:val="0"/>
              <w:overflowPunct w:val="0"/>
              <w:autoSpaceDE w:val="0"/>
              <w:autoSpaceDN w:val="0"/>
              <w:adjustRightInd w:val="0"/>
              <w:spacing w:after="0" w:line="267" w:lineRule="exact"/>
              <w:jc w:val="center"/>
              <w:rPr>
                <w:rFonts w:asciiTheme="majorHAnsi" w:hAnsiTheme="majorHAnsi" w:cs="Times New Roman"/>
                <w:szCs w:val="24"/>
              </w:rPr>
            </w:pPr>
            <w:r w:rsidRPr="00D82E4C">
              <w:rPr>
                <w:rFonts w:asciiTheme="majorHAnsi" w:hAnsiTheme="majorHAnsi" w:cs="Times New Roman"/>
                <w:szCs w:val="24"/>
              </w:rPr>
              <w:t>40</w:t>
            </w:r>
          </w:p>
        </w:tc>
      </w:tr>
      <w:tr w:rsidR="001D2BAE" w:rsidRPr="00D82E4C">
        <w:trPr>
          <w:trHeight w:hRule="exact" w:val="286"/>
        </w:trPr>
        <w:tc>
          <w:tcPr>
            <w:tcW w:w="1620" w:type="dxa"/>
            <w:tcBorders>
              <w:top w:val="single" w:sz="4" w:space="0" w:color="000000"/>
              <w:left w:val="single" w:sz="4" w:space="0" w:color="000000"/>
              <w:bottom w:val="single" w:sz="4" w:space="0" w:color="000000"/>
              <w:right w:val="single" w:sz="4" w:space="0" w:color="000000"/>
            </w:tcBorders>
          </w:tcPr>
          <w:p w:rsidR="001D2BAE" w:rsidRPr="00D82E4C" w:rsidRDefault="001D2BAE" w:rsidP="001D2BAE">
            <w:pPr>
              <w:kinsoku w:val="0"/>
              <w:overflowPunct w:val="0"/>
              <w:autoSpaceDE w:val="0"/>
              <w:autoSpaceDN w:val="0"/>
              <w:adjustRightInd w:val="0"/>
              <w:spacing w:after="0" w:line="267" w:lineRule="exact"/>
              <w:jc w:val="center"/>
              <w:rPr>
                <w:rFonts w:asciiTheme="majorHAnsi" w:hAnsiTheme="majorHAnsi" w:cs="Times New Roman"/>
                <w:szCs w:val="24"/>
              </w:rPr>
            </w:pPr>
            <w:r w:rsidRPr="00D82E4C">
              <w:rPr>
                <w:rFonts w:asciiTheme="majorHAnsi" w:hAnsiTheme="majorHAnsi" w:cs="Times New Roman"/>
                <w:szCs w:val="24"/>
              </w:rPr>
              <w:t>720</w:t>
            </w:r>
          </w:p>
        </w:tc>
        <w:tc>
          <w:tcPr>
            <w:tcW w:w="1260" w:type="dxa"/>
            <w:tcBorders>
              <w:top w:val="single" w:sz="4" w:space="0" w:color="000000"/>
              <w:left w:val="single" w:sz="4" w:space="0" w:color="000000"/>
              <w:bottom w:val="single" w:sz="4" w:space="0" w:color="000000"/>
              <w:right w:val="single" w:sz="4" w:space="0" w:color="000000"/>
            </w:tcBorders>
          </w:tcPr>
          <w:p w:rsidR="001D2BAE" w:rsidRPr="00D82E4C" w:rsidRDefault="001D2BAE" w:rsidP="001D2BAE">
            <w:pPr>
              <w:kinsoku w:val="0"/>
              <w:overflowPunct w:val="0"/>
              <w:autoSpaceDE w:val="0"/>
              <w:autoSpaceDN w:val="0"/>
              <w:adjustRightInd w:val="0"/>
              <w:spacing w:after="0" w:line="267" w:lineRule="exact"/>
              <w:ind w:right="1"/>
              <w:jc w:val="center"/>
              <w:rPr>
                <w:rFonts w:asciiTheme="majorHAnsi" w:hAnsiTheme="majorHAnsi" w:cs="Times New Roman"/>
                <w:szCs w:val="24"/>
              </w:rPr>
            </w:pPr>
            <w:r w:rsidRPr="00D82E4C">
              <w:rPr>
                <w:rFonts w:asciiTheme="majorHAnsi" w:hAnsiTheme="majorHAnsi" w:cs="Times New Roman"/>
                <w:szCs w:val="24"/>
              </w:rPr>
              <w:t>5</w:t>
            </w:r>
          </w:p>
        </w:tc>
        <w:tc>
          <w:tcPr>
            <w:tcW w:w="1171" w:type="dxa"/>
            <w:tcBorders>
              <w:top w:val="single" w:sz="4" w:space="0" w:color="000000"/>
              <w:left w:val="single" w:sz="4" w:space="0" w:color="000000"/>
              <w:bottom w:val="single" w:sz="4" w:space="0" w:color="000000"/>
              <w:right w:val="single" w:sz="4" w:space="0" w:color="000000"/>
            </w:tcBorders>
          </w:tcPr>
          <w:p w:rsidR="001D2BAE" w:rsidRPr="00D82E4C" w:rsidRDefault="001D2BAE" w:rsidP="001D2BAE">
            <w:pPr>
              <w:kinsoku w:val="0"/>
              <w:overflowPunct w:val="0"/>
              <w:autoSpaceDE w:val="0"/>
              <w:autoSpaceDN w:val="0"/>
              <w:adjustRightInd w:val="0"/>
              <w:spacing w:after="0" w:line="267" w:lineRule="exact"/>
              <w:ind w:right="2"/>
              <w:jc w:val="center"/>
              <w:rPr>
                <w:rFonts w:asciiTheme="majorHAnsi" w:hAnsiTheme="majorHAnsi" w:cs="Times New Roman"/>
                <w:szCs w:val="24"/>
              </w:rPr>
            </w:pPr>
            <w:r w:rsidRPr="00D82E4C">
              <w:rPr>
                <w:rFonts w:asciiTheme="majorHAnsi" w:hAnsiTheme="majorHAnsi" w:cs="Times New Roman"/>
                <w:szCs w:val="24"/>
              </w:rPr>
              <w:t>40</w:t>
            </w:r>
          </w:p>
        </w:tc>
        <w:tc>
          <w:tcPr>
            <w:tcW w:w="1261" w:type="dxa"/>
            <w:tcBorders>
              <w:top w:val="single" w:sz="4" w:space="0" w:color="000000"/>
              <w:left w:val="single" w:sz="4" w:space="0" w:color="000000"/>
              <w:bottom w:val="single" w:sz="4" w:space="0" w:color="000000"/>
              <w:right w:val="single" w:sz="4" w:space="0" w:color="000000"/>
            </w:tcBorders>
          </w:tcPr>
          <w:p w:rsidR="001D2BAE" w:rsidRPr="00D82E4C" w:rsidRDefault="001D2BAE" w:rsidP="001D2BAE">
            <w:pPr>
              <w:kinsoku w:val="0"/>
              <w:overflowPunct w:val="0"/>
              <w:autoSpaceDE w:val="0"/>
              <w:autoSpaceDN w:val="0"/>
              <w:adjustRightInd w:val="0"/>
              <w:spacing w:after="0" w:line="267" w:lineRule="exact"/>
              <w:ind w:right="5"/>
              <w:jc w:val="center"/>
              <w:rPr>
                <w:rFonts w:asciiTheme="majorHAnsi" w:hAnsiTheme="majorHAnsi" w:cs="Times New Roman"/>
                <w:szCs w:val="24"/>
              </w:rPr>
            </w:pPr>
            <w:r w:rsidRPr="00D82E4C">
              <w:rPr>
                <w:rFonts w:asciiTheme="majorHAnsi" w:hAnsiTheme="majorHAnsi" w:cs="Times New Roman"/>
                <w:szCs w:val="24"/>
              </w:rPr>
              <w:t>16</w:t>
            </w:r>
          </w:p>
        </w:tc>
        <w:tc>
          <w:tcPr>
            <w:tcW w:w="1260" w:type="dxa"/>
            <w:tcBorders>
              <w:top w:val="single" w:sz="4" w:space="0" w:color="000000"/>
              <w:left w:val="single" w:sz="4" w:space="0" w:color="000000"/>
              <w:bottom w:val="single" w:sz="4" w:space="0" w:color="000000"/>
              <w:right w:val="single" w:sz="4" w:space="0" w:color="000000"/>
            </w:tcBorders>
          </w:tcPr>
          <w:p w:rsidR="001D2BAE" w:rsidRPr="00D82E4C" w:rsidRDefault="001D2BAE" w:rsidP="001D2BAE">
            <w:pPr>
              <w:kinsoku w:val="0"/>
              <w:overflowPunct w:val="0"/>
              <w:autoSpaceDE w:val="0"/>
              <w:autoSpaceDN w:val="0"/>
              <w:adjustRightInd w:val="0"/>
              <w:spacing w:after="0" w:line="267" w:lineRule="exact"/>
              <w:ind w:right="5"/>
              <w:jc w:val="center"/>
              <w:rPr>
                <w:rFonts w:asciiTheme="majorHAnsi" w:hAnsiTheme="majorHAnsi" w:cs="Times New Roman"/>
                <w:szCs w:val="24"/>
              </w:rPr>
            </w:pPr>
            <w:r w:rsidRPr="00D82E4C">
              <w:rPr>
                <w:rFonts w:asciiTheme="majorHAnsi" w:hAnsiTheme="majorHAnsi" w:cs="Times New Roman"/>
                <w:szCs w:val="24"/>
              </w:rPr>
              <w:t>42</w:t>
            </w:r>
          </w:p>
        </w:tc>
        <w:tc>
          <w:tcPr>
            <w:tcW w:w="1169" w:type="dxa"/>
            <w:tcBorders>
              <w:top w:val="single" w:sz="4" w:space="0" w:color="000000"/>
              <w:left w:val="single" w:sz="4" w:space="0" w:color="000000"/>
              <w:bottom w:val="single" w:sz="4" w:space="0" w:color="000000"/>
              <w:right w:val="single" w:sz="4" w:space="0" w:color="000000"/>
            </w:tcBorders>
          </w:tcPr>
          <w:p w:rsidR="001D2BAE" w:rsidRPr="00D82E4C" w:rsidRDefault="001D2BAE" w:rsidP="001D2BAE">
            <w:pPr>
              <w:kinsoku w:val="0"/>
              <w:overflowPunct w:val="0"/>
              <w:autoSpaceDE w:val="0"/>
              <w:autoSpaceDN w:val="0"/>
              <w:adjustRightInd w:val="0"/>
              <w:spacing w:after="0" w:line="267" w:lineRule="exact"/>
              <w:ind w:right="5"/>
              <w:jc w:val="center"/>
              <w:rPr>
                <w:rFonts w:asciiTheme="majorHAnsi" w:hAnsiTheme="majorHAnsi" w:cs="Times New Roman"/>
                <w:szCs w:val="24"/>
              </w:rPr>
            </w:pPr>
            <w:r w:rsidRPr="00D82E4C">
              <w:rPr>
                <w:rFonts w:asciiTheme="majorHAnsi" w:hAnsiTheme="majorHAnsi" w:cs="Times New Roman"/>
                <w:szCs w:val="24"/>
              </w:rPr>
              <w:t>16</w:t>
            </w:r>
          </w:p>
        </w:tc>
        <w:tc>
          <w:tcPr>
            <w:tcW w:w="1260" w:type="dxa"/>
            <w:tcBorders>
              <w:top w:val="single" w:sz="4" w:space="0" w:color="000000"/>
              <w:left w:val="single" w:sz="4" w:space="0" w:color="000000"/>
              <w:bottom w:val="single" w:sz="4" w:space="0" w:color="000000"/>
              <w:right w:val="single" w:sz="4" w:space="0" w:color="000000"/>
            </w:tcBorders>
          </w:tcPr>
          <w:p w:rsidR="001D2BAE" w:rsidRPr="00D82E4C" w:rsidRDefault="001D2BAE" w:rsidP="001D2BAE">
            <w:pPr>
              <w:kinsoku w:val="0"/>
              <w:overflowPunct w:val="0"/>
              <w:autoSpaceDE w:val="0"/>
              <w:autoSpaceDN w:val="0"/>
              <w:adjustRightInd w:val="0"/>
              <w:spacing w:after="0" w:line="267" w:lineRule="exact"/>
              <w:jc w:val="center"/>
              <w:rPr>
                <w:rFonts w:asciiTheme="majorHAnsi" w:hAnsiTheme="majorHAnsi" w:cs="Times New Roman"/>
                <w:szCs w:val="24"/>
              </w:rPr>
            </w:pPr>
            <w:r w:rsidRPr="00D82E4C">
              <w:rPr>
                <w:rFonts w:asciiTheme="majorHAnsi" w:hAnsiTheme="majorHAnsi" w:cs="Times New Roman"/>
                <w:szCs w:val="24"/>
              </w:rPr>
              <w:t>46</w:t>
            </w:r>
          </w:p>
        </w:tc>
      </w:tr>
      <w:tr w:rsidR="001D2BAE" w:rsidRPr="00D82E4C">
        <w:trPr>
          <w:trHeight w:hRule="exact" w:val="286"/>
        </w:trPr>
        <w:tc>
          <w:tcPr>
            <w:tcW w:w="1620" w:type="dxa"/>
            <w:tcBorders>
              <w:top w:val="single" w:sz="4" w:space="0" w:color="000000"/>
              <w:left w:val="single" w:sz="4" w:space="0" w:color="000000"/>
              <w:bottom w:val="single" w:sz="4" w:space="0" w:color="000000"/>
              <w:right w:val="single" w:sz="4" w:space="0" w:color="000000"/>
            </w:tcBorders>
          </w:tcPr>
          <w:p w:rsidR="001D2BAE" w:rsidRPr="00D82E4C" w:rsidRDefault="001D2BAE" w:rsidP="001D2BAE">
            <w:pPr>
              <w:kinsoku w:val="0"/>
              <w:overflowPunct w:val="0"/>
              <w:autoSpaceDE w:val="0"/>
              <w:autoSpaceDN w:val="0"/>
              <w:adjustRightInd w:val="0"/>
              <w:spacing w:after="0" w:line="267" w:lineRule="exact"/>
              <w:jc w:val="center"/>
              <w:rPr>
                <w:rFonts w:asciiTheme="majorHAnsi" w:hAnsiTheme="majorHAnsi" w:cs="Times New Roman"/>
                <w:szCs w:val="24"/>
              </w:rPr>
            </w:pPr>
            <w:r w:rsidRPr="00D82E4C">
              <w:rPr>
                <w:rFonts w:asciiTheme="majorHAnsi" w:hAnsiTheme="majorHAnsi" w:cs="Times New Roman"/>
                <w:szCs w:val="24"/>
              </w:rPr>
              <w:t>740</w:t>
            </w:r>
          </w:p>
        </w:tc>
        <w:tc>
          <w:tcPr>
            <w:tcW w:w="1260" w:type="dxa"/>
            <w:tcBorders>
              <w:top w:val="single" w:sz="4" w:space="0" w:color="000000"/>
              <w:left w:val="single" w:sz="4" w:space="0" w:color="000000"/>
              <w:bottom w:val="single" w:sz="4" w:space="0" w:color="000000"/>
              <w:right w:val="single" w:sz="4" w:space="0" w:color="000000"/>
            </w:tcBorders>
          </w:tcPr>
          <w:p w:rsidR="001D2BAE" w:rsidRPr="00D82E4C" w:rsidRDefault="001D2BAE" w:rsidP="001D2BAE">
            <w:pPr>
              <w:kinsoku w:val="0"/>
              <w:overflowPunct w:val="0"/>
              <w:autoSpaceDE w:val="0"/>
              <w:autoSpaceDN w:val="0"/>
              <w:adjustRightInd w:val="0"/>
              <w:spacing w:after="0" w:line="267" w:lineRule="exact"/>
              <w:ind w:right="1"/>
              <w:jc w:val="center"/>
              <w:rPr>
                <w:rFonts w:asciiTheme="majorHAnsi" w:hAnsiTheme="majorHAnsi" w:cs="Times New Roman"/>
                <w:szCs w:val="24"/>
              </w:rPr>
            </w:pPr>
            <w:r w:rsidRPr="00D82E4C">
              <w:rPr>
                <w:rFonts w:asciiTheme="majorHAnsi" w:hAnsiTheme="majorHAnsi" w:cs="Times New Roman"/>
                <w:szCs w:val="24"/>
              </w:rPr>
              <w:t>7</w:t>
            </w:r>
          </w:p>
        </w:tc>
        <w:tc>
          <w:tcPr>
            <w:tcW w:w="1171" w:type="dxa"/>
            <w:tcBorders>
              <w:top w:val="single" w:sz="4" w:space="0" w:color="000000"/>
              <w:left w:val="single" w:sz="4" w:space="0" w:color="000000"/>
              <w:bottom w:val="single" w:sz="4" w:space="0" w:color="000000"/>
              <w:right w:val="single" w:sz="4" w:space="0" w:color="000000"/>
            </w:tcBorders>
          </w:tcPr>
          <w:p w:rsidR="001D2BAE" w:rsidRPr="00D82E4C" w:rsidRDefault="001D2BAE" w:rsidP="001D2BAE">
            <w:pPr>
              <w:kinsoku w:val="0"/>
              <w:overflowPunct w:val="0"/>
              <w:autoSpaceDE w:val="0"/>
              <w:autoSpaceDN w:val="0"/>
              <w:adjustRightInd w:val="0"/>
              <w:spacing w:after="0" w:line="267" w:lineRule="exact"/>
              <w:ind w:right="2"/>
              <w:jc w:val="center"/>
              <w:rPr>
                <w:rFonts w:asciiTheme="majorHAnsi" w:hAnsiTheme="majorHAnsi" w:cs="Times New Roman"/>
                <w:szCs w:val="24"/>
              </w:rPr>
            </w:pPr>
            <w:r w:rsidRPr="00D82E4C">
              <w:rPr>
                <w:rFonts w:asciiTheme="majorHAnsi" w:hAnsiTheme="majorHAnsi" w:cs="Times New Roman"/>
                <w:szCs w:val="24"/>
              </w:rPr>
              <w:t>52</w:t>
            </w:r>
          </w:p>
        </w:tc>
        <w:tc>
          <w:tcPr>
            <w:tcW w:w="1261" w:type="dxa"/>
            <w:tcBorders>
              <w:top w:val="single" w:sz="4" w:space="0" w:color="000000"/>
              <w:left w:val="single" w:sz="4" w:space="0" w:color="000000"/>
              <w:bottom w:val="single" w:sz="4" w:space="0" w:color="000000"/>
              <w:right w:val="single" w:sz="4" w:space="0" w:color="000000"/>
            </w:tcBorders>
          </w:tcPr>
          <w:p w:rsidR="001D2BAE" w:rsidRPr="00D82E4C" w:rsidRDefault="001D2BAE" w:rsidP="001D2BAE">
            <w:pPr>
              <w:kinsoku w:val="0"/>
              <w:overflowPunct w:val="0"/>
              <w:autoSpaceDE w:val="0"/>
              <w:autoSpaceDN w:val="0"/>
              <w:adjustRightInd w:val="0"/>
              <w:spacing w:after="0" w:line="267" w:lineRule="exact"/>
              <w:ind w:right="5"/>
              <w:jc w:val="center"/>
              <w:rPr>
                <w:rFonts w:asciiTheme="majorHAnsi" w:hAnsiTheme="majorHAnsi" w:cs="Times New Roman"/>
                <w:szCs w:val="24"/>
              </w:rPr>
            </w:pPr>
            <w:r w:rsidRPr="00D82E4C">
              <w:rPr>
                <w:rFonts w:asciiTheme="majorHAnsi" w:hAnsiTheme="majorHAnsi" w:cs="Times New Roman"/>
                <w:szCs w:val="24"/>
              </w:rPr>
              <w:t>16</w:t>
            </w:r>
          </w:p>
        </w:tc>
        <w:tc>
          <w:tcPr>
            <w:tcW w:w="1260" w:type="dxa"/>
            <w:tcBorders>
              <w:top w:val="single" w:sz="4" w:space="0" w:color="000000"/>
              <w:left w:val="single" w:sz="4" w:space="0" w:color="000000"/>
              <w:bottom w:val="single" w:sz="4" w:space="0" w:color="000000"/>
              <w:right w:val="single" w:sz="4" w:space="0" w:color="000000"/>
            </w:tcBorders>
          </w:tcPr>
          <w:p w:rsidR="001D2BAE" w:rsidRPr="00D82E4C" w:rsidRDefault="001D2BAE" w:rsidP="001D2BAE">
            <w:pPr>
              <w:kinsoku w:val="0"/>
              <w:overflowPunct w:val="0"/>
              <w:autoSpaceDE w:val="0"/>
              <w:autoSpaceDN w:val="0"/>
              <w:adjustRightInd w:val="0"/>
              <w:spacing w:after="0" w:line="267" w:lineRule="exact"/>
              <w:ind w:right="5"/>
              <w:jc w:val="center"/>
              <w:rPr>
                <w:rFonts w:asciiTheme="majorHAnsi" w:hAnsiTheme="majorHAnsi" w:cs="Times New Roman"/>
                <w:szCs w:val="24"/>
              </w:rPr>
            </w:pPr>
            <w:r w:rsidRPr="00D82E4C">
              <w:rPr>
                <w:rFonts w:asciiTheme="majorHAnsi" w:hAnsiTheme="majorHAnsi" w:cs="Times New Roman"/>
                <w:szCs w:val="24"/>
              </w:rPr>
              <w:t>46</w:t>
            </w:r>
          </w:p>
        </w:tc>
        <w:tc>
          <w:tcPr>
            <w:tcW w:w="1169" w:type="dxa"/>
            <w:tcBorders>
              <w:top w:val="single" w:sz="4" w:space="0" w:color="000000"/>
              <w:left w:val="single" w:sz="4" w:space="0" w:color="000000"/>
              <w:bottom w:val="single" w:sz="4" w:space="0" w:color="000000"/>
              <w:right w:val="single" w:sz="4" w:space="0" w:color="000000"/>
            </w:tcBorders>
          </w:tcPr>
          <w:p w:rsidR="001D2BAE" w:rsidRPr="00D82E4C" w:rsidRDefault="001D2BAE" w:rsidP="001D2BAE">
            <w:pPr>
              <w:kinsoku w:val="0"/>
              <w:overflowPunct w:val="0"/>
              <w:autoSpaceDE w:val="0"/>
              <w:autoSpaceDN w:val="0"/>
              <w:adjustRightInd w:val="0"/>
              <w:spacing w:after="0" w:line="267" w:lineRule="exact"/>
              <w:ind w:right="5"/>
              <w:jc w:val="center"/>
              <w:rPr>
                <w:rFonts w:asciiTheme="majorHAnsi" w:hAnsiTheme="majorHAnsi" w:cs="Times New Roman"/>
                <w:szCs w:val="24"/>
              </w:rPr>
            </w:pPr>
            <w:r w:rsidRPr="00D82E4C">
              <w:rPr>
                <w:rFonts w:asciiTheme="majorHAnsi" w:hAnsiTheme="majorHAnsi" w:cs="Times New Roman"/>
                <w:szCs w:val="24"/>
              </w:rPr>
              <w:t>22</w:t>
            </w:r>
          </w:p>
        </w:tc>
        <w:tc>
          <w:tcPr>
            <w:tcW w:w="1260" w:type="dxa"/>
            <w:tcBorders>
              <w:top w:val="single" w:sz="4" w:space="0" w:color="000000"/>
              <w:left w:val="single" w:sz="4" w:space="0" w:color="000000"/>
              <w:bottom w:val="single" w:sz="4" w:space="0" w:color="000000"/>
              <w:right w:val="single" w:sz="4" w:space="0" w:color="000000"/>
            </w:tcBorders>
          </w:tcPr>
          <w:p w:rsidR="001D2BAE" w:rsidRPr="00D82E4C" w:rsidRDefault="001D2BAE" w:rsidP="001D2BAE">
            <w:pPr>
              <w:kinsoku w:val="0"/>
              <w:overflowPunct w:val="0"/>
              <w:autoSpaceDE w:val="0"/>
              <w:autoSpaceDN w:val="0"/>
              <w:adjustRightInd w:val="0"/>
              <w:spacing w:after="0" w:line="267" w:lineRule="exact"/>
              <w:jc w:val="center"/>
              <w:rPr>
                <w:rFonts w:asciiTheme="majorHAnsi" w:hAnsiTheme="majorHAnsi" w:cs="Times New Roman"/>
                <w:szCs w:val="24"/>
              </w:rPr>
            </w:pPr>
            <w:r w:rsidRPr="00D82E4C">
              <w:rPr>
                <w:rFonts w:asciiTheme="majorHAnsi" w:hAnsiTheme="majorHAnsi" w:cs="Times New Roman"/>
                <w:szCs w:val="24"/>
              </w:rPr>
              <w:t>50</w:t>
            </w:r>
          </w:p>
        </w:tc>
      </w:tr>
      <w:tr w:rsidR="001D2BAE" w:rsidRPr="00D82E4C">
        <w:trPr>
          <w:trHeight w:hRule="exact" w:val="288"/>
        </w:trPr>
        <w:tc>
          <w:tcPr>
            <w:tcW w:w="1620" w:type="dxa"/>
            <w:tcBorders>
              <w:top w:val="single" w:sz="4" w:space="0" w:color="000000"/>
              <w:left w:val="single" w:sz="4" w:space="0" w:color="000000"/>
              <w:bottom w:val="single" w:sz="4" w:space="0" w:color="000000"/>
              <w:right w:val="single" w:sz="4" w:space="0" w:color="000000"/>
            </w:tcBorders>
          </w:tcPr>
          <w:p w:rsidR="001D2BAE" w:rsidRPr="00D82E4C" w:rsidRDefault="001D2BAE" w:rsidP="001D2BAE">
            <w:pPr>
              <w:kinsoku w:val="0"/>
              <w:overflowPunct w:val="0"/>
              <w:autoSpaceDE w:val="0"/>
              <w:autoSpaceDN w:val="0"/>
              <w:adjustRightInd w:val="0"/>
              <w:spacing w:after="0" w:line="270" w:lineRule="exact"/>
              <w:jc w:val="center"/>
              <w:rPr>
                <w:rFonts w:asciiTheme="majorHAnsi" w:hAnsiTheme="majorHAnsi" w:cs="Times New Roman"/>
                <w:szCs w:val="24"/>
              </w:rPr>
            </w:pPr>
            <w:r w:rsidRPr="00D82E4C">
              <w:rPr>
                <w:rFonts w:asciiTheme="majorHAnsi" w:hAnsiTheme="majorHAnsi" w:cs="Times New Roman"/>
                <w:szCs w:val="24"/>
              </w:rPr>
              <w:t>760</w:t>
            </w:r>
          </w:p>
        </w:tc>
        <w:tc>
          <w:tcPr>
            <w:tcW w:w="1260" w:type="dxa"/>
            <w:tcBorders>
              <w:top w:val="single" w:sz="4" w:space="0" w:color="000000"/>
              <w:left w:val="single" w:sz="4" w:space="0" w:color="000000"/>
              <w:bottom w:val="single" w:sz="4" w:space="0" w:color="000000"/>
              <w:right w:val="single" w:sz="4" w:space="0" w:color="000000"/>
            </w:tcBorders>
          </w:tcPr>
          <w:p w:rsidR="001D2BAE" w:rsidRPr="00D82E4C" w:rsidRDefault="001D2BAE" w:rsidP="001D2BAE">
            <w:pPr>
              <w:kinsoku w:val="0"/>
              <w:overflowPunct w:val="0"/>
              <w:autoSpaceDE w:val="0"/>
              <w:autoSpaceDN w:val="0"/>
              <w:adjustRightInd w:val="0"/>
              <w:spacing w:after="0" w:line="270" w:lineRule="exact"/>
              <w:ind w:right="1"/>
              <w:jc w:val="center"/>
              <w:rPr>
                <w:rFonts w:asciiTheme="majorHAnsi" w:hAnsiTheme="majorHAnsi" w:cs="Times New Roman"/>
                <w:szCs w:val="24"/>
              </w:rPr>
            </w:pPr>
            <w:r w:rsidRPr="00D82E4C">
              <w:rPr>
                <w:rFonts w:asciiTheme="majorHAnsi" w:hAnsiTheme="majorHAnsi" w:cs="Times New Roman"/>
                <w:szCs w:val="24"/>
              </w:rPr>
              <w:t>11</w:t>
            </w:r>
          </w:p>
        </w:tc>
        <w:tc>
          <w:tcPr>
            <w:tcW w:w="1171" w:type="dxa"/>
            <w:tcBorders>
              <w:top w:val="single" w:sz="4" w:space="0" w:color="000000"/>
              <w:left w:val="single" w:sz="4" w:space="0" w:color="000000"/>
              <w:bottom w:val="single" w:sz="4" w:space="0" w:color="000000"/>
              <w:right w:val="single" w:sz="4" w:space="0" w:color="000000"/>
            </w:tcBorders>
          </w:tcPr>
          <w:p w:rsidR="001D2BAE" w:rsidRPr="00D82E4C" w:rsidRDefault="001D2BAE" w:rsidP="001D2BAE">
            <w:pPr>
              <w:kinsoku w:val="0"/>
              <w:overflowPunct w:val="0"/>
              <w:autoSpaceDE w:val="0"/>
              <w:autoSpaceDN w:val="0"/>
              <w:adjustRightInd w:val="0"/>
              <w:spacing w:after="0" w:line="270" w:lineRule="exact"/>
              <w:ind w:right="2"/>
              <w:jc w:val="center"/>
              <w:rPr>
                <w:rFonts w:asciiTheme="majorHAnsi" w:hAnsiTheme="majorHAnsi" w:cs="Times New Roman"/>
                <w:szCs w:val="24"/>
              </w:rPr>
            </w:pPr>
            <w:r w:rsidRPr="00D82E4C">
              <w:rPr>
                <w:rFonts w:asciiTheme="majorHAnsi" w:hAnsiTheme="majorHAnsi" w:cs="Times New Roman"/>
                <w:szCs w:val="24"/>
              </w:rPr>
              <w:t>60</w:t>
            </w:r>
          </w:p>
        </w:tc>
        <w:tc>
          <w:tcPr>
            <w:tcW w:w="1261" w:type="dxa"/>
            <w:tcBorders>
              <w:top w:val="single" w:sz="4" w:space="0" w:color="000000"/>
              <w:left w:val="single" w:sz="4" w:space="0" w:color="000000"/>
              <w:bottom w:val="single" w:sz="4" w:space="0" w:color="000000"/>
              <w:right w:val="single" w:sz="4" w:space="0" w:color="000000"/>
            </w:tcBorders>
          </w:tcPr>
          <w:p w:rsidR="001D2BAE" w:rsidRPr="00D82E4C" w:rsidRDefault="001D2BAE" w:rsidP="001D2BAE">
            <w:pPr>
              <w:kinsoku w:val="0"/>
              <w:overflowPunct w:val="0"/>
              <w:autoSpaceDE w:val="0"/>
              <w:autoSpaceDN w:val="0"/>
              <w:adjustRightInd w:val="0"/>
              <w:spacing w:after="0" w:line="270" w:lineRule="exact"/>
              <w:ind w:right="5"/>
              <w:jc w:val="center"/>
              <w:rPr>
                <w:rFonts w:asciiTheme="majorHAnsi" w:hAnsiTheme="majorHAnsi" w:cs="Times New Roman"/>
                <w:szCs w:val="24"/>
              </w:rPr>
            </w:pPr>
            <w:r w:rsidRPr="00D82E4C">
              <w:rPr>
                <w:rFonts w:asciiTheme="majorHAnsi" w:hAnsiTheme="majorHAnsi" w:cs="Times New Roman"/>
                <w:szCs w:val="24"/>
              </w:rPr>
              <w:t>18</w:t>
            </w:r>
          </w:p>
        </w:tc>
        <w:tc>
          <w:tcPr>
            <w:tcW w:w="1260" w:type="dxa"/>
            <w:tcBorders>
              <w:top w:val="single" w:sz="4" w:space="0" w:color="000000"/>
              <w:left w:val="single" w:sz="4" w:space="0" w:color="000000"/>
              <w:bottom w:val="single" w:sz="4" w:space="0" w:color="000000"/>
              <w:right w:val="single" w:sz="4" w:space="0" w:color="000000"/>
            </w:tcBorders>
          </w:tcPr>
          <w:p w:rsidR="001D2BAE" w:rsidRPr="00D82E4C" w:rsidRDefault="001D2BAE" w:rsidP="001D2BAE">
            <w:pPr>
              <w:kinsoku w:val="0"/>
              <w:overflowPunct w:val="0"/>
              <w:autoSpaceDE w:val="0"/>
              <w:autoSpaceDN w:val="0"/>
              <w:adjustRightInd w:val="0"/>
              <w:spacing w:after="0" w:line="270" w:lineRule="exact"/>
              <w:ind w:right="5"/>
              <w:jc w:val="center"/>
              <w:rPr>
                <w:rFonts w:asciiTheme="majorHAnsi" w:hAnsiTheme="majorHAnsi" w:cs="Times New Roman"/>
                <w:szCs w:val="24"/>
              </w:rPr>
            </w:pPr>
            <w:r w:rsidRPr="00D82E4C">
              <w:rPr>
                <w:rFonts w:asciiTheme="majorHAnsi" w:hAnsiTheme="majorHAnsi" w:cs="Times New Roman"/>
                <w:szCs w:val="24"/>
              </w:rPr>
              <w:t>48</w:t>
            </w:r>
          </w:p>
        </w:tc>
        <w:tc>
          <w:tcPr>
            <w:tcW w:w="1169" w:type="dxa"/>
            <w:tcBorders>
              <w:top w:val="single" w:sz="4" w:space="0" w:color="000000"/>
              <w:left w:val="single" w:sz="4" w:space="0" w:color="000000"/>
              <w:bottom w:val="single" w:sz="4" w:space="0" w:color="000000"/>
              <w:right w:val="single" w:sz="4" w:space="0" w:color="000000"/>
            </w:tcBorders>
          </w:tcPr>
          <w:p w:rsidR="001D2BAE" w:rsidRPr="00D82E4C" w:rsidRDefault="001D2BAE" w:rsidP="001D2BAE">
            <w:pPr>
              <w:kinsoku w:val="0"/>
              <w:overflowPunct w:val="0"/>
              <w:autoSpaceDE w:val="0"/>
              <w:autoSpaceDN w:val="0"/>
              <w:adjustRightInd w:val="0"/>
              <w:spacing w:after="0" w:line="270" w:lineRule="exact"/>
              <w:ind w:right="5"/>
              <w:jc w:val="center"/>
              <w:rPr>
                <w:rFonts w:asciiTheme="majorHAnsi" w:hAnsiTheme="majorHAnsi" w:cs="Times New Roman"/>
                <w:szCs w:val="24"/>
              </w:rPr>
            </w:pPr>
            <w:r w:rsidRPr="00D82E4C">
              <w:rPr>
                <w:rFonts w:asciiTheme="majorHAnsi" w:hAnsiTheme="majorHAnsi" w:cs="Times New Roman"/>
                <w:szCs w:val="24"/>
              </w:rPr>
              <w:t>30</w:t>
            </w:r>
          </w:p>
        </w:tc>
        <w:tc>
          <w:tcPr>
            <w:tcW w:w="1260" w:type="dxa"/>
            <w:tcBorders>
              <w:top w:val="single" w:sz="4" w:space="0" w:color="000000"/>
              <w:left w:val="single" w:sz="4" w:space="0" w:color="000000"/>
              <w:bottom w:val="single" w:sz="4" w:space="0" w:color="000000"/>
              <w:right w:val="single" w:sz="4" w:space="0" w:color="000000"/>
            </w:tcBorders>
          </w:tcPr>
          <w:p w:rsidR="001D2BAE" w:rsidRPr="00D82E4C" w:rsidRDefault="001D2BAE" w:rsidP="001D2BAE">
            <w:pPr>
              <w:kinsoku w:val="0"/>
              <w:overflowPunct w:val="0"/>
              <w:autoSpaceDE w:val="0"/>
              <w:autoSpaceDN w:val="0"/>
              <w:adjustRightInd w:val="0"/>
              <w:spacing w:after="0" w:line="270" w:lineRule="exact"/>
              <w:jc w:val="center"/>
              <w:rPr>
                <w:rFonts w:asciiTheme="majorHAnsi" w:hAnsiTheme="majorHAnsi" w:cs="Times New Roman"/>
                <w:szCs w:val="24"/>
              </w:rPr>
            </w:pPr>
            <w:r w:rsidRPr="00D82E4C">
              <w:rPr>
                <w:rFonts w:asciiTheme="majorHAnsi" w:hAnsiTheme="majorHAnsi" w:cs="Times New Roman"/>
                <w:szCs w:val="24"/>
              </w:rPr>
              <w:t>50</w:t>
            </w:r>
          </w:p>
        </w:tc>
      </w:tr>
      <w:tr w:rsidR="001D2BAE" w:rsidRPr="00D82E4C">
        <w:trPr>
          <w:trHeight w:hRule="exact" w:val="286"/>
        </w:trPr>
        <w:tc>
          <w:tcPr>
            <w:tcW w:w="1620" w:type="dxa"/>
            <w:tcBorders>
              <w:top w:val="single" w:sz="4" w:space="0" w:color="000000"/>
              <w:left w:val="single" w:sz="4" w:space="0" w:color="000000"/>
              <w:bottom w:val="single" w:sz="4" w:space="0" w:color="000000"/>
              <w:right w:val="single" w:sz="4" w:space="0" w:color="000000"/>
            </w:tcBorders>
          </w:tcPr>
          <w:p w:rsidR="001D2BAE" w:rsidRPr="00D82E4C" w:rsidRDefault="001D2BAE" w:rsidP="001D2BAE">
            <w:pPr>
              <w:kinsoku w:val="0"/>
              <w:overflowPunct w:val="0"/>
              <w:autoSpaceDE w:val="0"/>
              <w:autoSpaceDN w:val="0"/>
              <w:adjustRightInd w:val="0"/>
              <w:spacing w:after="0" w:line="267" w:lineRule="exact"/>
              <w:jc w:val="center"/>
              <w:rPr>
                <w:rFonts w:asciiTheme="majorHAnsi" w:hAnsiTheme="majorHAnsi" w:cs="Times New Roman"/>
                <w:szCs w:val="24"/>
              </w:rPr>
            </w:pPr>
            <w:r w:rsidRPr="00D82E4C">
              <w:rPr>
                <w:rFonts w:asciiTheme="majorHAnsi" w:hAnsiTheme="majorHAnsi" w:cs="Times New Roman"/>
                <w:szCs w:val="24"/>
              </w:rPr>
              <w:t>780</w:t>
            </w:r>
          </w:p>
        </w:tc>
        <w:tc>
          <w:tcPr>
            <w:tcW w:w="1260" w:type="dxa"/>
            <w:tcBorders>
              <w:top w:val="single" w:sz="4" w:space="0" w:color="000000"/>
              <w:left w:val="single" w:sz="4" w:space="0" w:color="000000"/>
              <w:bottom w:val="single" w:sz="4" w:space="0" w:color="000000"/>
              <w:right w:val="single" w:sz="4" w:space="0" w:color="000000"/>
            </w:tcBorders>
          </w:tcPr>
          <w:p w:rsidR="001D2BAE" w:rsidRPr="00D82E4C" w:rsidRDefault="001D2BAE" w:rsidP="001D2BAE">
            <w:pPr>
              <w:kinsoku w:val="0"/>
              <w:overflowPunct w:val="0"/>
              <w:autoSpaceDE w:val="0"/>
              <w:autoSpaceDN w:val="0"/>
              <w:adjustRightInd w:val="0"/>
              <w:spacing w:after="0" w:line="267" w:lineRule="exact"/>
              <w:ind w:right="1"/>
              <w:jc w:val="center"/>
              <w:rPr>
                <w:rFonts w:asciiTheme="majorHAnsi" w:hAnsiTheme="majorHAnsi" w:cs="Times New Roman"/>
                <w:szCs w:val="24"/>
              </w:rPr>
            </w:pPr>
            <w:r w:rsidRPr="00D82E4C">
              <w:rPr>
                <w:rFonts w:asciiTheme="majorHAnsi" w:hAnsiTheme="majorHAnsi" w:cs="Times New Roman"/>
                <w:szCs w:val="24"/>
              </w:rPr>
              <w:t>17</w:t>
            </w:r>
          </w:p>
        </w:tc>
        <w:tc>
          <w:tcPr>
            <w:tcW w:w="1171" w:type="dxa"/>
            <w:tcBorders>
              <w:top w:val="single" w:sz="4" w:space="0" w:color="000000"/>
              <w:left w:val="single" w:sz="4" w:space="0" w:color="000000"/>
              <w:bottom w:val="single" w:sz="4" w:space="0" w:color="000000"/>
              <w:right w:val="single" w:sz="4" w:space="0" w:color="000000"/>
            </w:tcBorders>
          </w:tcPr>
          <w:p w:rsidR="001D2BAE" w:rsidRPr="00D82E4C" w:rsidRDefault="001D2BAE" w:rsidP="001D2BAE">
            <w:pPr>
              <w:kinsoku w:val="0"/>
              <w:overflowPunct w:val="0"/>
              <w:autoSpaceDE w:val="0"/>
              <w:autoSpaceDN w:val="0"/>
              <w:adjustRightInd w:val="0"/>
              <w:spacing w:after="0" w:line="267" w:lineRule="exact"/>
              <w:ind w:right="2"/>
              <w:jc w:val="center"/>
              <w:rPr>
                <w:rFonts w:asciiTheme="majorHAnsi" w:hAnsiTheme="majorHAnsi" w:cs="Times New Roman"/>
                <w:szCs w:val="24"/>
              </w:rPr>
            </w:pPr>
            <w:r w:rsidRPr="00D82E4C">
              <w:rPr>
                <w:rFonts w:asciiTheme="majorHAnsi" w:hAnsiTheme="majorHAnsi" w:cs="Times New Roman"/>
                <w:szCs w:val="24"/>
              </w:rPr>
              <w:t>64</w:t>
            </w:r>
          </w:p>
        </w:tc>
        <w:tc>
          <w:tcPr>
            <w:tcW w:w="1261" w:type="dxa"/>
            <w:tcBorders>
              <w:top w:val="single" w:sz="4" w:space="0" w:color="000000"/>
              <w:left w:val="single" w:sz="4" w:space="0" w:color="000000"/>
              <w:bottom w:val="single" w:sz="4" w:space="0" w:color="000000"/>
              <w:right w:val="single" w:sz="4" w:space="0" w:color="000000"/>
            </w:tcBorders>
          </w:tcPr>
          <w:p w:rsidR="001D2BAE" w:rsidRPr="00D82E4C" w:rsidRDefault="001D2BAE" w:rsidP="001D2BAE">
            <w:pPr>
              <w:kinsoku w:val="0"/>
              <w:overflowPunct w:val="0"/>
              <w:autoSpaceDE w:val="0"/>
              <w:autoSpaceDN w:val="0"/>
              <w:adjustRightInd w:val="0"/>
              <w:spacing w:after="0" w:line="267" w:lineRule="exact"/>
              <w:ind w:right="5"/>
              <w:jc w:val="center"/>
              <w:rPr>
                <w:rFonts w:asciiTheme="majorHAnsi" w:hAnsiTheme="majorHAnsi" w:cs="Times New Roman"/>
                <w:szCs w:val="24"/>
              </w:rPr>
            </w:pPr>
            <w:r w:rsidRPr="00D82E4C">
              <w:rPr>
                <w:rFonts w:asciiTheme="majorHAnsi" w:hAnsiTheme="majorHAnsi" w:cs="Times New Roman"/>
                <w:szCs w:val="24"/>
              </w:rPr>
              <w:t>18</w:t>
            </w:r>
          </w:p>
        </w:tc>
        <w:tc>
          <w:tcPr>
            <w:tcW w:w="1260" w:type="dxa"/>
            <w:tcBorders>
              <w:top w:val="single" w:sz="4" w:space="0" w:color="000000"/>
              <w:left w:val="single" w:sz="4" w:space="0" w:color="000000"/>
              <w:bottom w:val="single" w:sz="4" w:space="0" w:color="000000"/>
              <w:right w:val="single" w:sz="4" w:space="0" w:color="000000"/>
            </w:tcBorders>
          </w:tcPr>
          <w:p w:rsidR="001D2BAE" w:rsidRPr="00D82E4C" w:rsidRDefault="001D2BAE" w:rsidP="001D2BAE">
            <w:pPr>
              <w:kinsoku w:val="0"/>
              <w:overflowPunct w:val="0"/>
              <w:autoSpaceDE w:val="0"/>
              <w:autoSpaceDN w:val="0"/>
              <w:adjustRightInd w:val="0"/>
              <w:spacing w:after="0" w:line="267" w:lineRule="exact"/>
              <w:ind w:right="5"/>
              <w:jc w:val="center"/>
              <w:rPr>
                <w:rFonts w:asciiTheme="majorHAnsi" w:hAnsiTheme="majorHAnsi" w:cs="Times New Roman"/>
                <w:szCs w:val="24"/>
              </w:rPr>
            </w:pPr>
            <w:r w:rsidRPr="00D82E4C">
              <w:rPr>
                <w:rFonts w:asciiTheme="majorHAnsi" w:hAnsiTheme="majorHAnsi" w:cs="Times New Roman"/>
                <w:szCs w:val="24"/>
              </w:rPr>
              <w:t>48</w:t>
            </w:r>
          </w:p>
        </w:tc>
        <w:tc>
          <w:tcPr>
            <w:tcW w:w="1169" w:type="dxa"/>
            <w:tcBorders>
              <w:top w:val="single" w:sz="4" w:space="0" w:color="000000"/>
              <w:left w:val="single" w:sz="4" w:space="0" w:color="000000"/>
              <w:bottom w:val="single" w:sz="4" w:space="0" w:color="000000"/>
              <w:right w:val="single" w:sz="4" w:space="0" w:color="000000"/>
            </w:tcBorders>
          </w:tcPr>
          <w:p w:rsidR="001D2BAE" w:rsidRPr="00D82E4C" w:rsidRDefault="001D2BAE" w:rsidP="001D2BAE">
            <w:pPr>
              <w:kinsoku w:val="0"/>
              <w:overflowPunct w:val="0"/>
              <w:autoSpaceDE w:val="0"/>
              <w:autoSpaceDN w:val="0"/>
              <w:adjustRightInd w:val="0"/>
              <w:spacing w:after="0" w:line="267" w:lineRule="exact"/>
              <w:ind w:right="5"/>
              <w:jc w:val="center"/>
              <w:rPr>
                <w:rFonts w:asciiTheme="majorHAnsi" w:hAnsiTheme="majorHAnsi" w:cs="Times New Roman"/>
                <w:szCs w:val="24"/>
              </w:rPr>
            </w:pPr>
            <w:r w:rsidRPr="00D82E4C">
              <w:rPr>
                <w:rFonts w:asciiTheme="majorHAnsi" w:hAnsiTheme="majorHAnsi" w:cs="Times New Roman"/>
                <w:szCs w:val="24"/>
              </w:rPr>
              <w:t>34</w:t>
            </w:r>
          </w:p>
        </w:tc>
        <w:tc>
          <w:tcPr>
            <w:tcW w:w="1260" w:type="dxa"/>
            <w:tcBorders>
              <w:top w:val="single" w:sz="4" w:space="0" w:color="000000"/>
              <w:left w:val="single" w:sz="4" w:space="0" w:color="000000"/>
              <w:bottom w:val="single" w:sz="4" w:space="0" w:color="000000"/>
              <w:right w:val="single" w:sz="4" w:space="0" w:color="000000"/>
            </w:tcBorders>
          </w:tcPr>
          <w:p w:rsidR="001D2BAE" w:rsidRPr="00D82E4C" w:rsidRDefault="001D2BAE" w:rsidP="001D2BAE">
            <w:pPr>
              <w:kinsoku w:val="0"/>
              <w:overflowPunct w:val="0"/>
              <w:autoSpaceDE w:val="0"/>
              <w:autoSpaceDN w:val="0"/>
              <w:adjustRightInd w:val="0"/>
              <w:spacing w:after="0" w:line="267" w:lineRule="exact"/>
              <w:jc w:val="center"/>
              <w:rPr>
                <w:rFonts w:asciiTheme="majorHAnsi" w:hAnsiTheme="majorHAnsi" w:cs="Times New Roman"/>
                <w:szCs w:val="24"/>
              </w:rPr>
            </w:pPr>
            <w:r w:rsidRPr="00D82E4C">
              <w:rPr>
                <w:rFonts w:asciiTheme="majorHAnsi" w:hAnsiTheme="majorHAnsi" w:cs="Times New Roman"/>
                <w:szCs w:val="24"/>
              </w:rPr>
              <w:t>54</w:t>
            </w:r>
          </w:p>
        </w:tc>
      </w:tr>
      <w:tr w:rsidR="001D2BAE" w:rsidRPr="00D82E4C">
        <w:trPr>
          <w:trHeight w:hRule="exact" w:val="286"/>
        </w:trPr>
        <w:tc>
          <w:tcPr>
            <w:tcW w:w="1620" w:type="dxa"/>
            <w:tcBorders>
              <w:top w:val="single" w:sz="4" w:space="0" w:color="000000"/>
              <w:left w:val="single" w:sz="4" w:space="0" w:color="000000"/>
              <w:bottom w:val="single" w:sz="4" w:space="0" w:color="000000"/>
              <w:right w:val="single" w:sz="4" w:space="0" w:color="000000"/>
            </w:tcBorders>
          </w:tcPr>
          <w:p w:rsidR="001D2BAE" w:rsidRPr="00D82E4C" w:rsidRDefault="001D2BAE" w:rsidP="001D2BAE">
            <w:pPr>
              <w:kinsoku w:val="0"/>
              <w:overflowPunct w:val="0"/>
              <w:autoSpaceDE w:val="0"/>
              <w:autoSpaceDN w:val="0"/>
              <w:adjustRightInd w:val="0"/>
              <w:spacing w:after="0" w:line="267" w:lineRule="exact"/>
              <w:jc w:val="center"/>
              <w:rPr>
                <w:rFonts w:asciiTheme="majorHAnsi" w:hAnsiTheme="majorHAnsi" w:cs="Times New Roman"/>
                <w:szCs w:val="24"/>
              </w:rPr>
            </w:pPr>
            <w:r w:rsidRPr="00D82E4C">
              <w:rPr>
                <w:rFonts w:asciiTheme="majorHAnsi" w:hAnsiTheme="majorHAnsi" w:cs="Times New Roman"/>
                <w:szCs w:val="24"/>
              </w:rPr>
              <w:t>800</w:t>
            </w:r>
          </w:p>
        </w:tc>
        <w:tc>
          <w:tcPr>
            <w:tcW w:w="1260" w:type="dxa"/>
            <w:tcBorders>
              <w:top w:val="single" w:sz="4" w:space="0" w:color="000000"/>
              <w:left w:val="single" w:sz="4" w:space="0" w:color="000000"/>
              <w:bottom w:val="single" w:sz="4" w:space="0" w:color="000000"/>
              <w:right w:val="single" w:sz="4" w:space="0" w:color="000000"/>
            </w:tcBorders>
          </w:tcPr>
          <w:p w:rsidR="001D2BAE" w:rsidRPr="00D82E4C" w:rsidRDefault="001D2BAE" w:rsidP="001D2BAE">
            <w:pPr>
              <w:kinsoku w:val="0"/>
              <w:overflowPunct w:val="0"/>
              <w:autoSpaceDE w:val="0"/>
              <w:autoSpaceDN w:val="0"/>
              <w:adjustRightInd w:val="0"/>
              <w:spacing w:after="0" w:line="267" w:lineRule="exact"/>
              <w:ind w:right="1"/>
              <w:jc w:val="center"/>
              <w:rPr>
                <w:rFonts w:asciiTheme="majorHAnsi" w:hAnsiTheme="majorHAnsi" w:cs="Times New Roman"/>
                <w:szCs w:val="24"/>
              </w:rPr>
            </w:pPr>
            <w:r w:rsidRPr="00D82E4C">
              <w:rPr>
                <w:rFonts w:asciiTheme="majorHAnsi" w:hAnsiTheme="majorHAnsi" w:cs="Times New Roman"/>
                <w:szCs w:val="24"/>
              </w:rPr>
              <w:t>24</w:t>
            </w:r>
          </w:p>
        </w:tc>
        <w:tc>
          <w:tcPr>
            <w:tcW w:w="1171" w:type="dxa"/>
            <w:tcBorders>
              <w:top w:val="single" w:sz="4" w:space="0" w:color="000000"/>
              <w:left w:val="single" w:sz="4" w:space="0" w:color="000000"/>
              <w:bottom w:val="single" w:sz="4" w:space="0" w:color="000000"/>
              <w:right w:val="single" w:sz="4" w:space="0" w:color="000000"/>
            </w:tcBorders>
          </w:tcPr>
          <w:p w:rsidR="001D2BAE" w:rsidRPr="00D82E4C" w:rsidRDefault="001D2BAE" w:rsidP="001D2BAE">
            <w:pPr>
              <w:kinsoku w:val="0"/>
              <w:overflowPunct w:val="0"/>
              <w:autoSpaceDE w:val="0"/>
              <w:autoSpaceDN w:val="0"/>
              <w:adjustRightInd w:val="0"/>
              <w:spacing w:after="0" w:line="267" w:lineRule="exact"/>
              <w:ind w:right="2"/>
              <w:jc w:val="center"/>
              <w:rPr>
                <w:rFonts w:asciiTheme="majorHAnsi" w:hAnsiTheme="majorHAnsi" w:cs="Times New Roman"/>
                <w:szCs w:val="24"/>
              </w:rPr>
            </w:pPr>
            <w:r w:rsidRPr="00D82E4C">
              <w:rPr>
                <w:rFonts w:asciiTheme="majorHAnsi" w:hAnsiTheme="majorHAnsi" w:cs="Times New Roman"/>
                <w:szCs w:val="24"/>
              </w:rPr>
              <w:t>67</w:t>
            </w:r>
          </w:p>
        </w:tc>
        <w:tc>
          <w:tcPr>
            <w:tcW w:w="1261" w:type="dxa"/>
            <w:tcBorders>
              <w:top w:val="single" w:sz="4" w:space="0" w:color="000000"/>
              <w:left w:val="single" w:sz="4" w:space="0" w:color="000000"/>
              <w:bottom w:val="single" w:sz="4" w:space="0" w:color="000000"/>
              <w:right w:val="single" w:sz="4" w:space="0" w:color="000000"/>
            </w:tcBorders>
          </w:tcPr>
          <w:p w:rsidR="001D2BAE" w:rsidRPr="00D82E4C" w:rsidRDefault="001D2BAE" w:rsidP="001D2BAE">
            <w:pPr>
              <w:kinsoku w:val="0"/>
              <w:overflowPunct w:val="0"/>
              <w:autoSpaceDE w:val="0"/>
              <w:autoSpaceDN w:val="0"/>
              <w:adjustRightInd w:val="0"/>
              <w:spacing w:after="0" w:line="267" w:lineRule="exact"/>
              <w:ind w:right="5"/>
              <w:jc w:val="center"/>
              <w:rPr>
                <w:rFonts w:asciiTheme="majorHAnsi" w:hAnsiTheme="majorHAnsi" w:cs="Times New Roman"/>
                <w:szCs w:val="24"/>
              </w:rPr>
            </w:pPr>
            <w:r w:rsidRPr="00D82E4C">
              <w:rPr>
                <w:rFonts w:asciiTheme="majorHAnsi" w:hAnsiTheme="majorHAnsi" w:cs="Times New Roman"/>
                <w:szCs w:val="24"/>
              </w:rPr>
              <w:t>20</w:t>
            </w:r>
          </w:p>
        </w:tc>
        <w:tc>
          <w:tcPr>
            <w:tcW w:w="1260" w:type="dxa"/>
            <w:tcBorders>
              <w:top w:val="single" w:sz="4" w:space="0" w:color="000000"/>
              <w:left w:val="single" w:sz="4" w:space="0" w:color="000000"/>
              <w:bottom w:val="single" w:sz="4" w:space="0" w:color="000000"/>
              <w:right w:val="single" w:sz="4" w:space="0" w:color="000000"/>
            </w:tcBorders>
          </w:tcPr>
          <w:p w:rsidR="001D2BAE" w:rsidRPr="00D82E4C" w:rsidRDefault="001D2BAE" w:rsidP="001D2BAE">
            <w:pPr>
              <w:kinsoku w:val="0"/>
              <w:overflowPunct w:val="0"/>
              <w:autoSpaceDE w:val="0"/>
              <w:autoSpaceDN w:val="0"/>
              <w:adjustRightInd w:val="0"/>
              <w:spacing w:after="0" w:line="267" w:lineRule="exact"/>
              <w:ind w:right="5"/>
              <w:jc w:val="center"/>
              <w:rPr>
                <w:rFonts w:asciiTheme="majorHAnsi" w:hAnsiTheme="majorHAnsi" w:cs="Times New Roman"/>
                <w:szCs w:val="24"/>
              </w:rPr>
            </w:pPr>
            <w:r w:rsidRPr="00D82E4C">
              <w:rPr>
                <w:rFonts w:asciiTheme="majorHAnsi" w:hAnsiTheme="majorHAnsi" w:cs="Times New Roman"/>
                <w:szCs w:val="24"/>
              </w:rPr>
              <w:t>50</w:t>
            </w:r>
          </w:p>
        </w:tc>
        <w:tc>
          <w:tcPr>
            <w:tcW w:w="1169" w:type="dxa"/>
            <w:tcBorders>
              <w:top w:val="single" w:sz="4" w:space="0" w:color="000000"/>
              <w:left w:val="single" w:sz="4" w:space="0" w:color="000000"/>
              <w:bottom w:val="single" w:sz="4" w:space="0" w:color="000000"/>
              <w:right w:val="single" w:sz="4" w:space="0" w:color="000000"/>
            </w:tcBorders>
          </w:tcPr>
          <w:p w:rsidR="001D2BAE" w:rsidRPr="00D82E4C" w:rsidRDefault="001D2BAE" w:rsidP="001D2BAE">
            <w:pPr>
              <w:kinsoku w:val="0"/>
              <w:overflowPunct w:val="0"/>
              <w:autoSpaceDE w:val="0"/>
              <w:autoSpaceDN w:val="0"/>
              <w:adjustRightInd w:val="0"/>
              <w:spacing w:after="0" w:line="267" w:lineRule="exact"/>
              <w:ind w:right="5"/>
              <w:jc w:val="center"/>
              <w:rPr>
                <w:rFonts w:asciiTheme="majorHAnsi" w:hAnsiTheme="majorHAnsi" w:cs="Times New Roman"/>
                <w:szCs w:val="24"/>
              </w:rPr>
            </w:pPr>
            <w:r w:rsidRPr="00D82E4C">
              <w:rPr>
                <w:rFonts w:asciiTheme="majorHAnsi" w:hAnsiTheme="majorHAnsi" w:cs="Times New Roman"/>
                <w:szCs w:val="24"/>
              </w:rPr>
              <w:t>36</w:t>
            </w:r>
          </w:p>
        </w:tc>
        <w:tc>
          <w:tcPr>
            <w:tcW w:w="1260" w:type="dxa"/>
            <w:tcBorders>
              <w:top w:val="single" w:sz="4" w:space="0" w:color="000000"/>
              <w:left w:val="single" w:sz="4" w:space="0" w:color="000000"/>
              <w:bottom w:val="single" w:sz="4" w:space="0" w:color="000000"/>
              <w:right w:val="single" w:sz="4" w:space="0" w:color="000000"/>
            </w:tcBorders>
          </w:tcPr>
          <w:p w:rsidR="001D2BAE" w:rsidRPr="00D82E4C" w:rsidRDefault="001D2BAE" w:rsidP="001D2BAE">
            <w:pPr>
              <w:kinsoku w:val="0"/>
              <w:overflowPunct w:val="0"/>
              <w:autoSpaceDE w:val="0"/>
              <w:autoSpaceDN w:val="0"/>
              <w:adjustRightInd w:val="0"/>
              <w:spacing w:after="0" w:line="267" w:lineRule="exact"/>
              <w:jc w:val="center"/>
              <w:rPr>
                <w:rFonts w:asciiTheme="majorHAnsi" w:hAnsiTheme="majorHAnsi" w:cs="Times New Roman"/>
                <w:szCs w:val="24"/>
              </w:rPr>
            </w:pPr>
            <w:r w:rsidRPr="00D82E4C">
              <w:rPr>
                <w:rFonts w:asciiTheme="majorHAnsi" w:hAnsiTheme="majorHAnsi" w:cs="Times New Roman"/>
                <w:szCs w:val="24"/>
              </w:rPr>
              <w:t>56</w:t>
            </w:r>
          </w:p>
        </w:tc>
      </w:tr>
      <w:tr w:rsidR="001D2BAE" w:rsidRPr="00D82E4C">
        <w:trPr>
          <w:trHeight w:hRule="exact" w:val="286"/>
        </w:trPr>
        <w:tc>
          <w:tcPr>
            <w:tcW w:w="1620" w:type="dxa"/>
            <w:tcBorders>
              <w:top w:val="single" w:sz="4" w:space="0" w:color="000000"/>
              <w:left w:val="single" w:sz="4" w:space="0" w:color="000000"/>
              <w:bottom w:val="single" w:sz="4" w:space="0" w:color="000000"/>
              <w:right w:val="single" w:sz="4" w:space="0" w:color="000000"/>
            </w:tcBorders>
          </w:tcPr>
          <w:p w:rsidR="001D2BAE" w:rsidRPr="00D82E4C" w:rsidRDefault="001D2BAE" w:rsidP="001D2BAE">
            <w:pPr>
              <w:kinsoku w:val="0"/>
              <w:overflowPunct w:val="0"/>
              <w:autoSpaceDE w:val="0"/>
              <w:autoSpaceDN w:val="0"/>
              <w:adjustRightInd w:val="0"/>
              <w:spacing w:after="0" w:line="267" w:lineRule="exact"/>
              <w:jc w:val="center"/>
              <w:rPr>
                <w:rFonts w:asciiTheme="majorHAnsi" w:hAnsiTheme="majorHAnsi" w:cs="Times New Roman"/>
                <w:szCs w:val="24"/>
              </w:rPr>
            </w:pPr>
            <w:r w:rsidRPr="00D82E4C">
              <w:rPr>
                <w:rFonts w:asciiTheme="majorHAnsi" w:hAnsiTheme="majorHAnsi" w:cs="Times New Roman"/>
                <w:szCs w:val="24"/>
              </w:rPr>
              <w:t>820</w:t>
            </w:r>
          </w:p>
        </w:tc>
        <w:tc>
          <w:tcPr>
            <w:tcW w:w="1260" w:type="dxa"/>
            <w:tcBorders>
              <w:top w:val="single" w:sz="4" w:space="0" w:color="000000"/>
              <w:left w:val="single" w:sz="4" w:space="0" w:color="000000"/>
              <w:bottom w:val="single" w:sz="4" w:space="0" w:color="000000"/>
              <w:right w:val="single" w:sz="4" w:space="0" w:color="000000"/>
            </w:tcBorders>
          </w:tcPr>
          <w:p w:rsidR="001D2BAE" w:rsidRPr="00D82E4C" w:rsidRDefault="001D2BAE" w:rsidP="001D2BAE">
            <w:pPr>
              <w:kinsoku w:val="0"/>
              <w:overflowPunct w:val="0"/>
              <w:autoSpaceDE w:val="0"/>
              <w:autoSpaceDN w:val="0"/>
              <w:adjustRightInd w:val="0"/>
              <w:spacing w:after="0" w:line="267" w:lineRule="exact"/>
              <w:ind w:right="1"/>
              <w:jc w:val="center"/>
              <w:rPr>
                <w:rFonts w:asciiTheme="majorHAnsi" w:hAnsiTheme="majorHAnsi" w:cs="Times New Roman"/>
                <w:szCs w:val="24"/>
              </w:rPr>
            </w:pPr>
            <w:r w:rsidRPr="00D82E4C">
              <w:rPr>
                <w:rFonts w:asciiTheme="majorHAnsi" w:hAnsiTheme="majorHAnsi" w:cs="Times New Roman"/>
                <w:szCs w:val="24"/>
              </w:rPr>
              <w:t>32</w:t>
            </w:r>
          </w:p>
        </w:tc>
        <w:tc>
          <w:tcPr>
            <w:tcW w:w="1171" w:type="dxa"/>
            <w:tcBorders>
              <w:top w:val="single" w:sz="4" w:space="0" w:color="000000"/>
              <w:left w:val="single" w:sz="4" w:space="0" w:color="000000"/>
              <w:bottom w:val="single" w:sz="4" w:space="0" w:color="000000"/>
              <w:right w:val="single" w:sz="4" w:space="0" w:color="000000"/>
            </w:tcBorders>
          </w:tcPr>
          <w:p w:rsidR="001D2BAE" w:rsidRPr="00D82E4C" w:rsidRDefault="001D2BAE" w:rsidP="001D2BAE">
            <w:pPr>
              <w:kinsoku w:val="0"/>
              <w:overflowPunct w:val="0"/>
              <w:autoSpaceDE w:val="0"/>
              <w:autoSpaceDN w:val="0"/>
              <w:adjustRightInd w:val="0"/>
              <w:spacing w:after="0" w:line="267" w:lineRule="exact"/>
              <w:ind w:right="2"/>
              <w:jc w:val="center"/>
              <w:rPr>
                <w:rFonts w:asciiTheme="majorHAnsi" w:hAnsiTheme="majorHAnsi" w:cs="Times New Roman"/>
                <w:szCs w:val="24"/>
              </w:rPr>
            </w:pPr>
            <w:r w:rsidRPr="00D82E4C">
              <w:rPr>
                <w:rFonts w:asciiTheme="majorHAnsi" w:hAnsiTheme="majorHAnsi" w:cs="Times New Roman"/>
                <w:szCs w:val="24"/>
              </w:rPr>
              <w:t>70</w:t>
            </w:r>
          </w:p>
        </w:tc>
        <w:tc>
          <w:tcPr>
            <w:tcW w:w="1261" w:type="dxa"/>
            <w:tcBorders>
              <w:top w:val="single" w:sz="4" w:space="0" w:color="000000"/>
              <w:left w:val="single" w:sz="4" w:space="0" w:color="000000"/>
              <w:bottom w:val="single" w:sz="4" w:space="0" w:color="000000"/>
              <w:right w:val="single" w:sz="4" w:space="0" w:color="000000"/>
            </w:tcBorders>
          </w:tcPr>
          <w:p w:rsidR="001D2BAE" w:rsidRPr="00D82E4C" w:rsidRDefault="001D2BAE" w:rsidP="001D2BAE">
            <w:pPr>
              <w:kinsoku w:val="0"/>
              <w:overflowPunct w:val="0"/>
              <w:autoSpaceDE w:val="0"/>
              <w:autoSpaceDN w:val="0"/>
              <w:adjustRightInd w:val="0"/>
              <w:spacing w:after="0" w:line="267" w:lineRule="exact"/>
              <w:ind w:right="5"/>
              <w:jc w:val="center"/>
              <w:rPr>
                <w:rFonts w:asciiTheme="majorHAnsi" w:hAnsiTheme="majorHAnsi" w:cs="Times New Roman"/>
                <w:szCs w:val="24"/>
              </w:rPr>
            </w:pPr>
            <w:r w:rsidRPr="00D82E4C">
              <w:rPr>
                <w:rFonts w:asciiTheme="majorHAnsi" w:hAnsiTheme="majorHAnsi" w:cs="Times New Roman"/>
                <w:szCs w:val="24"/>
              </w:rPr>
              <w:t>22</w:t>
            </w:r>
          </w:p>
        </w:tc>
        <w:tc>
          <w:tcPr>
            <w:tcW w:w="1260" w:type="dxa"/>
            <w:tcBorders>
              <w:top w:val="single" w:sz="4" w:space="0" w:color="000000"/>
              <w:left w:val="single" w:sz="4" w:space="0" w:color="000000"/>
              <w:bottom w:val="single" w:sz="4" w:space="0" w:color="000000"/>
              <w:right w:val="single" w:sz="4" w:space="0" w:color="000000"/>
            </w:tcBorders>
          </w:tcPr>
          <w:p w:rsidR="001D2BAE" w:rsidRPr="00D82E4C" w:rsidRDefault="001D2BAE" w:rsidP="001D2BAE">
            <w:pPr>
              <w:kinsoku w:val="0"/>
              <w:overflowPunct w:val="0"/>
              <w:autoSpaceDE w:val="0"/>
              <w:autoSpaceDN w:val="0"/>
              <w:adjustRightInd w:val="0"/>
              <w:spacing w:after="0" w:line="267" w:lineRule="exact"/>
              <w:ind w:right="5"/>
              <w:jc w:val="center"/>
              <w:rPr>
                <w:rFonts w:asciiTheme="majorHAnsi" w:hAnsiTheme="majorHAnsi" w:cs="Times New Roman"/>
                <w:szCs w:val="24"/>
              </w:rPr>
            </w:pPr>
            <w:r w:rsidRPr="00D82E4C">
              <w:rPr>
                <w:rFonts w:asciiTheme="majorHAnsi" w:hAnsiTheme="majorHAnsi" w:cs="Times New Roman"/>
                <w:szCs w:val="24"/>
              </w:rPr>
              <w:t>54</w:t>
            </w:r>
          </w:p>
        </w:tc>
        <w:tc>
          <w:tcPr>
            <w:tcW w:w="1169" w:type="dxa"/>
            <w:tcBorders>
              <w:top w:val="single" w:sz="4" w:space="0" w:color="000000"/>
              <w:left w:val="single" w:sz="4" w:space="0" w:color="000000"/>
              <w:bottom w:val="single" w:sz="4" w:space="0" w:color="000000"/>
              <w:right w:val="single" w:sz="4" w:space="0" w:color="000000"/>
            </w:tcBorders>
          </w:tcPr>
          <w:p w:rsidR="001D2BAE" w:rsidRPr="00D82E4C" w:rsidRDefault="001D2BAE" w:rsidP="001D2BAE">
            <w:pPr>
              <w:kinsoku w:val="0"/>
              <w:overflowPunct w:val="0"/>
              <w:autoSpaceDE w:val="0"/>
              <w:autoSpaceDN w:val="0"/>
              <w:adjustRightInd w:val="0"/>
              <w:spacing w:after="0" w:line="267" w:lineRule="exact"/>
              <w:ind w:right="5"/>
              <w:jc w:val="center"/>
              <w:rPr>
                <w:rFonts w:asciiTheme="majorHAnsi" w:hAnsiTheme="majorHAnsi" w:cs="Times New Roman"/>
                <w:szCs w:val="24"/>
              </w:rPr>
            </w:pPr>
            <w:r w:rsidRPr="00D82E4C">
              <w:rPr>
                <w:rFonts w:asciiTheme="majorHAnsi" w:hAnsiTheme="majorHAnsi" w:cs="Times New Roman"/>
                <w:szCs w:val="24"/>
              </w:rPr>
              <w:t>38</w:t>
            </w:r>
          </w:p>
        </w:tc>
        <w:tc>
          <w:tcPr>
            <w:tcW w:w="1260" w:type="dxa"/>
            <w:tcBorders>
              <w:top w:val="single" w:sz="4" w:space="0" w:color="000000"/>
              <w:left w:val="single" w:sz="4" w:space="0" w:color="000000"/>
              <w:bottom w:val="single" w:sz="4" w:space="0" w:color="000000"/>
              <w:right w:val="single" w:sz="4" w:space="0" w:color="000000"/>
            </w:tcBorders>
          </w:tcPr>
          <w:p w:rsidR="001D2BAE" w:rsidRPr="00D82E4C" w:rsidRDefault="001D2BAE" w:rsidP="001D2BAE">
            <w:pPr>
              <w:kinsoku w:val="0"/>
              <w:overflowPunct w:val="0"/>
              <w:autoSpaceDE w:val="0"/>
              <w:autoSpaceDN w:val="0"/>
              <w:adjustRightInd w:val="0"/>
              <w:spacing w:after="0" w:line="267" w:lineRule="exact"/>
              <w:jc w:val="center"/>
              <w:rPr>
                <w:rFonts w:asciiTheme="majorHAnsi" w:hAnsiTheme="majorHAnsi" w:cs="Times New Roman"/>
                <w:szCs w:val="24"/>
              </w:rPr>
            </w:pPr>
            <w:r w:rsidRPr="00D82E4C">
              <w:rPr>
                <w:rFonts w:asciiTheme="majorHAnsi" w:hAnsiTheme="majorHAnsi" w:cs="Times New Roman"/>
                <w:szCs w:val="24"/>
              </w:rPr>
              <w:t>58</w:t>
            </w:r>
          </w:p>
        </w:tc>
      </w:tr>
      <w:tr w:rsidR="001D2BAE" w:rsidRPr="00D82E4C">
        <w:trPr>
          <w:trHeight w:hRule="exact" w:val="286"/>
        </w:trPr>
        <w:tc>
          <w:tcPr>
            <w:tcW w:w="1620" w:type="dxa"/>
            <w:tcBorders>
              <w:top w:val="single" w:sz="4" w:space="0" w:color="000000"/>
              <w:left w:val="single" w:sz="4" w:space="0" w:color="000000"/>
              <w:bottom w:val="single" w:sz="4" w:space="0" w:color="000000"/>
              <w:right w:val="single" w:sz="4" w:space="0" w:color="000000"/>
            </w:tcBorders>
          </w:tcPr>
          <w:p w:rsidR="001D2BAE" w:rsidRPr="00D82E4C" w:rsidRDefault="001D2BAE" w:rsidP="001D2BAE">
            <w:pPr>
              <w:kinsoku w:val="0"/>
              <w:overflowPunct w:val="0"/>
              <w:autoSpaceDE w:val="0"/>
              <w:autoSpaceDN w:val="0"/>
              <w:adjustRightInd w:val="0"/>
              <w:spacing w:after="0" w:line="267" w:lineRule="exact"/>
              <w:jc w:val="center"/>
              <w:rPr>
                <w:rFonts w:asciiTheme="majorHAnsi" w:hAnsiTheme="majorHAnsi" w:cs="Times New Roman"/>
                <w:szCs w:val="24"/>
              </w:rPr>
            </w:pPr>
            <w:r w:rsidRPr="00D82E4C">
              <w:rPr>
                <w:rFonts w:asciiTheme="majorHAnsi" w:hAnsiTheme="majorHAnsi" w:cs="Times New Roman"/>
                <w:szCs w:val="24"/>
              </w:rPr>
              <w:t>840</w:t>
            </w:r>
          </w:p>
        </w:tc>
        <w:tc>
          <w:tcPr>
            <w:tcW w:w="1260" w:type="dxa"/>
            <w:tcBorders>
              <w:top w:val="single" w:sz="4" w:space="0" w:color="000000"/>
              <w:left w:val="single" w:sz="4" w:space="0" w:color="000000"/>
              <w:bottom w:val="single" w:sz="4" w:space="0" w:color="000000"/>
              <w:right w:val="single" w:sz="4" w:space="0" w:color="000000"/>
            </w:tcBorders>
          </w:tcPr>
          <w:p w:rsidR="001D2BAE" w:rsidRPr="00D82E4C" w:rsidRDefault="001D2BAE" w:rsidP="001D2BAE">
            <w:pPr>
              <w:kinsoku w:val="0"/>
              <w:overflowPunct w:val="0"/>
              <w:autoSpaceDE w:val="0"/>
              <w:autoSpaceDN w:val="0"/>
              <w:adjustRightInd w:val="0"/>
              <w:spacing w:after="0" w:line="267" w:lineRule="exact"/>
              <w:ind w:right="1"/>
              <w:jc w:val="center"/>
              <w:rPr>
                <w:rFonts w:asciiTheme="majorHAnsi" w:hAnsiTheme="majorHAnsi" w:cs="Times New Roman"/>
                <w:szCs w:val="24"/>
              </w:rPr>
            </w:pPr>
            <w:r w:rsidRPr="00D82E4C">
              <w:rPr>
                <w:rFonts w:asciiTheme="majorHAnsi" w:hAnsiTheme="majorHAnsi" w:cs="Times New Roman"/>
                <w:szCs w:val="24"/>
              </w:rPr>
              <w:t>37</w:t>
            </w:r>
          </w:p>
        </w:tc>
        <w:tc>
          <w:tcPr>
            <w:tcW w:w="1171" w:type="dxa"/>
            <w:tcBorders>
              <w:top w:val="single" w:sz="4" w:space="0" w:color="000000"/>
              <w:left w:val="single" w:sz="4" w:space="0" w:color="000000"/>
              <w:bottom w:val="single" w:sz="4" w:space="0" w:color="000000"/>
              <w:right w:val="single" w:sz="4" w:space="0" w:color="000000"/>
            </w:tcBorders>
          </w:tcPr>
          <w:p w:rsidR="001D2BAE" w:rsidRPr="00D82E4C" w:rsidRDefault="001D2BAE" w:rsidP="001D2BAE">
            <w:pPr>
              <w:kinsoku w:val="0"/>
              <w:overflowPunct w:val="0"/>
              <w:autoSpaceDE w:val="0"/>
              <w:autoSpaceDN w:val="0"/>
              <w:adjustRightInd w:val="0"/>
              <w:spacing w:after="0" w:line="267" w:lineRule="exact"/>
              <w:ind w:right="2"/>
              <w:jc w:val="center"/>
              <w:rPr>
                <w:rFonts w:asciiTheme="majorHAnsi" w:hAnsiTheme="majorHAnsi" w:cs="Times New Roman"/>
                <w:szCs w:val="24"/>
              </w:rPr>
            </w:pPr>
            <w:r w:rsidRPr="00D82E4C">
              <w:rPr>
                <w:rFonts w:asciiTheme="majorHAnsi" w:hAnsiTheme="majorHAnsi" w:cs="Times New Roman"/>
                <w:szCs w:val="24"/>
              </w:rPr>
              <w:t>71</w:t>
            </w:r>
          </w:p>
        </w:tc>
        <w:tc>
          <w:tcPr>
            <w:tcW w:w="1261" w:type="dxa"/>
            <w:tcBorders>
              <w:top w:val="single" w:sz="4" w:space="0" w:color="000000"/>
              <w:left w:val="single" w:sz="4" w:space="0" w:color="000000"/>
              <w:bottom w:val="single" w:sz="4" w:space="0" w:color="000000"/>
              <w:right w:val="single" w:sz="4" w:space="0" w:color="000000"/>
            </w:tcBorders>
          </w:tcPr>
          <w:p w:rsidR="001D2BAE" w:rsidRPr="00D82E4C" w:rsidRDefault="001D2BAE" w:rsidP="001D2BAE">
            <w:pPr>
              <w:kinsoku w:val="0"/>
              <w:overflowPunct w:val="0"/>
              <w:autoSpaceDE w:val="0"/>
              <w:autoSpaceDN w:val="0"/>
              <w:adjustRightInd w:val="0"/>
              <w:spacing w:after="0" w:line="267" w:lineRule="exact"/>
              <w:ind w:right="5"/>
              <w:jc w:val="center"/>
              <w:rPr>
                <w:rFonts w:asciiTheme="majorHAnsi" w:hAnsiTheme="majorHAnsi" w:cs="Times New Roman"/>
                <w:szCs w:val="24"/>
              </w:rPr>
            </w:pPr>
            <w:r w:rsidRPr="00D82E4C">
              <w:rPr>
                <w:rFonts w:asciiTheme="majorHAnsi" w:hAnsiTheme="majorHAnsi" w:cs="Times New Roman"/>
                <w:szCs w:val="24"/>
              </w:rPr>
              <w:t>24</w:t>
            </w:r>
          </w:p>
        </w:tc>
        <w:tc>
          <w:tcPr>
            <w:tcW w:w="1260" w:type="dxa"/>
            <w:tcBorders>
              <w:top w:val="single" w:sz="4" w:space="0" w:color="000000"/>
              <w:left w:val="single" w:sz="4" w:space="0" w:color="000000"/>
              <w:bottom w:val="single" w:sz="4" w:space="0" w:color="000000"/>
              <w:right w:val="single" w:sz="4" w:space="0" w:color="000000"/>
            </w:tcBorders>
          </w:tcPr>
          <w:p w:rsidR="001D2BAE" w:rsidRPr="00D82E4C" w:rsidRDefault="001D2BAE" w:rsidP="001D2BAE">
            <w:pPr>
              <w:kinsoku w:val="0"/>
              <w:overflowPunct w:val="0"/>
              <w:autoSpaceDE w:val="0"/>
              <w:autoSpaceDN w:val="0"/>
              <w:adjustRightInd w:val="0"/>
              <w:spacing w:after="0" w:line="267" w:lineRule="exact"/>
              <w:ind w:right="5"/>
              <w:jc w:val="center"/>
              <w:rPr>
                <w:rFonts w:asciiTheme="majorHAnsi" w:hAnsiTheme="majorHAnsi" w:cs="Times New Roman"/>
                <w:szCs w:val="24"/>
              </w:rPr>
            </w:pPr>
            <w:r w:rsidRPr="00D82E4C">
              <w:rPr>
                <w:rFonts w:asciiTheme="majorHAnsi" w:hAnsiTheme="majorHAnsi" w:cs="Times New Roman"/>
                <w:szCs w:val="24"/>
              </w:rPr>
              <w:t>54</w:t>
            </w:r>
          </w:p>
        </w:tc>
        <w:tc>
          <w:tcPr>
            <w:tcW w:w="1169" w:type="dxa"/>
            <w:tcBorders>
              <w:top w:val="single" w:sz="4" w:space="0" w:color="000000"/>
              <w:left w:val="single" w:sz="4" w:space="0" w:color="000000"/>
              <w:bottom w:val="single" w:sz="4" w:space="0" w:color="000000"/>
              <w:right w:val="single" w:sz="4" w:space="0" w:color="000000"/>
            </w:tcBorders>
          </w:tcPr>
          <w:p w:rsidR="001D2BAE" w:rsidRPr="00D82E4C" w:rsidRDefault="001D2BAE" w:rsidP="001D2BAE">
            <w:pPr>
              <w:kinsoku w:val="0"/>
              <w:overflowPunct w:val="0"/>
              <w:autoSpaceDE w:val="0"/>
              <w:autoSpaceDN w:val="0"/>
              <w:adjustRightInd w:val="0"/>
              <w:spacing w:after="0" w:line="267" w:lineRule="exact"/>
              <w:ind w:right="5"/>
              <w:jc w:val="center"/>
              <w:rPr>
                <w:rFonts w:asciiTheme="majorHAnsi" w:hAnsiTheme="majorHAnsi" w:cs="Times New Roman"/>
                <w:szCs w:val="24"/>
              </w:rPr>
            </w:pPr>
            <w:r w:rsidRPr="00D82E4C">
              <w:rPr>
                <w:rFonts w:asciiTheme="majorHAnsi" w:hAnsiTheme="majorHAnsi" w:cs="Times New Roman"/>
                <w:szCs w:val="24"/>
              </w:rPr>
              <w:t>38</w:t>
            </w:r>
          </w:p>
        </w:tc>
        <w:tc>
          <w:tcPr>
            <w:tcW w:w="1260" w:type="dxa"/>
            <w:tcBorders>
              <w:top w:val="single" w:sz="4" w:space="0" w:color="000000"/>
              <w:left w:val="single" w:sz="4" w:space="0" w:color="000000"/>
              <w:bottom w:val="single" w:sz="4" w:space="0" w:color="000000"/>
              <w:right w:val="single" w:sz="4" w:space="0" w:color="000000"/>
            </w:tcBorders>
          </w:tcPr>
          <w:p w:rsidR="001D2BAE" w:rsidRPr="00D82E4C" w:rsidRDefault="001D2BAE" w:rsidP="001D2BAE">
            <w:pPr>
              <w:kinsoku w:val="0"/>
              <w:overflowPunct w:val="0"/>
              <w:autoSpaceDE w:val="0"/>
              <w:autoSpaceDN w:val="0"/>
              <w:adjustRightInd w:val="0"/>
              <w:spacing w:after="0" w:line="267" w:lineRule="exact"/>
              <w:jc w:val="center"/>
              <w:rPr>
                <w:rFonts w:asciiTheme="majorHAnsi" w:hAnsiTheme="majorHAnsi" w:cs="Times New Roman"/>
                <w:szCs w:val="24"/>
              </w:rPr>
            </w:pPr>
            <w:r w:rsidRPr="00D82E4C">
              <w:rPr>
                <w:rFonts w:asciiTheme="majorHAnsi" w:hAnsiTheme="majorHAnsi" w:cs="Times New Roman"/>
                <w:szCs w:val="24"/>
              </w:rPr>
              <w:t>58</w:t>
            </w:r>
          </w:p>
        </w:tc>
      </w:tr>
      <w:tr w:rsidR="001D2BAE" w:rsidRPr="00D82E4C">
        <w:trPr>
          <w:trHeight w:hRule="exact" w:val="288"/>
        </w:trPr>
        <w:tc>
          <w:tcPr>
            <w:tcW w:w="1620" w:type="dxa"/>
            <w:tcBorders>
              <w:top w:val="single" w:sz="4" w:space="0" w:color="000000"/>
              <w:left w:val="single" w:sz="4" w:space="0" w:color="000000"/>
              <w:bottom w:val="single" w:sz="4" w:space="0" w:color="000000"/>
              <w:right w:val="single" w:sz="4" w:space="0" w:color="000000"/>
            </w:tcBorders>
          </w:tcPr>
          <w:p w:rsidR="001D2BAE" w:rsidRPr="00D82E4C" w:rsidRDefault="001D2BAE" w:rsidP="001D2BAE">
            <w:pPr>
              <w:kinsoku w:val="0"/>
              <w:overflowPunct w:val="0"/>
              <w:autoSpaceDE w:val="0"/>
              <w:autoSpaceDN w:val="0"/>
              <w:adjustRightInd w:val="0"/>
              <w:spacing w:after="0" w:line="267" w:lineRule="exact"/>
              <w:jc w:val="center"/>
              <w:rPr>
                <w:rFonts w:asciiTheme="majorHAnsi" w:hAnsiTheme="majorHAnsi" w:cs="Times New Roman"/>
                <w:szCs w:val="24"/>
              </w:rPr>
            </w:pPr>
            <w:r w:rsidRPr="00D82E4C">
              <w:rPr>
                <w:rFonts w:asciiTheme="majorHAnsi" w:hAnsiTheme="majorHAnsi" w:cs="Times New Roman"/>
                <w:szCs w:val="24"/>
              </w:rPr>
              <w:t>860</w:t>
            </w:r>
          </w:p>
        </w:tc>
        <w:tc>
          <w:tcPr>
            <w:tcW w:w="1260" w:type="dxa"/>
            <w:tcBorders>
              <w:top w:val="single" w:sz="4" w:space="0" w:color="000000"/>
              <w:left w:val="single" w:sz="4" w:space="0" w:color="000000"/>
              <w:bottom w:val="single" w:sz="4" w:space="0" w:color="000000"/>
              <w:right w:val="single" w:sz="4" w:space="0" w:color="000000"/>
            </w:tcBorders>
          </w:tcPr>
          <w:p w:rsidR="001D2BAE" w:rsidRPr="00D82E4C" w:rsidRDefault="001D2BAE" w:rsidP="001D2BAE">
            <w:pPr>
              <w:kinsoku w:val="0"/>
              <w:overflowPunct w:val="0"/>
              <w:autoSpaceDE w:val="0"/>
              <w:autoSpaceDN w:val="0"/>
              <w:adjustRightInd w:val="0"/>
              <w:spacing w:after="0" w:line="267" w:lineRule="exact"/>
              <w:ind w:right="1"/>
              <w:jc w:val="center"/>
              <w:rPr>
                <w:rFonts w:asciiTheme="majorHAnsi" w:hAnsiTheme="majorHAnsi" w:cs="Times New Roman"/>
                <w:szCs w:val="24"/>
              </w:rPr>
            </w:pPr>
            <w:r w:rsidRPr="00D82E4C">
              <w:rPr>
                <w:rFonts w:asciiTheme="majorHAnsi" w:hAnsiTheme="majorHAnsi" w:cs="Times New Roman"/>
                <w:szCs w:val="24"/>
              </w:rPr>
              <w:t>40</w:t>
            </w:r>
          </w:p>
        </w:tc>
        <w:tc>
          <w:tcPr>
            <w:tcW w:w="1171" w:type="dxa"/>
            <w:tcBorders>
              <w:top w:val="single" w:sz="4" w:space="0" w:color="000000"/>
              <w:left w:val="single" w:sz="4" w:space="0" w:color="000000"/>
              <w:bottom w:val="single" w:sz="4" w:space="0" w:color="000000"/>
              <w:right w:val="single" w:sz="4" w:space="0" w:color="000000"/>
            </w:tcBorders>
          </w:tcPr>
          <w:p w:rsidR="001D2BAE" w:rsidRPr="00D82E4C" w:rsidRDefault="001D2BAE" w:rsidP="001D2BAE">
            <w:pPr>
              <w:kinsoku w:val="0"/>
              <w:overflowPunct w:val="0"/>
              <w:autoSpaceDE w:val="0"/>
              <w:autoSpaceDN w:val="0"/>
              <w:adjustRightInd w:val="0"/>
              <w:spacing w:after="0" w:line="267" w:lineRule="exact"/>
              <w:ind w:right="2"/>
              <w:jc w:val="center"/>
              <w:rPr>
                <w:rFonts w:asciiTheme="majorHAnsi" w:hAnsiTheme="majorHAnsi" w:cs="Times New Roman"/>
                <w:szCs w:val="24"/>
              </w:rPr>
            </w:pPr>
            <w:r w:rsidRPr="00D82E4C">
              <w:rPr>
                <w:rFonts w:asciiTheme="majorHAnsi" w:hAnsiTheme="majorHAnsi" w:cs="Times New Roman"/>
                <w:szCs w:val="24"/>
              </w:rPr>
              <w:t>73</w:t>
            </w:r>
          </w:p>
        </w:tc>
        <w:tc>
          <w:tcPr>
            <w:tcW w:w="1261" w:type="dxa"/>
            <w:tcBorders>
              <w:top w:val="single" w:sz="4" w:space="0" w:color="000000"/>
              <w:left w:val="single" w:sz="4" w:space="0" w:color="000000"/>
              <w:bottom w:val="single" w:sz="4" w:space="0" w:color="000000"/>
              <w:right w:val="single" w:sz="4" w:space="0" w:color="000000"/>
            </w:tcBorders>
          </w:tcPr>
          <w:p w:rsidR="001D2BAE" w:rsidRPr="00D82E4C" w:rsidRDefault="001D2BAE" w:rsidP="001D2BAE">
            <w:pPr>
              <w:kinsoku w:val="0"/>
              <w:overflowPunct w:val="0"/>
              <w:autoSpaceDE w:val="0"/>
              <w:autoSpaceDN w:val="0"/>
              <w:adjustRightInd w:val="0"/>
              <w:spacing w:after="0" w:line="267" w:lineRule="exact"/>
              <w:ind w:right="5"/>
              <w:jc w:val="center"/>
              <w:rPr>
                <w:rFonts w:asciiTheme="majorHAnsi" w:hAnsiTheme="majorHAnsi" w:cs="Times New Roman"/>
                <w:szCs w:val="24"/>
              </w:rPr>
            </w:pPr>
            <w:r w:rsidRPr="00D82E4C">
              <w:rPr>
                <w:rFonts w:asciiTheme="majorHAnsi" w:hAnsiTheme="majorHAnsi" w:cs="Times New Roman"/>
                <w:szCs w:val="24"/>
              </w:rPr>
              <w:t>26</w:t>
            </w:r>
          </w:p>
        </w:tc>
        <w:tc>
          <w:tcPr>
            <w:tcW w:w="1260" w:type="dxa"/>
            <w:tcBorders>
              <w:top w:val="single" w:sz="4" w:space="0" w:color="000000"/>
              <w:left w:val="single" w:sz="4" w:space="0" w:color="000000"/>
              <w:bottom w:val="single" w:sz="4" w:space="0" w:color="000000"/>
              <w:right w:val="single" w:sz="4" w:space="0" w:color="000000"/>
            </w:tcBorders>
          </w:tcPr>
          <w:p w:rsidR="001D2BAE" w:rsidRPr="00D82E4C" w:rsidRDefault="001D2BAE" w:rsidP="001D2BAE">
            <w:pPr>
              <w:kinsoku w:val="0"/>
              <w:overflowPunct w:val="0"/>
              <w:autoSpaceDE w:val="0"/>
              <w:autoSpaceDN w:val="0"/>
              <w:adjustRightInd w:val="0"/>
              <w:spacing w:after="0" w:line="267" w:lineRule="exact"/>
              <w:ind w:right="5"/>
              <w:jc w:val="center"/>
              <w:rPr>
                <w:rFonts w:asciiTheme="majorHAnsi" w:hAnsiTheme="majorHAnsi" w:cs="Times New Roman"/>
                <w:szCs w:val="24"/>
              </w:rPr>
            </w:pPr>
            <w:r w:rsidRPr="00D82E4C">
              <w:rPr>
                <w:rFonts w:asciiTheme="majorHAnsi" w:hAnsiTheme="majorHAnsi" w:cs="Times New Roman"/>
                <w:szCs w:val="24"/>
              </w:rPr>
              <w:t>56</w:t>
            </w:r>
          </w:p>
        </w:tc>
        <w:tc>
          <w:tcPr>
            <w:tcW w:w="1169" w:type="dxa"/>
            <w:tcBorders>
              <w:top w:val="single" w:sz="4" w:space="0" w:color="000000"/>
              <w:left w:val="single" w:sz="4" w:space="0" w:color="000000"/>
              <w:bottom w:val="single" w:sz="4" w:space="0" w:color="000000"/>
              <w:right w:val="single" w:sz="4" w:space="0" w:color="000000"/>
            </w:tcBorders>
          </w:tcPr>
          <w:p w:rsidR="001D2BAE" w:rsidRPr="00D82E4C" w:rsidRDefault="001D2BAE" w:rsidP="001D2BAE">
            <w:pPr>
              <w:kinsoku w:val="0"/>
              <w:overflowPunct w:val="0"/>
              <w:autoSpaceDE w:val="0"/>
              <w:autoSpaceDN w:val="0"/>
              <w:adjustRightInd w:val="0"/>
              <w:spacing w:after="0" w:line="267" w:lineRule="exact"/>
              <w:ind w:right="5"/>
              <w:jc w:val="center"/>
              <w:rPr>
                <w:rFonts w:asciiTheme="majorHAnsi" w:hAnsiTheme="majorHAnsi" w:cs="Times New Roman"/>
                <w:szCs w:val="24"/>
              </w:rPr>
            </w:pPr>
            <w:r w:rsidRPr="00D82E4C">
              <w:rPr>
                <w:rFonts w:asciiTheme="majorHAnsi" w:hAnsiTheme="majorHAnsi" w:cs="Times New Roman"/>
                <w:szCs w:val="24"/>
              </w:rPr>
              <w:t>40</w:t>
            </w:r>
          </w:p>
        </w:tc>
        <w:tc>
          <w:tcPr>
            <w:tcW w:w="1260" w:type="dxa"/>
            <w:tcBorders>
              <w:top w:val="single" w:sz="4" w:space="0" w:color="000000"/>
              <w:left w:val="single" w:sz="4" w:space="0" w:color="000000"/>
              <w:bottom w:val="single" w:sz="4" w:space="0" w:color="000000"/>
              <w:right w:val="single" w:sz="4" w:space="0" w:color="000000"/>
            </w:tcBorders>
          </w:tcPr>
          <w:p w:rsidR="001D2BAE" w:rsidRPr="00D82E4C" w:rsidRDefault="001D2BAE" w:rsidP="001D2BAE">
            <w:pPr>
              <w:kinsoku w:val="0"/>
              <w:overflowPunct w:val="0"/>
              <w:autoSpaceDE w:val="0"/>
              <w:autoSpaceDN w:val="0"/>
              <w:adjustRightInd w:val="0"/>
              <w:spacing w:after="0" w:line="267" w:lineRule="exact"/>
              <w:ind w:right="1"/>
              <w:jc w:val="center"/>
              <w:rPr>
                <w:rFonts w:asciiTheme="majorHAnsi" w:hAnsiTheme="majorHAnsi" w:cs="Times New Roman"/>
                <w:szCs w:val="24"/>
              </w:rPr>
            </w:pPr>
            <w:r w:rsidRPr="00D82E4C">
              <w:rPr>
                <w:rFonts w:asciiTheme="majorHAnsi" w:hAnsiTheme="majorHAnsi" w:cs="Times New Roman"/>
                <w:szCs w:val="24"/>
              </w:rPr>
              <w:t>60”</w:t>
            </w:r>
          </w:p>
        </w:tc>
      </w:tr>
    </w:tbl>
    <w:p w:rsidR="001D2BAE" w:rsidRPr="00D82E4C" w:rsidRDefault="001D2BAE" w:rsidP="001D2BAE">
      <w:pPr>
        <w:kinsoku w:val="0"/>
        <w:overflowPunct w:val="0"/>
        <w:autoSpaceDE w:val="0"/>
        <w:autoSpaceDN w:val="0"/>
        <w:adjustRightInd w:val="0"/>
        <w:spacing w:before="8" w:after="0" w:line="240" w:lineRule="auto"/>
        <w:rPr>
          <w:rFonts w:asciiTheme="majorHAnsi" w:hAnsiTheme="majorHAnsi" w:cs="Times New Roman"/>
          <w:sz w:val="20"/>
          <w:szCs w:val="20"/>
        </w:rPr>
      </w:pPr>
    </w:p>
    <w:p w:rsidR="001D2BAE" w:rsidRPr="00D82E4C" w:rsidRDefault="001D2BAE" w:rsidP="001D2BAE">
      <w:pPr>
        <w:kinsoku w:val="0"/>
        <w:overflowPunct w:val="0"/>
        <w:autoSpaceDE w:val="0"/>
        <w:autoSpaceDN w:val="0"/>
        <w:adjustRightInd w:val="0"/>
        <w:spacing w:before="29" w:after="0" w:line="240" w:lineRule="auto"/>
        <w:ind w:left="100"/>
        <w:rPr>
          <w:rFonts w:asciiTheme="majorHAnsi" w:hAnsiTheme="majorHAnsi" w:cs="Times New Roman"/>
          <w:spacing w:val="-1"/>
          <w:szCs w:val="24"/>
        </w:rPr>
      </w:pPr>
      <w:proofErr w:type="gramStart"/>
      <w:r w:rsidRPr="00D82E4C">
        <w:rPr>
          <w:rFonts w:asciiTheme="majorHAnsi" w:hAnsiTheme="majorHAnsi" w:cs="Times New Roman"/>
          <w:szCs w:val="24"/>
        </w:rPr>
        <w:t xml:space="preserve">3.3.5 </w:t>
      </w:r>
      <w:r w:rsidRPr="00D82E4C">
        <w:rPr>
          <w:rFonts w:asciiTheme="majorHAnsi" w:hAnsiTheme="majorHAnsi" w:cs="Times New Roman"/>
          <w:spacing w:val="5"/>
          <w:szCs w:val="24"/>
        </w:rPr>
        <w:t xml:space="preserve"> </w:t>
      </w:r>
      <w:r w:rsidRPr="00D82E4C">
        <w:rPr>
          <w:rFonts w:asciiTheme="majorHAnsi" w:hAnsiTheme="majorHAnsi" w:cs="Times New Roman"/>
          <w:spacing w:val="-1"/>
          <w:szCs w:val="24"/>
          <w:u w:val="single"/>
        </w:rPr>
        <w:t>Laces</w:t>
      </w:r>
      <w:proofErr w:type="gramEnd"/>
      <w:r w:rsidRPr="00D82E4C">
        <w:rPr>
          <w:rFonts w:asciiTheme="majorHAnsi" w:hAnsiTheme="majorHAnsi" w:cs="Times New Roman"/>
          <w:spacing w:val="-1"/>
          <w:szCs w:val="24"/>
          <w:u w:val="single"/>
        </w:rPr>
        <w:t>,</w:t>
      </w:r>
      <w:r w:rsidRPr="00D82E4C">
        <w:rPr>
          <w:rFonts w:asciiTheme="majorHAnsi" w:hAnsiTheme="majorHAnsi" w:cs="Times New Roman"/>
          <w:szCs w:val="24"/>
          <w:u w:val="single"/>
        </w:rPr>
        <w:t xml:space="preserve"> nylon. </w:t>
      </w:r>
      <w:r w:rsidRPr="00D82E4C">
        <w:rPr>
          <w:rFonts w:asciiTheme="majorHAnsi" w:hAnsiTheme="majorHAnsi" w:cs="Times New Roman"/>
          <w:spacing w:val="2"/>
          <w:szCs w:val="24"/>
          <w:u w:val="single"/>
        </w:rPr>
        <w:t xml:space="preserve"> </w:t>
      </w:r>
      <w:r w:rsidRPr="00D82E4C">
        <w:rPr>
          <w:rFonts w:asciiTheme="majorHAnsi" w:hAnsiTheme="majorHAnsi" w:cs="Times New Roman"/>
          <w:spacing w:val="-1"/>
          <w:szCs w:val="24"/>
        </w:rPr>
        <w:t>Line</w:t>
      </w:r>
      <w:r w:rsidRPr="00D82E4C">
        <w:rPr>
          <w:rFonts w:asciiTheme="majorHAnsi" w:hAnsiTheme="majorHAnsi" w:cs="Times New Roman"/>
          <w:szCs w:val="24"/>
        </w:rPr>
        <w:t xml:space="preserve"> 4, </w:t>
      </w:r>
      <w:r w:rsidRPr="00D82E4C">
        <w:rPr>
          <w:rFonts w:asciiTheme="majorHAnsi" w:hAnsiTheme="majorHAnsi" w:cs="Times New Roman"/>
          <w:spacing w:val="-1"/>
          <w:szCs w:val="24"/>
        </w:rPr>
        <w:t>after</w:t>
      </w:r>
      <w:r w:rsidRPr="00D82E4C">
        <w:rPr>
          <w:rFonts w:asciiTheme="majorHAnsi" w:hAnsiTheme="majorHAnsi" w:cs="Times New Roman"/>
          <w:spacing w:val="1"/>
          <w:szCs w:val="24"/>
        </w:rPr>
        <w:t xml:space="preserve"> </w:t>
      </w:r>
      <w:r w:rsidRPr="00D82E4C">
        <w:rPr>
          <w:rFonts w:asciiTheme="majorHAnsi" w:hAnsiTheme="majorHAnsi" w:cs="Times New Roman"/>
          <w:spacing w:val="-1"/>
          <w:szCs w:val="24"/>
        </w:rPr>
        <w:t>“Green</w:t>
      </w:r>
      <w:r w:rsidRPr="00D82E4C">
        <w:rPr>
          <w:rFonts w:asciiTheme="majorHAnsi" w:hAnsiTheme="majorHAnsi" w:cs="Times New Roman"/>
          <w:szCs w:val="24"/>
        </w:rPr>
        <w:t xml:space="preserve"> 1641”</w:t>
      </w:r>
      <w:r w:rsidRPr="00D82E4C">
        <w:rPr>
          <w:rFonts w:asciiTheme="majorHAnsi" w:hAnsiTheme="majorHAnsi" w:cs="Times New Roman"/>
          <w:spacing w:val="-1"/>
          <w:szCs w:val="24"/>
        </w:rPr>
        <w:t xml:space="preserve"> delete</w:t>
      </w:r>
      <w:r w:rsidRPr="00D82E4C">
        <w:rPr>
          <w:rFonts w:asciiTheme="majorHAnsi" w:hAnsiTheme="majorHAnsi" w:cs="Times New Roman"/>
          <w:spacing w:val="1"/>
          <w:szCs w:val="24"/>
        </w:rPr>
        <w:t xml:space="preserve"> </w:t>
      </w:r>
      <w:r w:rsidRPr="00D82E4C">
        <w:rPr>
          <w:rFonts w:asciiTheme="majorHAnsi" w:hAnsiTheme="majorHAnsi" w:cs="Times New Roman"/>
          <w:spacing w:val="-1"/>
          <w:szCs w:val="24"/>
        </w:rPr>
        <w:t>“and</w:t>
      </w:r>
      <w:r w:rsidRPr="00D82E4C">
        <w:rPr>
          <w:rFonts w:asciiTheme="majorHAnsi" w:hAnsiTheme="majorHAnsi" w:cs="Times New Roman"/>
          <w:szCs w:val="24"/>
        </w:rPr>
        <w:t xml:space="preserve"> for</w:t>
      </w:r>
      <w:r w:rsidRPr="00D82E4C">
        <w:rPr>
          <w:rFonts w:asciiTheme="majorHAnsi" w:hAnsiTheme="majorHAnsi" w:cs="Times New Roman"/>
          <w:spacing w:val="1"/>
          <w:szCs w:val="24"/>
        </w:rPr>
        <w:t xml:space="preserve"> </w:t>
      </w:r>
      <w:r w:rsidRPr="00D82E4C">
        <w:rPr>
          <w:rFonts w:asciiTheme="majorHAnsi" w:hAnsiTheme="majorHAnsi" w:cs="Times New Roman"/>
          <w:spacing w:val="-1"/>
          <w:szCs w:val="24"/>
        </w:rPr>
        <w:t>Type</w:t>
      </w:r>
      <w:r w:rsidRPr="00D82E4C">
        <w:rPr>
          <w:rFonts w:asciiTheme="majorHAnsi" w:hAnsiTheme="majorHAnsi" w:cs="Times New Roman"/>
          <w:spacing w:val="1"/>
          <w:szCs w:val="24"/>
        </w:rPr>
        <w:t xml:space="preserve"> </w:t>
      </w:r>
      <w:r w:rsidRPr="00D82E4C">
        <w:rPr>
          <w:rFonts w:asciiTheme="majorHAnsi" w:hAnsiTheme="majorHAnsi" w:cs="Times New Roman"/>
          <w:spacing w:val="-1"/>
          <w:szCs w:val="24"/>
        </w:rPr>
        <w:t>VI”</w:t>
      </w:r>
      <w:r w:rsidRPr="00D82E4C">
        <w:rPr>
          <w:rFonts w:asciiTheme="majorHAnsi" w:hAnsiTheme="majorHAnsi" w:cs="Times New Roman"/>
          <w:spacing w:val="1"/>
          <w:szCs w:val="24"/>
        </w:rPr>
        <w:t xml:space="preserve"> </w:t>
      </w:r>
      <w:r w:rsidRPr="00D82E4C">
        <w:rPr>
          <w:rFonts w:asciiTheme="majorHAnsi" w:hAnsiTheme="majorHAnsi" w:cs="Times New Roman"/>
          <w:spacing w:val="-1"/>
          <w:szCs w:val="24"/>
        </w:rPr>
        <w:t>and</w:t>
      </w:r>
      <w:r w:rsidRPr="00D82E4C">
        <w:rPr>
          <w:rFonts w:asciiTheme="majorHAnsi" w:hAnsiTheme="majorHAnsi" w:cs="Times New Roman"/>
          <w:szCs w:val="24"/>
        </w:rPr>
        <w:t xml:space="preserve"> </w:t>
      </w:r>
      <w:r w:rsidRPr="00D82E4C">
        <w:rPr>
          <w:rFonts w:asciiTheme="majorHAnsi" w:hAnsiTheme="majorHAnsi" w:cs="Times New Roman"/>
          <w:spacing w:val="-1"/>
          <w:szCs w:val="24"/>
        </w:rPr>
        <w:t>replace</w:t>
      </w:r>
    </w:p>
    <w:p w:rsidR="001D2BAE" w:rsidRPr="00D82E4C" w:rsidRDefault="001D2BAE" w:rsidP="001D2BAE">
      <w:pPr>
        <w:kinsoku w:val="0"/>
        <w:overflowPunct w:val="0"/>
        <w:autoSpaceDE w:val="0"/>
        <w:autoSpaceDN w:val="0"/>
        <w:adjustRightInd w:val="0"/>
        <w:spacing w:after="0" w:line="258" w:lineRule="exact"/>
        <w:ind w:left="526"/>
        <w:rPr>
          <w:rFonts w:asciiTheme="majorHAnsi" w:hAnsiTheme="majorHAnsi" w:cs="Times New Roman"/>
          <w:spacing w:val="-1"/>
          <w:szCs w:val="24"/>
        </w:rPr>
      </w:pPr>
      <w:r w:rsidRPr="00D82E4C">
        <w:rPr>
          <w:rFonts w:asciiTheme="majorHAnsi" w:hAnsiTheme="majorHAnsi" w:cs="Times New Roman"/>
          <w:spacing w:val="-1"/>
          <w:szCs w:val="24"/>
        </w:rPr>
        <w:t>“</w:t>
      </w:r>
      <w:proofErr w:type="gramStart"/>
      <w:r w:rsidRPr="00D82E4C">
        <w:rPr>
          <w:rFonts w:asciiTheme="majorHAnsi" w:hAnsiTheme="majorHAnsi" w:cs="Times New Roman"/>
          <w:spacing w:val="-1"/>
          <w:szCs w:val="24"/>
        </w:rPr>
        <w:t>and</w:t>
      </w:r>
      <w:proofErr w:type="gramEnd"/>
      <w:r w:rsidRPr="00D82E4C">
        <w:rPr>
          <w:rFonts w:asciiTheme="majorHAnsi" w:hAnsiTheme="majorHAnsi" w:cs="Times New Roman"/>
          <w:szCs w:val="24"/>
        </w:rPr>
        <w:t xml:space="preserve"> </w:t>
      </w:r>
      <w:r w:rsidRPr="00D82E4C">
        <w:rPr>
          <w:rFonts w:asciiTheme="majorHAnsi" w:hAnsiTheme="majorHAnsi" w:cs="Times New Roman"/>
          <w:spacing w:val="-1"/>
          <w:szCs w:val="24"/>
        </w:rPr>
        <w:t>for</w:t>
      </w:r>
      <w:r w:rsidRPr="00D82E4C">
        <w:rPr>
          <w:rFonts w:asciiTheme="majorHAnsi" w:hAnsiTheme="majorHAnsi" w:cs="Times New Roman"/>
          <w:szCs w:val="24"/>
        </w:rPr>
        <w:t xml:space="preserve"> </w:t>
      </w:r>
      <w:r w:rsidRPr="00D82E4C">
        <w:rPr>
          <w:rFonts w:asciiTheme="majorHAnsi" w:hAnsiTheme="majorHAnsi" w:cs="Times New Roman"/>
          <w:spacing w:val="-1"/>
          <w:szCs w:val="24"/>
        </w:rPr>
        <w:t>Types</w:t>
      </w:r>
      <w:r w:rsidRPr="00D82E4C">
        <w:rPr>
          <w:rFonts w:asciiTheme="majorHAnsi" w:hAnsiTheme="majorHAnsi" w:cs="Times New Roman"/>
          <w:szCs w:val="24"/>
        </w:rPr>
        <w:t xml:space="preserve"> VI</w:t>
      </w:r>
      <w:r w:rsidRPr="00D82E4C">
        <w:rPr>
          <w:rFonts w:asciiTheme="majorHAnsi" w:hAnsiTheme="majorHAnsi" w:cs="Times New Roman"/>
          <w:spacing w:val="-1"/>
          <w:szCs w:val="24"/>
        </w:rPr>
        <w:t xml:space="preserve"> </w:t>
      </w:r>
      <w:r w:rsidRPr="00D82E4C">
        <w:rPr>
          <w:rFonts w:asciiTheme="majorHAnsi" w:hAnsiTheme="majorHAnsi" w:cs="Times New Roman"/>
          <w:szCs w:val="24"/>
        </w:rPr>
        <w:t xml:space="preserve">and </w:t>
      </w:r>
      <w:r w:rsidRPr="00D82E4C">
        <w:rPr>
          <w:rFonts w:asciiTheme="majorHAnsi" w:hAnsiTheme="majorHAnsi" w:cs="Times New Roman"/>
          <w:spacing w:val="-1"/>
          <w:szCs w:val="24"/>
        </w:rPr>
        <w:t>VII”.</w:t>
      </w:r>
    </w:p>
    <w:p w:rsidR="000C4F4C" w:rsidRPr="00D82E4C" w:rsidRDefault="000C4F4C" w:rsidP="000C4F4C">
      <w:pPr>
        <w:autoSpaceDE w:val="0"/>
        <w:autoSpaceDN w:val="0"/>
        <w:adjustRightInd w:val="0"/>
        <w:spacing w:after="0" w:line="240" w:lineRule="auto"/>
        <w:rPr>
          <w:rFonts w:asciiTheme="majorHAnsi" w:hAnsiTheme="majorHAnsi" w:cs="Courier New"/>
          <w:color w:val="000000"/>
          <w:sz w:val="22"/>
        </w:rPr>
      </w:pPr>
    </w:p>
    <w:p w:rsidR="000C4F4C" w:rsidRPr="00D82E4C" w:rsidRDefault="000C4F4C" w:rsidP="000C4F4C">
      <w:pPr>
        <w:autoSpaceDE w:val="0"/>
        <w:autoSpaceDN w:val="0"/>
        <w:adjustRightInd w:val="0"/>
        <w:spacing w:after="0" w:line="240" w:lineRule="auto"/>
        <w:rPr>
          <w:rFonts w:asciiTheme="majorHAnsi" w:hAnsiTheme="majorHAnsi" w:cs="Courier New"/>
          <w:color w:val="000000"/>
          <w:sz w:val="22"/>
        </w:rPr>
      </w:pPr>
    </w:p>
    <w:p w:rsidR="000C4F4C" w:rsidRPr="00D82E4C" w:rsidRDefault="000C4F4C" w:rsidP="0073412C">
      <w:pPr>
        <w:autoSpaceDE w:val="0"/>
        <w:autoSpaceDN w:val="0"/>
        <w:adjustRightInd w:val="0"/>
        <w:spacing w:after="0" w:line="240" w:lineRule="auto"/>
        <w:rPr>
          <w:rFonts w:asciiTheme="majorHAnsi" w:hAnsiTheme="majorHAnsi" w:cs="Courier New"/>
          <w:sz w:val="22"/>
        </w:rPr>
      </w:pPr>
    </w:p>
    <w:p w:rsidR="0073412C" w:rsidRPr="00D82E4C" w:rsidRDefault="001D2BAE" w:rsidP="0073412C">
      <w:pPr>
        <w:autoSpaceDE w:val="0"/>
        <w:autoSpaceDN w:val="0"/>
        <w:adjustRightInd w:val="0"/>
        <w:spacing w:after="0" w:line="240" w:lineRule="auto"/>
        <w:rPr>
          <w:rFonts w:asciiTheme="majorHAnsi" w:hAnsiTheme="majorHAnsi" w:cs="Courier New"/>
          <w:color w:val="000000"/>
          <w:sz w:val="22"/>
        </w:rPr>
      </w:pPr>
      <w:r w:rsidRPr="00D82E4C">
        <w:rPr>
          <w:rFonts w:asciiTheme="majorHAnsi" w:hAnsiTheme="majorHAnsi" w:cs="Courier New"/>
          <w:color w:val="000000"/>
          <w:sz w:val="22"/>
        </w:rPr>
        <w:t>PAGE 6</w:t>
      </w:r>
    </w:p>
    <w:p w:rsidR="0073412C" w:rsidRPr="00D82E4C" w:rsidRDefault="0073412C" w:rsidP="0073412C">
      <w:pPr>
        <w:autoSpaceDE w:val="0"/>
        <w:autoSpaceDN w:val="0"/>
        <w:adjustRightInd w:val="0"/>
        <w:spacing w:after="0" w:line="240" w:lineRule="auto"/>
        <w:rPr>
          <w:rFonts w:asciiTheme="majorHAnsi" w:hAnsiTheme="majorHAnsi" w:cs="Courier New"/>
          <w:sz w:val="22"/>
        </w:rPr>
      </w:pPr>
      <w:r w:rsidRPr="00D82E4C">
        <w:rPr>
          <w:rFonts w:asciiTheme="majorHAnsi" w:hAnsiTheme="majorHAnsi" w:cs="Courier New"/>
          <w:color w:val="000000"/>
          <w:sz w:val="22"/>
        </w:rPr>
        <w:t>3.3.6</w:t>
      </w:r>
      <w:proofErr w:type="gramStart"/>
      <w:r w:rsidRPr="00D82E4C">
        <w:rPr>
          <w:rFonts w:asciiTheme="majorHAnsi" w:hAnsiTheme="majorHAnsi" w:cs="Courier New"/>
          <w:color w:val="000000"/>
          <w:sz w:val="22"/>
        </w:rPr>
        <w:t>,  Keeper</w:t>
      </w:r>
      <w:proofErr w:type="gramEnd"/>
      <w:r w:rsidRPr="00D82E4C">
        <w:rPr>
          <w:rFonts w:asciiTheme="majorHAnsi" w:hAnsiTheme="majorHAnsi" w:cs="Courier New"/>
          <w:color w:val="000000"/>
          <w:sz w:val="22"/>
        </w:rPr>
        <w:t>.  Line 6, after the following sentence</w:t>
      </w:r>
      <w:proofErr w:type="gramStart"/>
      <w:r w:rsidRPr="00D82E4C">
        <w:rPr>
          <w:rFonts w:asciiTheme="majorHAnsi" w:hAnsiTheme="majorHAnsi" w:cs="Courier New"/>
          <w:color w:val="000000"/>
          <w:sz w:val="22"/>
        </w:rPr>
        <w:t>,  "</w:t>
      </w:r>
      <w:proofErr w:type="gramEnd"/>
      <w:r w:rsidRPr="00D82E4C">
        <w:rPr>
          <w:rFonts w:asciiTheme="majorHAnsi" w:hAnsiTheme="majorHAnsi" w:cs="Courier New"/>
          <w:color w:val="000000"/>
          <w:sz w:val="22"/>
        </w:rPr>
        <w:t xml:space="preserve">A plastic </w:t>
      </w:r>
      <w:proofErr w:type="spellStart"/>
      <w:r w:rsidRPr="00D82E4C">
        <w:rPr>
          <w:rFonts w:asciiTheme="majorHAnsi" w:hAnsiTheme="majorHAnsi" w:cs="Courier New"/>
          <w:color w:val="000000"/>
          <w:sz w:val="22"/>
        </w:rPr>
        <w:t>fixlock</w:t>
      </w:r>
      <w:proofErr w:type="spellEnd"/>
      <w:r w:rsidRPr="00D82E4C">
        <w:rPr>
          <w:rFonts w:asciiTheme="majorHAnsi" w:hAnsiTheme="majorHAnsi" w:cs="Courier New"/>
          <w:color w:val="000000"/>
          <w:sz w:val="22"/>
        </w:rPr>
        <w:t xml:space="preserve"> keeper may be substituted for the leather keeper", add the following: "The plastic </w:t>
      </w:r>
      <w:proofErr w:type="spellStart"/>
      <w:r w:rsidRPr="00D82E4C">
        <w:rPr>
          <w:rFonts w:asciiTheme="majorHAnsi" w:hAnsiTheme="majorHAnsi" w:cs="Courier New"/>
          <w:color w:val="000000"/>
          <w:sz w:val="22"/>
        </w:rPr>
        <w:t>fixlock</w:t>
      </w:r>
      <w:proofErr w:type="spellEnd"/>
      <w:r w:rsidRPr="00D82E4C">
        <w:rPr>
          <w:rFonts w:asciiTheme="majorHAnsi" w:hAnsiTheme="majorHAnsi" w:cs="Courier New"/>
          <w:color w:val="000000"/>
          <w:sz w:val="22"/>
        </w:rPr>
        <w:t xml:space="preserve"> keeper shall be 1/2-inch x 3/8-inch elliptical or 3/8-inch round shape, minimum push-button size to easily operate with gloves."</w:t>
      </w:r>
    </w:p>
    <w:p w:rsidR="0073412C" w:rsidRPr="00D82E4C" w:rsidRDefault="0073412C" w:rsidP="0073412C">
      <w:pPr>
        <w:autoSpaceDE w:val="0"/>
        <w:autoSpaceDN w:val="0"/>
        <w:adjustRightInd w:val="0"/>
        <w:spacing w:after="0" w:line="240" w:lineRule="auto"/>
        <w:rPr>
          <w:rFonts w:asciiTheme="majorHAnsi" w:hAnsiTheme="majorHAnsi" w:cs="Courier New"/>
          <w:color w:val="000000"/>
          <w:sz w:val="22"/>
        </w:rPr>
      </w:pPr>
    </w:p>
    <w:p w:rsidR="000C4F4C" w:rsidRPr="00D82E4C" w:rsidRDefault="000C4F4C" w:rsidP="000C4F4C">
      <w:pPr>
        <w:autoSpaceDE w:val="0"/>
        <w:autoSpaceDN w:val="0"/>
        <w:adjustRightInd w:val="0"/>
        <w:spacing w:after="0" w:line="240" w:lineRule="auto"/>
        <w:rPr>
          <w:rFonts w:asciiTheme="majorHAnsi" w:hAnsiTheme="majorHAnsi" w:cs="Courier New"/>
          <w:sz w:val="22"/>
        </w:rPr>
      </w:pPr>
      <w:r w:rsidRPr="00D82E4C">
        <w:rPr>
          <w:rFonts w:asciiTheme="majorHAnsi" w:hAnsiTheme="majorHAnsi" w:cs="Courier New"/>
          <w:color w:val="000000"/>
          <w:sz w:val="22"/>
        </w:rPr>
        <w:t>3.3.6, Last line, after "Type IV" insert "and Tan 499 for Type VI</w:t>
      </w:r>
      <w:r w:rsidR="00401600" w:rsidRPr="00D82E4C">
        <w:rPr>
          <w:rFonts w:asciiTheme="majorHAnsi" w:hAnsiTheme="majorHAnsi" w:cs="Courier New"/>
          <w:color w:val="000000"/>
          <w:sz w:val="22"/>
        </w:rPr>
        <w:t xml:space="preserve"> and VII</w:t>
      </w:r>
      <w:r w:rsidRPr="00D82E4C">
        <w:rPr>
          <w:rFonts w:asciiTheme="majorHAnsi" w:hAnsiTheme="majorHAnsi" w:cs="Courier New"/>
          <w:color w:val="000000"/>
          <w:sz w:val="22"/>
        </w:rPr>
        <w:t>".</w:t>
      </w:r>
    </w:p>
    <w:p w:rsidR="000C4F4C" w:rsidRPr="00D82E4C" w:rsidRDefault="000C4F4C" w:rsidP="000C4F4C">
      <w:pPr>
        <w:autoSpaceDE w:val="0"/>
        <w:autoSpaceDN w:val="0"/>
        <w:adjustRightInd w:val="0"/>
        <w:spacing w:after="0" w:line="240" w:lineRule="auto"/>
        <w:rPr>
          <w:rFonts w:asciiTheme="majorHAnsi" w:hAnsiTheme="majorHAnsi" w:cs="Courier New"/>
          <w:color w:val="000000"/>
          <w:sz w:val="22"/>
        </w:rPr>
      </w:pPr>
    </w:p>
    <w:p w:rsidR="000C4F4C" w:rsidRPr="00D82E4C" w:rsidRDefault="000C4F4C" w:rsidP="0073412C">
      <w:pPr>
        <w:autoSpaceDE w:val="0"/>
        <w:autoSpaceDN w:val="0"/>
        <w:adjustRightInd w:val="0"/>
        <w:spacing w:after="0" w:line="240" w:lineRule="auto"/>
        <w:rPr>
          <w:rFonts w:asciiTheme="majorHAnsi" w:hAnsiTheme="majorHAnsi" w:cs="Courier New"/>
          <w:color w:val="000000"/>
          <w:sz w:val="22"/>
        </w:rPr>
      </w:pPr>
    </w:p>
    <w:p w:rsidR="00401600" w:rsidRPr="00D82E4C" w:rsidRDefault="00401600" w:rsidP="0073412C">
      <w:pPr>
        <w:autoSpaceDE w:val="0"/>
        <w:autoSpaceDN w:val="0"/>
        <w:adjustRightInd w:val="0"/>
        <w:spacing w:after="0" w:line="240" w:lineRule="auto"/>
        <w:rPr>
          <w:rFonts w:asciiTheme="majorHAnsi" w:hAnsiTheme="majorHAnsi" w:cs="Courier New"/>
          <w:color w:val="000000"/>
          <w:sz w:val="22"/>
        </w:rPr>
      </w:pPr>
    </w:p>
    <w:p w:rsidR="00401600" w:rsidRPr="00D82E4C" w:rsidRDefault="00401600" w:rsidP="00401600">
      <w:pPr>
        <w:autoSpaceDE w:val="0"/>
        <w:autoSpaceDN w:val="0"/>
        <w:adjustRightInd w:val="0"/>
        <w:spacing w:after="0" w:line="240" w:lineRule="auto"/>
        <w:rPr>
          <w:rFonts w:asciiTheme="majorHAnsi" w:hAnsiTheme="majorHAnsi" w:cs="Times New Roman"/>
          <w:color w:val="000000"/>
          <w:sz w:val="23"/>
          <w:szCs w:val="23"/>
        </w:rPr>
      </w:pPr>
      <w:r w:rsidRPr="00401600">
        <w:rPr>
          <w:rFonts w:asciiTheme="majorHAnsi" w:hAnsiTheme="majorHAnsi" w:cs="Times New Roman"/>
          <w:color w:val="000000"/>
          <w:sz w:val="23"/>
          <w:szCs w:val="23"/>
        </w:rPr>
        <w:t xml:space="preserve">3.3.7 Thread. Line 5, after “Sage Green 1641 and for” delete “Type VI sun hat” and replace “Types VI and VII sun hats”. Line </w:t>
      </w:r>
      <w:proofErr w:type="gramStart"/>
      <w:r w:rsidRPr="00401600">
        <w:rPr>
          <w:rFonts w:asciiTheme="majorHAnsi" w:hAnsiTheme="majorHAnsi" w:cs="Times New Roman"/>
          <w:color w:val="000000"/>
          <w:sz w:val="23"/>
          <w:szCs w:val="23"/>
        </w:rPr>
        <w:t>5,</w:t>
      </w:r>
      <w:proofErr w:type="gramEnd"/>
      <w:r w:rsidRPr="00401600">
        <w:rPr>
          <w:rFonts w:asciiTheme="majorHAnsi" w:hAnsiTheme="majorHAnsi" w:cs="Times New Roman"/>
          <w:color w:val="000000"/>
          <w:sz w:val="23"/>
          <w:szCs w:val="23"/>
        </w:rPr>
        <w:t xml:space="preserve"> delete “Types III, IV, V, and VI” substitute “Types III, IV, V, VI and VII”. </w:t>
      </w:r>
    </w:p>
    <w:p w:rsidR="00401600" w:rsidRPr="00401600" w:rsidRDefault="00401600" w:rsidP="00401600">
      <w:pPr>
        <w:autoSpaceDE w:val="0"/>
        <w:autoSpaceDN w:val="0"/>
        <w:adjustRightInd w:val="0"/>
        <w:spacing w:after="0" w:line="240" w:lineRule="auto"/>
        <w:rPr>
          <w:rFonts w:asciiTheme="majorHAnsi" w:hAnsiTheme="majorHAnsi" w:cs="Times New Roman"/>
          <w:color w:val="000000"/>
          <w:sz w:val="23"/>
          <w:szCs w:val="23"/>
        </w:rPr>
      </w:pPr>
    </w:p>
    <w:p w:rsidR="00401600" w:rsidRPr="00D82E4C" w:rsidRDefault="00401600" w:rsidP="0073412C">
      <w:pPr>
        <w:autoSpaceDE w:val="0"/>
        <w:autoSpaceDN w:val="0"/>
        <w:adjustRightInd w:val="0"/>
        <w:spacing w:after="0" w:line="240" w:lineRule="auto"/>
        <w:rPr>
          <w:rFonts w:asciiTheme="majorHAnsi" w:hAnsiTheme="majorHAnsi" w:cs="Courier New"/>
          <w:color w:val="000000"/>
          <w:sz w:val="22"/>
        </w:rPr>
      </w:pPr>
    </w:p>
    <w:p w:rsidR="0073412C" w:rsidRPr="00D82E4C" w:rsidRDefault="0073412C" w:rsidP="0073412C">
      <w:pPr>
        <w:autoSpaceDE w:val="0"/>
        <w:autoSpaceDN w:val="0"/>
        <w:adjustRightInd w:val="0"/>
        <w:spacing w:after="0" w:line="240" w:lineRule="auto"/>
        <w:rPr>
          <w:rFonts w:asciiTheme="majorHAnsi" w:hAnsiTheme="majorHAnsi" w:cs="Courier New"/>
          <w:color w:val="000000"/>
          <w:sz w:val="22"/>
        </w:rPr>
      </w:pPr>
      <w:r w:rsidRPr="00D82E4C">
        <w:rPr>
          <w:rFonts w:asciiTheme="majorHAnsi" w:hAnsiTheme="majorHAnsi" w:cs="Courier New"/>
          <w:color w:val="000000"/>
          <w:sz w:val="22"/>
        </w:rPr>
        <w:t>3.3.8</w:t>
      </w:r>
      <w:proofErr w:type="gramStart"/>
      <w:r w:rsidRPr="00D82E4C">
        <w:rPr>
          <w:rFonts w:asciiTheme="majorHAnsi" w:hAnsiTheme="majorHAnsi" w:cs="Courier New"/>
          <w:color w:val="000000"/>
          <w:sz w:val="22"/>
        </w:rPr>
        <w:t>,  Labels</w:t>
      </w:r>
      <w:proofErr w:type="gramEnd"/>
      <w:r w:rsidRPr="00D82E4C">
        <w:rPr>
          <w:rFonts w:asciiTheme="majorHAnsi" w:hAnsiTheme="majorHAnsi" w:cs="Courier New"/>
          <w:color w:val="000000"/>
          <w:sz w:val="22"/>
        </w:rPr>
        <w:t>.  After the first sentence, "Each sun hat shall have a combination identification-size label and an instruction label or a combination identification size instruction label.</w:t>
      </w:r>
      <w:proofErr w:type="gramStart"/>
      <w:r w:rsidRPr="00D82E4C">
        <w:rPr>
          <w:rFonts w:asciiTheme="majorHAnsi" w:hAnsiTheme="majorHAnsi" w:cs="Courier New"/>
          <w:color w:val="000000"/>
          <w:sz w:val="22"/>
        </w:rPr>
        <w:t>",</w:t>
      </w:r>
      <w:proofErr w:type="gramEnd"/>
      <w:r w:rsidRPr="00D82E4C">
        <w:rPr>
          <w:rFonts w:asciiTheme="majorHAnsi" w:hAnsiTheme="majorHAnsi" w:cs="Courier New"/>
          <w:color w:val="000000"/>
          <w:sz w:val="22"/>
        </w:rPr>
        <w:t xml:space="preserve"> add the following:  "The color of the labels shall be white or approximate the ground shade of the basic material."</w:t>
      </w:r>
    </w:p>
    <w:p w:rsidR="00FB0380" w:rsidRPr="00D82E4C" w:rsidRDefault="00FB0380" w:rsidP="0073412C">
      <w:pPr>
        <w:autoSpaceDE w:val="0"/>
        <w:autoSpaceDN w:val="0"/>
        <w:adjustRightInd w:val="0"/>
        <w:spacing w:after="0" w:line="240" w:lineRule="auto"/>
        <w:rPr>
          <w:rFonts w:asciiTheme="majorHAnsi" w:hAnsiTheme="majorHAnsi" w:cs="Courier New"/>
          <w:color w:val="000000"/>
          <w:sz w:val="22"/>
        </w:rPr>
      </w:pPr>
    </w:p>
    <w:p w:rsidR="00FB0380" w:rsidRPr="00D82E4C" w:rsidRDefault="00FB0380" w:rsidP="00FB0380">
      <w:pPr>
        <w:autoSpaceDE w:val="0"/>
        <w:autoSpaceDN w:val="0"/>
        <w:adjustRightInd w:val="0"/>
        <w:spacing w:after="0" w:line="240" w:lineRule="auto"/>
        <w:rPr>
          <w:rFonts w:asciiTheme="majorHAnsi" w:hAnsiTheme="majorHAnsi" w:cs="Courier New"/>
          <w:sz w:val="22"/>
        </w:rPr>
      </w:pPr>
      <w:r w:rsidRPr="00D82E4C">
        <w:rPr>
          <w:rFonts w:asciiTheme="majorHAnsi" w:hAnsiTheme="majorHAnsi" w:cs="Courier New"/>
          <w:color w:val="000000"/>
          <w:sz w:val="22"/>
        </w:rPr>
        <w:t>Replace 3.3.8.1 with the following:</w:t>
      </w:r>
    </w:p>
    <w:p w:rsidR="00FB0380" w:rsidRPr="00D82E4C" w:rsidRDefault="00FB0380" w:rsidP="00FB0380">
      <w:pPr>
        <w:autoSpaceDE w:val="0"/>
        <w:autoSpaceDN w:val="0"/>
        <w:adjustRightInd w:val="0"/>
        <w:spacing w:after="0" w:line="240" w:lineRule="auto"/>
        <w:rPr>
          <w:rFonts w:asciiTheme="majorHAnsi" w:hAnsiTheme="majorHAnsi" w:cs="Courier New"/>
          <w:sz w:val="22"/>
        </w:rPr>
      </w:pPr>
      <w:r w:rsidRPr="00D82E4C">
        <w:rPr>
          <w:rFonts w:asciiTheme="majorHAnsi" w:hAnsiTheme="majorHAnsi" w:cs="Courier New"/>
          <w:color w:val="000000"/>
          <w:sz w:val="22"/>
        </w:rPr>
        <w:t>3.3.8.1. Combination identification-size label.  The combination identification-size label shall conform to Type VI, Class 4 of MIL-DTL-32075.</w:t>
      </w:r>
    </w:p>
    <w:p w:rsidR="0073412C" w:rsidRPr="00D82E4C" w:rsidRDefault="0073412C" w:rsidP="0073412C">
      <w:pPr>
        <w:autoSpaceDE w:val="0"/>
        <w:autoSpaceDN w:val="0"/>
        <w:adjustRightInd w:val="0"/>
        <w:spacing w:after="0" w:line="240" w:lineRule="auto"/>
        <w:rPr>
          <w:rFonts w:asciiTheme="majorHAnsi" w:hAnsiTheme="majorHAnsi" w:cs="Courier New"/>
          <w:sz w:val="22"/>
        </w:rPr>
      </w:pPr>
    </w:p>
    <w:p w:rsidR="00401600" w:rsidRPr="00D82E4C" w:rsidRDefault="00401600" w:rsidP="00401600">
      <w:pPr>
        <w:autoSpaceDE w:val="0"/>
        <w:autoSpaceDN w:val="0"/>
        <w:adjustRightInd w:val="0"/>
        <w:spacing w:after="0" w:line="240" w:lineRule="auto"/>
        <w:rPr>
          <w:rFonts w:asciiTheme="majorHAnsi" w:hAnsiTheme="majorHAnsi" w:cs="Courier New"/>
          <w:color w:val="000000"/>
          <w:sz w:val="22"/>
        </w:rPr>
      </w:pPr>
      <w:r w:rsidRPr="00D82E4C">
        <w:rPr>
          <w:rFonts w:asciiTheme="majorHAnsi" w:hAnsiTheme="majorHAnsi" w:cs="Times New Roman"/>
          <w:color w:val="000000"/>
          <w:sz w:val="23"/>
          <w:szCs w:val="23"/>
        </w:rPr>
        <w:t>3.3.8.2.2 For Type II, IV and VI. Line 1, delete “Types II, IV and VI” in both locations and substitute “Types II, IV, VI and VII” in both locations.</w:t>
      </w:r>
    </w:p>
    <w:p w:rsidR="000C4F4C" w:rsidRPr="00D82E4C" w:rsidRDefault="000C4F4C" w:rsidP="0073412C">
      <w:pPr>
        <w:autoSpaceDE w:val="0"/>
        <w:autoSpaceDN w:val="0"/>
        <w:adjustRightInd w:val="0"/>
        <w:spacing w:after="0" w:line="240" w:lineRule="auto"/>
        <w:rPr>
          <w:rFonts w:asciiTheme="majorHAnsi" w:hAnsiTheme="majorHAnsi" w:cs="Courier New"/>
          <w:color w:val="000000"/>
          <w:sz w:val="22"/>
        </w:rPr>
      </w:pPr>
    </w:p>
    <w:p w:rsidR="000C4F4C" w:rsidRPr="00D82E4C" w:rsidRDefault="000C4F4C" w:rsidP="0073412C">
      <w:pPr>
        <w:autoSpaceDE w:val="0"/>
        <w:autoSpaceDN w:val="0"/>
        <w:adjustRightInd w:val="0"/>
        <w:spacing w:after="0" w:line="240" w:lineRule="auto"/>
        <w:rPr>
          <w:rFonts w:asciiTheme="majorHAnsi" w:hAnsiTheme="majorHAnsi" w:cs="Courier New"/>
          <w:color w:val="000000"/>
          <w:sz w:val="22"/>
        </w:rPr>
      </w:pPr>
    </w:p>
    <w:p w:rsidR="0073412C" w:rsidRPr="00D82E4C" w:rsidRDefault="0073412C" w:rsidP="0073412C">
      <w:pPr>
        <w:autoSpaceDE w:val="0"/>
        <w:autoSpaceDN w:val="0"/>
        <w:adjustRightInd w:val="0"/>
        <w:spacing w:after="0" w:line="240" w:lineRule="auto"/>
        <w:rPr>
          <w:rFonts w:asciiTheme="majorHAnsi" w:hAnsiTheme="majorHAnsi" w:cs="Courier New"/>
          <w:color w:val="000000"/>
          <w:sz w:val="22"/>
        </w:rPr>
      </w:pPr>
      <w:r w:rsidRPr="00D82E4C">
        <w:rPr>
          <w:rFonts w:asciiTheme="majorHAnsi" w:hAnsiTheme="majorHAnsi" w:cs="Courier New"/>
          <w:color w:val="000000"/>
          <w:sz w:val="22"/>
        </w:rPr>
        <w:t>PAGE 7</w:t>
      </w:r>
    </w:p>
    <w:p w:rsidR="00774942" w:rsidRPr="00D82E4C" w:rsidRDefault="00774942" w:rsidP="0073412C">
      <w:pPr>
        <w:autoSpaceDE w:val="0"/>
        <w:autoSpaceDN w:val="0"/>
        <w:adjustRightInd w:val="0"/>
        <w:spacing w:after="0" w:line="240" w:lineRule="auto"/>
        <w:rPr>
          <w:rFonts w:asciiTheme="majorHAnsi" w:hAnsiTheme="majorHAnsi" w:cs="Courier New"/>
          <w:color w:val="000000"/>
          <w:sz w:val="22"/>
        </w:rPr>
      </w:pPr>
    </w:p>
    <w:p w:rsidR="004372BC" w:rsidRPr="004372BC" w:rsidRDefault="004372BC" w:rsidP="004372BC">
      <w:pPr>
        <w:autoSpaceDE w:val="0"/>
        <w:autoSpaceDN w:val="0"/>
        <w:adjustRightInd w:val="0"/>
        <w:spacing w:after="0" w:line="240" w:lineRule="auto"/>
        <w:rPr>
          <w:rFonts w:asciiTheme="majorHAnsi" w:hAnsiTheme="majorHAnsi" w:cs="Times New Roman"/>
          <w:color w:val="000000"/>
          <w:sz w:val="23"/>
          <w:szCs w:val="23"/>
        </w:rPr>
      </w:pPr>
      <w:r w:rsidRPr="004372BC">
        <w:rPr>
          <w:rFonts w:asciiTheme="majorHAnsi" w:hAnsiTheme="majorHAnsi" w:cs="Times New Roman"/>
          <w:color w:val="000000"/>
          <w:sz w:val="23"/>
          <w:szCs w:val="23"/>
        </w:rPr>
        <w:t xml:space="preserve">Delete label in its entirety </w:t>
      </w:r>
    </w:p>
    <w:p w:rsidR="004372BC" w:rsidRPr="004372BC" w:rsidRDefault="004372BC" w:rsidP="004372BC">
      <w:pPr>
        <w:autoSpaceDE w:val="0"/>
        <w:autoSpaceDN w:val="0"/>
        <w:adjustRightInd w:val="0"/>
        <w:spacing w:after="0" w:line="240" w:lineRule="auto"/>
        <w:rPr>
          <w:rFonts w:asciiTheme="majorHAnsi" w:hAnsiTheme="majorHAnsi" w:cs="Times New Roman"/>
          <w:color w:val="000000"/>
          <w:sz w:val="23"/>
          <w:szCs w:val="23"/>
        </w:rPr>
      </w:pPr>
      <w:r w:rsidRPr="004372BC">
        <w:rPr>
          <w:rFonts w:asciiTheme="majorHAnsi" w:hAnsiTheme="majorHAnsi" w:cs="Times New Roman"/>
          <w:color w:val="000000"/>
          <w:sz w:val="23"/>
          <w:szCs w:val="23"/>
        </w:rPr>
        <w:t xml:space="preserve">“1. Initial loose fit required for continued comfort. </w:t>
      </w:r>
    </w:p>
    <w:p w:rsidR="004372BC" w:rsidRPr="004372BC" w:rsidRDefault="004372BC" w:rsidP="004372BC">
      <w:pPr>
        <w:autoSpaceDE w:val="0"/>
        <w:autoSpaceDN w:val="0"/>
        <w:adjustRightInd w:val="0"/>
        <w:spacing w:after="27" w:line="240" w:lineRule="auto"/>
        <w:rPr>
          <w:rFonts w:asciiTheme="majorHAnsi" w:hAnsiTheme="majorHAnsi" w:cs="Times New Roman"/>
          <w:color w:val="000000"/>
          <w:sz w:val="23"/>
          <w:szCs w:val="23"/>
        </w:rPr>
      </w:pPr>
      <w:r w:rsidRPr="004372BC">
        <w:rPr>
          <w:rFonts w:asciiTheme="majorHAnsi" w:hAnsiTheme="majorHAnsi" w:cs="Times New Roman"/>
          <w:color w:val="000000"/>
          <w:sz w:val="22"/>
        </w:rPr>
        <w:t xml:space="preserve">2. </w:t>
      </w:r>
      <w:r w:rsidRPr="004372BC">
        <w:rPr>
          <w:rFonts w:asciiTheme="majorHAnsi" w:hAnsiTheme="majorHAnsi" w:cs="Times New Roman"/>
          <w:color w:val="000000"/>
          <w:sz w:val="23"/>
          <w:szCs w:val="23"/>
        </w:rPr>
        <w:t xml:space="preserve">Hand or machine wash using permanent press cycle, cold water and mild detergent without chlorine bleach. </w:t>
      </w:r>
    </w:p>
    <w:p w:rsidR="004372BC" w:rsidRPr="004372BC" w:rsidRDefault="004372BC" w:rsidP="004372BC">
      <w:pPr>
        <w:autoSpaceDE w:val="0"/>
        <w:autoSpaceDN w:val="0"/>
        <w:adjustRightInd w:val="0"/>
        <w:spacing w:after="27" w:line="240" w:lineRule="auto"/>
        <w:rPr>
          <w:rFonts w:asciiTheme="majorHAnsi" w:hAnsiTheme="majorHAnsi" w:cs="Times New Roman"/>
          <w:color w:val="000000"/>
          <w:sz w:val="23"/>
          <w:szCs w:val="23"/>
        </w:rPr>
      </w:pPr>
      <w:r w:rsidRPr="004372BC">
        <w:rPr>
          <w:rFonts w:asciiTheme="majorHAnsi" w:hAnsiTheme="majorHAnsi" w:cs="Times New Roman"/>
          <w:color w:val="000000"/>
          <w:sz w:val="22"/>
        </w:rPr>
        <w:t xml:space="preserve">3. </w:t>
      </w:r>
      <w:r w:rsidRPr="004372BC">
        <w:rPr>
          <w:rFonts w:asciiTheme="majorHAnsi" w:hAnsiTheme="majorHAnsi" w:cs="Times New Roman"/>
          <w:color w:val="000000"/>
          <w:sz w:val="23"/>
          <w:szCs w:val="23"/>
        </w:rPr>
        <w:t xml:space="preserve">Do not wring or twist. Rinse in clean, cold water. </w:t>
      </w:r>
    </w:p>
    <w:p w:rsidR="004372BC" w:rsidRPr="004372BC" w:rsidRDefault="004372BC" w:rsidP="004372BC">
      <w:pPr>
        <w:autoSpaceDE w:val="0"/>
        <w:autoSpaceDN w:val="0"/>
        <w:adjustRightInd w:val="0"/>
        <w:spacing w:after="0" w:line="240" w:lineRule="auto"/>
        <w:rPr>
          <w:rFonts w:asciiTheme="majorHAnsi" w:hAnsiTheme="majorHAnsi" w:cs="Times New Roman"/>
          <w:color w:val="000000"/>
          <w:sz w:val="23"/>
          <w:szCs w:val="23"/>
        </w:rPr>
      </w:pPr>
      <w:r w:rsidRPr="004372BC">
        <w:rPr>
          <w:rFonts w:asciiTheme="majorHAnsi" w:hAnsiTheme="majorHAnsi" w:cs="Times New Roman"/>
          <w:color w:val="000000"/>
          <w:sz w:val="22"/>
        </w:rPr>
        <w:t xml:space="preserve">4. </w:t>
      </w:r>
      <w:r w:rsidRPr="004372BC">
        <w:rPr>
          <w:rFonts w:asciiTheme="majorHAnsi" w:hAnsiTheme="majorHAnsi" w:cs="Times New Roman"/>
          <w:color w:val="000000"/>
          <w:sz w:val="23"/>
          <w:szCs w:val="23"/>
        </w:rPr>
        <w:t xml:space="preserve">Dry at low heat (do not exceed 130ºF) or hang dry. </w:t>
      </w:r>
    </w:p>
    <w:p w:rsidR="004372BC" w:rsidRPr="004372BC" w:rsidRDefault="004372BC" w:rsidP="004372BC">
      <w:pPr>
        <w:autoSpaceDE w:val="0"/>
        <w:autoSpaceDN w:val="0"/>
        <w:adjustRightInd w:val="0"/>
        <w:spacing w:after="0" w:line="240" w:lineRule="auto"/>
        <w:rPr>
          <w:rFonts w:asciiTheme="majorHAnsi" w:hAnsiTheme="majorHAnsi" w:cs="Times New Roman"/>
          <w:color w:val="000000"/>
          <w:sz w:val="23"/>
          <w:szCs w:val="23"/>
        </w:rPr>
      </w:pPr>
    </w:p>
    <w:p w:rsidR="004372BC" w:rsidRPr="004372BC" w:rsidRDefault="004372BC" w:rsidP="004372BC">
      <w:pPr>
        <w:autoSpaceDE w:val="0"/>
        <w:autoSpaceDN w:val="0"/>
        <w:adjustRightInd w:val="0"/>
        <w:spacing w:after="0" w:line="240" w:lineRule="auto"/>
        <w:rPr>
          <w:rFonts w:asciiTheme="majorHAnsi" w:hAnsiTheme="majorHAnsi" w:cs="Times New Roman"/>
          <w:color w:val="000000"/>
          <w:sz w:val="23"/>
          <w:szCs w:val="23"/>
        </w:rPr>
      </w:pPr>
      <w:r w:rsidRPr="004372BC">
        <w:rPr>
          <w:rFonts w:asciiTheme="majorHAnsi" w:hAnsiTheme="majorHAnsi" w:cs="Times New Roman"/>
          <w:color w:val="000000"/>
          <w:sz w:val="23"/>
          <w:szCs w:val="23"/>
        </w:rPr>
        <w:t xml:space="preserve">CAUTION </w:t>
      </w:r>
    </w:p>
    <w:p w:rsidR="004372BC" w:rsidRPr="004372BC" w:rsidRDefault="004372BC" w:rsidP="004372BC">
      <w:pPr>
        <w:autoSpaceDE w:val="0"/>
        <w:autoSpaceDN w:val="0"/>
        <w:adjustRightInd w:val="0"/>
        <w:spacing w:after="0" w:line="240" w:lineRule="auto"/>
        <w:rPr>
          <w:rFonts w:asciiTheme="majorHAnsi" w:hAnsiTheme="majorHAnsi" w:cs="Times New Roman"/>
          <w:color w:val="000000"/>
          <w:sz w:val="23"/>
          <w:szCs w:val="23"/>
        </w:rPr>
      </w:pPr>
      <w:r w:rsidRPr="004372BC">
        <w:rPr>
          <w:rFonts w:asciiTheme="majorHAnsi" w:hAnsiTheme="majorHAnsi" w:cs="Times New Roman"/>
          <w:color w:val="000000"/>
          <w:sz w:val="23"/>
          <w:szCs w:val="23"/>
        </w:rPr>
        <w:t xml:space="preserve">Chlorine bleach or starch will damage the hat </w:t>
      </w:r>
    </w:p>
    <w:p w:rsidR="004372BC" w:rsidRPr="004372BC" w:rsidRDefault="004372BC" w:rsidP="004372BC">
      <w:pPr>
        <w:autoSpaceDE w:val="0"/>
        <w:autoSpaceDN w:val="0"/>
        <w:adjustRightInd w:val="0"/>
        <w:spacing w:after="0" w:line="240" w:lineRule="auto"/>
        <w:rPr>
          <w:rFonts w:asciiTheme="majorHAnsi" w:hAnsiTheme="majorHAnsi" w:cs="Times New Roman"/>
          <w:color w:val="000000"/>
          <w:sz w:val="23"/>
          <w:szCs w:val="23"/>
        </w:rPr>
      </w:pPr>
      <w:r w:rsidRPr="004372BC">
        <w:rPr>
          <w:rFonts w:asciiTheme="majorHAnsi" w:hAnsiTheme="majorHAnsi" w:cs="Times New Roman"/>
          <w:color w:val="000000"/>
          <w:sz w:val="23"/>
          <w:szCs w:val="23"/>
        </w:rPr>
        <w:t xml:space="preserve">Suspend </w:t>
      </w:r>
      <w:proofErr w:type="spellStart"/>
      <w:r w:rsidRPr="004372BC">
        <w:rPr>
          <w:rFonts w:asciiTheme="majorHAnsi" w:hAnsiTheme="majorHAnsi" w:cs="Times New Roman"/>
          <w:color w:val="000000"/>
          <w:sz w:val="23"/>
          <w:szCs w:val="23"/>
        </w:rPr>
        <w:t>headnet</w:t>
      </w:r>
      <w:proofErr w:type="spellEnd"/>
      <w:r w:rsidRPr="004372BC">
        <w:rPr>
          <w:rFonts w:asciiTheme="majorHAnsi" w:hAnsiTheme="majorHAnsi" w:cs="Times New Roman"/>
          <w:color w:val="000000"/>
          <w:sz w:val="23"/>
          <w:szCs w:val="23"/>
        </w:rPr>
        <w:t xml:space="preserve"> from top of brim, drape </w:t>
      </w:r>
      <w:proofErr w:type="spellStart"/>
      <w:r w:rsidRPr="004372BC">
        <w:rPr>
          <w:rFonts w:asciiTheme="majorHAnsi" w:hAnsiTheme="majorHAnsi" w:cs="Times New Roman"/>
          <w:color w:val="000000"/>
          <w:sz w:val="23"/>
          <w:szCs w:val="23"/>
        </w:rPr>
        <w:t>headnet</w:t>
      </w:r>
      <w:proofErr w:type="spellEnd"/>
      <w:r w:rsidRPr="004372BC">
        <w:rPr>
          <w:rFonts w:asciiTheme="majorHAnsi" w:hAnsiTheme="majorHAnsi" w:cs="Times New Roman"/>
          <w:color w:val="000000"/>
          <w:sz w:val="23"/>
          <w:szCs w:val="23"/>
        </w:rPr>
        <w:t xml:space="preserve"> over shoulders. </w:t>
      </w:r>
    </w:p>
    <w:p w:rsidR="004372BC" w:rsidRPr="004372BC" w:rsidRDefault="004372BC" w:rsidP="004372BC">
      <w:pPr>
        <w:autoSpaceDE w:val="0"/>
        <w:autoSpaceDN w:val="0"/>
        <w:adjustRightInd w:val="0"/>
        <w:spacing w:after="0" w:line="240" w:lineRule="auto"/>
        <w:rPr>
          <w:rFonts w:asciiTheme="majorHAnsi" w:hAnsiTheme="majorHAnsi" w:cs="Times New Roman"/>
          <w:color w:val="000000"/>
          <w:sz w:val="23"/>
          <w:szCs w:val="23"/>
        </w:rPr>
      </w:pPr>
      <w:r w:rsidRPr="004372BC">
        <w:rPr>
          <w:rFonts w:asciiTheme="majorHAnsi" w:hAnsiTheme="majorHAnsi" w:cs="Times New Roman"/>
          <w:color w:val="000000"/>
          <w:sz w:val="23"/>
          <w:szCs w:val="23"/>
        </w:rPr>
        <w:t xml:space="preserve">DO NOT REMOVE THIS LABEL” </w:t>
      </w:r>
    </w:p>
    <w:p w:rsidR="004372BC" w:rsidRPr="004372BC" w:rsidRDefault="004372BC" w:rsidP="004372BC">
      <w:pPr>
        <w:autoSpaceDE w:val="0"/>
        <w:autoSpaceDN w:val="0"/>
        <w:adjustRightInd w:val="0"/>
        <w:spacing w:after="0" w:line="240" w:lineRule="auto"/>
        <w:rPr>
          <w:rFonts w:asciiTheme="majorHAnsi" w:hAnsiTheme="majorHAnsi" w:cs="Times New Roman"/>
          <w:color w:val="000000"/>
          <w:sz w:val="23"/>
          <w:szCs w:val="23"/>
        </w:rPr>
      </w:pPr>
      <w:r w:rsidRPr="004372BC">
        <w:rPr>
          <w:rFonts w:asciiTheme="majorHAnsi" w:hAnsiTheme="majorHAnsi" w:cs="Times New Roman"/>
          <w:color w:val="000000"/>
          <w:sz w:val="23"/>
          <w:szCs w:val="23"/>
        </w:rPr>
        <w:t xml:space="preserve">And replace with the following: </w:t>
      </w:r>
    </w:p>
    <w:p w:rsidR="004372BC" w:rsidRPr="004372BC" w:rsidRDefault="004372BC" w:rsidP="004372BC">
      <w:pPr>
        <w:autoSpaceDE w:val="0"/>
        <w:autoSpaceDN w:val="0"/>
        <w:adjustRightInd w:val="0"/>
        <w:spacing w:after="0" w:line="240" w:lineRule="auto"/>
        <w:rPr>
          <w:rFonts w:asciiTheme="majorHAnsi" w:hAnsiTheme="majorHAnsi" w:cs="Times New Roman"/>
          <w:color w:val="000000"/>
          <w:sz w:val="23"/>
          <w:szCs w:val="23"/>
        </w:rPr>
      </w:pPr>
      <w:r w:rsidRPr="004372BC">
        <w:rPr>
          <w:rFonts w:asciiTheme="majorHAnsi" w:hAnsiTheme="majorHAnsi" w:cs="Times New Roman"/>
          <w:color w:val="000000"/>
          <w:sz w:val="23"/>
          <w:szCs w:val="23"/>
        </w:rPr>
        <w:t xml:space="preserve">“1. Initial loose fit required for continued comfort. </w:t>
      </w:r>
    </w:p>
    <w:p w:rsidR="004372BC" w:rsidRPr="004372BC" w:rsidRDefault="004372BC" w:rsidP="004372BC">
      <w:pPr>
        <w:autoSpaceDE w:val="0"/>
        <w:autoSpaceDN w:val="0"/>
        <w:adjustRightInd w:val="0"/>
        <w:spacing w:after="0" w:line="240" w:lineRule="auto"/>
        <w:rPr>
          <w:rFonts w:asciiTheme="majorHAnsi" w:hAnsiTheme="majorHAnsi" w:cs="Times New Roman"/>
          <w:color w:val="000000"/>
          <w:sz w:val="23"/>
          <w:szCs w:val="23"/>
        </w:rPr>
      </w:pPr>
      <w:r w:rsidRPr="004372BC">
        <w:rPr>
          <w:rFonts w:asciiTheme="majorHAnsi" w:hAnsiTheme="majorHAnsi" w:cs="Times New Roman"/>
          <w:color w:val="000000"/>
          <w:sz w:val="23"/>
          <w:szCs w:val="23"/>
        </w:rPr>
        <w:t xml:space="preserve">2. Hand or </w:t>
      </w:r>
      <w:proofErr w:type="gramStart"/>
      <w:r w:rsidRPr="004372BC">
        <w:rPr>
          <w:rFonts w:asciiTheme="majorHAnsi" w:hAnsiTheme="majorHAnsi" w:cs="Times New Roman"/>
          <w:color w:val="000000"/>
          <w:sz w:val="23"/>
          <w:szCs w:val="23"/>
        </w:rPr>
        <w:t>machine wash</w:t>
      </w:r>
      <w:proofErr w:type="gramEnd"/>
      <w:r w:rsidRPr="004372BC">
        <w:rPr>
          <w:rFonts w:asciiTheme="majorHAnsi" w:hAnsiTheme="majorHAnsi" w:cs="Times New Roman"/>
          <w:color w:val="000000"/>
          <w:sz w:val="23"/>
          <w:szCs w:val="23"/>
        </w:rPr>
        <w:t xml:space="preserve"> using permanent press cycle, cold water and mild detergent. </w:t>
      </w:r>
    </w:p>
    <w:p w:rsidR="004372BC" w:rsidRPr="004372BC" w:rsidRDefault="004372BC" w:rsidP="004372BC">
      <w:pPr>
        <w:autoSpaceDE w:val="0"/>
        <w:autoSpaceDN w:val="0"/>
        <w:adjustRightInd w:val="0"/>
        <w:spacing w:after="0" w:line="240" w:lineRule="auto"/>
        <w:rPr>
          <w:rFonts w:asciiTheme="majorHAnsi" w:hAnsiTheme="majorHAnsi" w:cs="Times New Roman"/>
          <w:color w:val="000000"/>
          <w:sz w:val="23"/>
          <w:szCs w:val="23"/>
        </w:rPr>
      </w:pPr>
      <w:r w:rsidRPr="004372BC">
        <w:rPr>
          <w:rFonts w:asciiTheme="majorHAnsi" w:hAnsiTheme="majorHAnsi" w:cs="Times New Roman"/>
          <w:color w:val="000000"/>
          <w:sz w:val="23"/>
          <w:szCs w:val="23"/>
        </w:rPr>
        <w:t xml:space="preserve">3. DO NOT WRING OR TWIST. Rinse in clean, cold water. </w:t>
      </w:r>
    </w:p>
    <w:p w:rsidR="004372BC" w:rsidRPr="004372BC" w:rsidRDefault="004372BC" w:rsidP="004372BC">
      <w:pPr>
        <w:autoSpaceDE w:val="0"/>
        <w:autoSpaceDN w:val="0"/>
        <w:adjustRightInd w:val="0"/>
        <w:spacing w:after="0" w:line="240" w:lineRule="auto"/>
        <w:rPr>
          <w:rFonts w:asciiTheme="majorHAnsi" w:hAnsiTheme="majorHAnsi" w:cs="Times New Roman"/>
          <w:color w:val="000000"/>
          <w:sz w:val="23"/>
          <w:szCs w:val="23"/>
        </w:rPr>
      </w:pPr>
      <w:r w:rsidRPr="004372BC">
        <w:rPr>
          <w:rFonts w:asciiTheme="majorHAnsi" w:hAnsiTheme="majorHAnsi" w:cs="Times New Roman"/>
          <w:color w:val="000000"/>
          <w:sz w:val="23"/>
          <w:szCs w:val="23"/>
        </w:rPr>
        <w:t xml:space="preserve">4. Tumble dry at low heat (do not exceed 130ºF) or hang dry. </w:t>
      </w:r>
    </w:p>
    <w:p w:rsidR="004372BC" w:rsidRPr="004372BC" w:rsidRDefault="004372BC" w:rsidP="004372BC">
      <w:pPr>
        <w:autoSpaceDE w:val="0"/>
        <w:autoSpaceDN w:val="0"/>
        <w:adjustRightInd w:val="0"/>
        <w:spacing w:after="0" w:line="240" w:lineRule="auto"/>
        <w:rPr>
          <w:rFonts w:asciiTheme="majorHAnsi" w:hAnsiTheme="majorHAnsi" w:cs="Times New Roman"/>
          <w:color w:val="000000"/>
          <w:sz w:val="23"/>
          <w:szCs w:val="23"/>
        </w:rPr>
      </w:pPr>
      <w:r w:rsidRPr="004372BC">
        <w:rPr>
          <w:rFonts w:asciiTheme="majorHAnsi" w:hAnsiTheme="majorHAnsi" w:cs="Times New Roman"/>
          <w:color w:val="000000"/>
          <w:sz w:val="23"/>
          <w:szCs w:val="23"/>
        </w:rPr>
        <w:t xml:space="preserve">CAUTION </w:t>
      </w:r>
    </w:p>
    <w:p w:rsidR="004372BC" w:rsidRPr="004372BC" w:rsidRDefault="004372BC" w:rsidP="004372BC">
      <w:pPr>
        <w:autoSpaceDE w:val="0"/>
        <w:autoSpaceDN w:val="0"/>
        <w:adjustRightInd w:val="0"/>
        <w:spacing w:after="0" w:line="240" w:lineRule="auto"/>
        <w:rPr>
          <w:rFonts w:asciiTheme="majorHAnsi" w:hAnsiTheme="majorHAnsi" w:cs="Times New Roman"/>
          <w:color w:val="000000"/>
          <w:sz w:val="23"/>
          <w:szCs w:val="23"/>
        </w:rPr>
      </w:pPr>
      <w:r w:rsidRPr="004372BC">
        <w:rPr>
          <w:rFonts w:asciiTheme="majorHAnsi" w:hAnsiTheme="majorHAnsi" w:cs="Times New Roman"/>
          <w:color w:val="000000"/>
          <w:sz w:val="23"/>
          <w:szCs w:val="23"/>
        </w:rPr>
        <w:t xml:space="preserve">DO NOT USE CHLORINE BLEACH OR STARCH - WILL DAMAGE THE HAT </w:t>
      </w:r>
    </w:p>
    <w:p w:rsidR="004372BC" w:rsidRPr="004372BC" w:rsidRDefault="004372BC" w:rsidP="004372BC">
      <w:pPr>
        <w:autoSpaceDE w:val="0"/>
        <w:autoSpaceDN w:val="0"/>
        <w:adjustRightInd w:val="0"/>
        <w:spacing w:after="0" w:line="240" w:lineRule="auto"/>
        <w:rPr>
          <w:rFonts w:asciiTheme="majorHAnsi" w:hAnsiTheme="majorHAnsi" w:cs="Times New Roman"/>
          <w:color w:val="000000"/>
          <w:sz w:val="23"/>
          <w:szCs w:val="23"/>
        </w:rPr>
      </w:pPr>
      <w:r w:rsidRPr="004372BC">
        <w:rPr>
          <w:rFonts w:asciiTheme="majorHAnsi" w:hAnsiTheme="majorHAnsi" w:cs="Times New Roman"/>
          <w:color w:val="000000"/>
          <w:sz w:val="23"/>
          <w:szCs w:val="23"/>
        </w:rPr>
        <w:t xml:space="preserve">Suspend </w:t>
      </w:r>
      <w:proofErr w:type="spellStart"/>
      <w:r w:rsidRPr="004372BC">
        <w:rPr>
          <w:rFonts w:asciiTheme="majorHAnsi" w:hAnsiTheme="majorHAnsi" w:cs="Times New Roman"/>
          <w:color w:val="000000"/>
          <w:sz w:val="23"/>
          <w:szCs w:val="23"/>
        </w:rPr>
        <w:t>headnet</w:t>
      </w:r>
      <w:proofErr w:type="spellEnd"/>
      <w:r w:rsidRPr="004372BC">
        <w:rPr>
          <w:rFonts w:asciiTheme="majorHAnsi" w:hAnsiTheme="majorHAnsi" w:cs="Times New Roman"/>
          <w:color w:val="000000"/>
          <w:sz w:val="23"/>
          <w:szCs w:val="23"/>
        </w:rPr>
        <w:t xml:space="preserve"> from top of brim, drape </w:t>
      </w:r>
      <w:proofErr w:type="spellStart"/>
      <w:r w:rsidRPr="004372BC">
        <w:rPr>
          <w:rFonts w:asciiTheme="majorHAnsi" w:hAnsiTheme="majorHAnsi" w:cs="Times New Roman"/>
          <w:color w:val="000000"/>
          <w:sz w:val="23"/>
          <w:szCs w:val="23"/>
        </w:rPr>
        <w:t>headnet</w:t>
      </w:r>
      <w:proofErr w:type="spellEnd"/>
      <w:r w:rsidRPr="004372BC">
        <w:rPr>
          <w:rFonts w:asciiTheme="majorHAnsi" w:hAnsiTheme="majorHAnsi" w:cs="Times New Roman"/>
          <w:color w:val="000000"/>
          <w:sz w:val="23"/>
          <w:szCs w:val="23"/>
        </w:rPr>
        <w:t xml:space="preserve"> over shoulders. </w:t>
      </w:r>
    </w:p>
    <w:p w:rsidR="004372BC" w:rsidRPr="00D82E4C" w:rsidRDefault="004372BC" w:rsidP="004372BC">
      <w:pPr>
        <w:autoSpaceDE w:val="0"/>
        <w:autoSpaceDN w:val="0"/>
        <w:adjustRightInd w:val="0"/>
        <w:spacing w:after="0" w:line="240" w:lineRule="auto"/>
        <w:rPr>
          <w:rFonts w:asciiTheme="majorHAnsi" w:hAnsiTheme="majorHAnsi" w:cs="Courier New"/>
          <w:color w:val="000000"/>
          <w:sz w:val="22"/>
        </w:rPr>
      </w:pPr>
      <w:r w:rsidRPr="00D82E4C">
        <w:rPr>
          <w:rFonts w:asciiTheme="majorHAnsi" w:hAnsiTheme="majorHAnsi" w:cs="Times New Roman"/>
          <w:color w:val="000000"/>
          <w:sz w:val="23"/>
          <w:szCs w:val="23"/>
        </w:rPr>
        <w:t>DO NOT REMOVE THIS LABEL”</w:t>
      </w:r>
    </w:p>
    <w:p w:rsidR="000C4F4C" w:rsidRPr="00D82E4C" w:rsidRDefault="000C4F4C" w:rsidP="0073412C">
      <w:pPr>
        <w:autoSpaceDE w:val="0"/>
        <w:autoSpaceDN w:val="0"/>
        <w:adjustRightInd w:val="0"/>
        <w:spacing w:after="0" w:line="240" w:lineRule="auto"/>
        <w:rPr>
          <w:rFonts w:asciiTheme="majorHAnsi" w:hAnsiTheme="majorHAnsi" w:cs="Courier New"/>
          <w:color w:val="000000"/>
          <w:sz w:val="22"/>
        </w:rPr>
      </w:pPr>
    </w:p>
    <w:p w:rsidR="000C4F4C" w:rsidRPr="00D82E4C" w:rsidRDefault="000C4F4C" w:rsidP="0073412C">
      <w:pPr>
        <w:autoSpaceDE w:val="0"/>
        <w:autoSpaceDN w:val="0"/>
        <w:adjustRightInd w:val="0"/>
        <w:spacing w:after="0" w:line="240" w:lineRule="auto"/>
        <w:rPr>
          <w:rFonts w:asciiTheme="majorHAnsi" w:hAnsiTheme="majorHAnsi" w:cs="Courier New"/>
          <w:sz w:val="22"/>
        </w:rPr>
      </w:pPr>
      <w:r w:rsidRPr="00D82E4C">
        <w:rPr>
          <w:rFonts w:asciiTheme="majorHAnsi" w:hAnsiTheme="majorHAnsi" w:cs="Courier New"/>
          <w:color w:val="000000"/>
          <w:sz w:val="22"/>
        </w:rPr>
        <w:t>Add paragraph:  "</w:t>
      </w:r>
      <w:proofErr w:type="gramStart"/>
      <w:r w:rsidRPr="00D82E4C">
        <w:rPr>
          <w:rFonts w:asciiTheme="majorHAnsi" w:hAnsiTheme="majorHAnsi" w:cs="Courier New"/>
          <w:color w:val="000000"/>
          <w:sz w:val="22"/>
        </w:rPr>
        <w:t>3.3.9  Adhesive</w:t>
      </w:r>
      <w:proofErr w:type="gramEnd"/>
      <w:r w:rsidRPr="00D82E4C">
        <w:rPr>
          <w:rFonts w:asciiTheme="majorHAnsi" w:hAnsiTheme="majorHAnsi" w:cs="Courier New"/>
          <w:color w:val="000000"/>
          <w:sz w:val="22"/>
        </w:rPr>
        <w:t xml:space="preserve"> (when applicable).  The adhesive for the optional method of holding the top and bottom brim and brim interlining prior to performing the quilting stitching of the brim shall be a synthetic resin emulsion type adhesive with good machining properties.  The adhesive shall have a viscosity of 2000 to 2500 C.P.S when evaluated on a Brookfield </w:t>
      </w:r>
      <w:proofErr w:type="spellStart"/>
      <w:r w:rsidRPr="00D82E4C">
        <w:rPr>
          <w:rFonts w:asciiTheme="majorHAnsi" w:hAnsiTheme="majorHAnsi" w:cs="Courier New"/>
          <w:color w:val="000000"/>
          <w:sz w:val="22"/>
        </w:rPr>
        <w:t>viscosimeter</w:t>
      </w:r>
      <w:proofErr w:type="spellEnd"/>
      <w:r w:rsidRPr="00D82E4C">
        <w:rPr>
          <w:rFonts w:asciiTheme="majorHAnsi" w:hAnsiTheme="majorHAnsi" w:cs="Courier New"/>
          <w:color w:val="000000"/>
          <w:sz w:val="22"/>
        </w:rPr>
        <w:t xml:space="preserve"> </w:t>
      </w:r>
      <w:r w:rsidRPr="00D82E4C">
        <w:rPr>
          <w:rFonts w:asciiTheme="majorHAnsi" w:hAnsiTheme="majorHAnsi" w:cs="Courier New"/>
          <w:color w:val="000000"/>
          <w:sz w:val="22"/>
        </w:rPr>
        <w:lastRenderedPageBreak/>
        <w:t>(see 6.5.2) at 77°F using a number 3 spindle at 20 rpms, a solids content of 57 ± 2 percent, a pH of 4.0 to6.0 and shall weigh 9.2 ± 0.2 pounds per gallon.  The adhesive shall be colorless when dry."</w:t>
      </w:r>
    </w:p>
    <w:p w:rsidR="0073412C" w:rsidRPr="00D82E4C" w:rsidRDefault="0073412C" w:rsidP="0073412C">
      <w:pPr>
        <w:autoSpaceDE w:val="0"/>
        <w:autoSpaceDN w:val="0"/>
        <w:adjustRightInd w:val="0"/>
        <w:spacing w:after="0" w:line="240" w:lineRule="auto"/>
        <w:rPr>
          <w:rFonts w:asciiTheme="majorHAnsi" w:hAnsiTheme="majorHAnsi" w:cs="Courier New"/>
          <w:color w:val="000000"/>
          <w:sz w:val="22"/>
        </w:rPr>
      </w:pPr>
    </w:p>
    <w:p w:rsidR="0099399B" w:rsidRPr="00D82E4C" w:rsidRDefault="0099399B" w:rsidP="0099399B">
      <w:pPr>
        <w:autoSpaceDE w:val="0"/>
        <w:autoSpaceDN w:val="0"/>
        <w:adjustRightInd w:val="0"/>
        <w:spacing w:after="0" w:line="240" w:lineRule="auto"/>
        <w:rPr>
          <w:rFonts w:asciiTheme="majorHAnsi" w:hAnsiTheme="majorHAnsi" w:cs="Courier New"/>
          <w:sz w:val="22"/>
        </w:rPr>
      </w:pPr>
      <w:proofErr w:type="gramStart"/>
      <w:r w:rsidRPr="00D82E4C">
        <w:rPr>
          <w:rFonts w:asciiTheme="majorHAnsi" w:hAnsiTheme="majorHAnsi" w:cs="Courier New"/>
          <w:color w:val="000000"/>
          <w:sz w:val="22"/>
        </w:rPr>
        <w:t>Para.</w:t>
      </w:r>
      <w:proofErr w:type="gramEnd"/>
      <w:r w:rsidRPr="00D82E4C">
        <w:rPr>
          <w:rFonts w:asciiTheme="majorHAnsi" w:hAnsiTheme="majorHAnsi" w:cs="Courier New"/>
          <w:color w:val="000000"/>
          <w:sz w:val="22"/>
        </w:rPr>
        <w:t xml:space="preserve"> 3.4 Ventilators, with washers.</w:t>
      </w:r>
    </w:p>
    <w:p w:rsidR="0099399B" w:rsidRPr="00D82E4C" w:rsidRDefault="0099399B" w:rsidP="0099399B">
      <w:pPr>
        <w:autoSpaceDE w:val="0"/>
        <w:autoSpaceDN w:val="0"/>
        <w:adjustRightInd w:val="0"/>
        <w:spacing w:after="0" w:line="240" w:lineRule="auto"/>
        <w:rPr>
          <w:rFonts w:asciiTheme="majorHAnsi" w:hAnsiTheme="majorHAnsi" w:cs="Courier New"/>
          <w:color w:val="000000"/>
          <w:sz w:val="22"/>
        </w:rPr>
      </w:pPr>
    </w:p>
    <w:p w:rsidR="0099399B" w:rsidRPr="00D82E4C" w:rsidRDefault="000C4F4C" w:rsidP="0073412C">
      <w:pPr>
        <w:autoSpaceDE w:val="0"/>
        <w:autoSpaceDN w:val="0"/>
        <w:adjustRightInd w:val="0"/>
        <w:spacing w:after="0" w:line="240" w:lineRule="auto"/>
        <w:rPr>
          <w:rFonts w:asciiTheme="majorHAnsi" w:hAnsiTheme="majorHAnsi" w:cs="Courier New"/>
          <w:sz w:val="22"/>
        </w:rPr>
      </w:pPr>
      <w:r w:rsidRPr="00D82E4C">
        <w:rPr>
          <w:rFonts w:asciiTheme="majorHAnsi" w:hAnsiTheme="majorHAnsi" w:cs="Courier New"/>
          <w:color w:val="000000"/>
          <w:sz w:val="22"/>
        </w:rPr>
        <w:t>Paragraph 3.4, delete and substitute "3.4 Ventilators, with washers. The screen-type ventilators with washers shall be brass, tan in color for Type II, have a black chemical finish for the Type III hat, and an antique brass finish for the Types IV, V</w:t>
      </w:r>
      <w:r w:rsidR="00774942" w:rsidRPr="00D82E4C">
        <w:rPr>
          <w:rFonts w:asciiTheme="majorHAnsi" w:hAnsiTheme="majorHAnsi" w:cs="Courier New"/>
          <w:color w:val="000000"/>
          <w:sz w:val="22"/>
        </w:rPr>
        <w:t>, VI</w:t>
      </w:r>
      <w:r w:rsidRPr="00D82E4C">
        <w:rPr>
          <w:rFonts w:asciiTheme="majorHAnsi" w:hAnsiTheme="majorHAnsi" w:cs="Courier New"/>
          <w:color w:val="000000"/>
          <w:sz w:val="22"/>
        </w:rPr>
        <w:t xml:space="preserve"> and VI</w:t>
      </w:r>
      <w:r w:rsidR="00774942" w:rsidRPr="00D82E4C">
        <w:rPr>
          <w:rFonts w:asciiTheme="majorHAnsi" w:hAnsiTheme="majorHAnsi" w:cs="Courier New"/>
          <w:color w:val="000000"/>
          <w:sz w:val="22"/>
        </w:rPr>
        <w:t>I</w:t>
      </w:r>
      <w:r w:rsidRPr="00D82E4C">
        <w:rPr>
          <w:rFonts w:asciiTheme="majorHAnsi" w:hAnsiTheme="majorHAnsi" w:cs="Courier New"/>
          <w:color w:val="000000"/>
          <w:sz w:val="22"/>
        </w:rPr>
        <w:t xml:space="preserve"> hat. The hat ventilators shall have a 9/16 + 1/16 inch opening with a No. 50-70 mesh and a 40 to 60% opening (see 6.5).  As an alternate, type II hats may use black chemical finish."</w:t>
      </w:r>
    </w:p>
    <w:p w:rsidR="000C4F4C" w:rsidRPr="00D82E4C" w:rsidRDefault="000C4F4C" w:rsidP="000C4F4C">
      <w:pPr>
        <w:autoSpaceDE w:val="0"/>
        <w:autoSpaceDN w:val="0"/>
        <w:adjustRightInd w:val="0"/>
        <w:spacing w:after="0" w:line="240" w:lineRule="auto"/>
        <w:rPr>
          <w:rFonts w:asciiTheme="majorHAnsi" w:hAnsiTheme="majorHAnsi" w:cs="Courier New"/>
          <w:color w:val="000000"/>
          <w:sz w:val="22"/>
        </w:rPr>
      </w:pPr>
    </w:p>
    <w:p w:rsidR="000C4F4C" w:rsidRPr="00D82E4C" w:rsidRDefault="00774942" w:rsidP="0073412C">
      <w:pPr>
        <w:autoSpaceDE w:val="0"/>
        <w:autoSpaceDN w:val="0"/>
        <w:adjustRightInd w:val="0"/>
        <w:spacing w:after="0" w:line="240" w:lineRule="auto"/>
        <w:rPr>
          <w:rFonts w:asciiTheme="majorHAnsi" w:hAnsiTheme="majorHAnsi"/>
          <w:sz w:val="23"/>
          <w:szCs w:val="23"/>
        </w:rPr>
      </w:pPr>
      <w:proofErr w:type="gramStart"/>
      <w:r w:rsidRPr="00D82E4C">
        <w:rPr>
          <w:rFonts w:asciiTheme="majorHAnsi" w:hAnsiTheme="majorHAnsi"/>
          <w:sz w:val="23"/>
          <w:szCs w:val="23"/>
        </w:rPr>
        <w:t>Paragraph 3.5 Design.</w:t>
      </w:r>
      <w:proofErr w:type="gramEnd"/>
      <w:r w:rsidRPr="00D82E4C">
        <w:rPr>
          <w:rFonts w:asciiTheme="majorHAnsi" w:hAnsiTheme="majorHAnsi"/>
          <w:sz w:val="23"/>
          <w:szCs w:val="23"/>
        </w:rPr>
        <w:t xml:space="preserve"> Line 1, delete “Types II, III, IV, V, and VI” and substitute “Types II, III, IV, V, VI, and VII”. Line 2, delete “Types II, III, IV, V, and VI” and substitute “Types III, IV, V, VI, and VII”.</w:t>
      </w:r>
    </w:p>
    <w:p w:rsidR="00774942" w:rsidRPr="00D82E4C" w:rsidRDefault="00774942" w:rsidP="0073412C">
      <w:pPr>
        <w:autoSpaceDE w:val="0"/>
        <w:autoSpaceDN w:val="0"/>
        <w:adjustRightInd w:val="0"/>
        <w:spacing w:after="0" w:line="240" w:lineRule="auto"/>
        <w:rPr>
          <w:rFonts w:asciiTheme="majorHAnsi" w:hAnsiTheme="majorHAnsi" w:cs="Courier New"/>
          <w:color w:val="000000"/>
          <w:sz w:val="22"/>
        </w:rPr>
      </w:pPr>
    </w:p>
    <w:p w:rsidR="0073412C" w:rsidRPr="00D82E4C" w:rsidRDefault="0073412C" w:rsidP="0073412C">
      <w:pPr>
        <w:autoSpaceDE w:val="0"/>
        <w:autoSpaceDN w:val="0"/>
        <w:adjustRightInd w:val="0"/>
        <w:spacing w:after="0" w:line="240" w:lineRule="auto"/>
        <w:rPr>
          <w:rFonts w:asciiTheme="majorHAnsi" w:hAnsiTheme="majorHAnsi" w:cs="Courier New"/>
          <w:sz w:val="22"/>
        </w:rPr>
      </w:pPr>
      <w:r w:rsidRPr="00D82E4C">
        <w:rPr>
          <w:rFonts w:asciiTheme="majorHAnsi" w:hAnsiTheme="majorHAnsi" w:cs="Courier New"/>
          <w:color w:val="000000"/>
          <w:sz w:val="22"/>
        </w:rPr>
        <w:t>Add paragraph:  "</w:t>
      </w:r>
      <w:proofErr w:type="gramStart"/>
      <w:r w:rsidRPr="00D82E4C">
        <w:rPr>
          <w:rFonts w:asciiTheme="majorHAnsi" w:hAnsiTheme="majorHAnsi" w:cs="Courier New"/>
          <w:color w:val="000000"/>
          <w:sz w:val="22"/>
        </w:rPr>
        <w:t>3.3.9  Adhesive</w:t>
      </w:r>
      <w:proofErr w:type="gramEnd"/>
      <w:r w:rsidRPr="00D82E4C">
        <w:rPr>
          <w:rFonts w:asciiTheme="majorHAnsi" w:hAnsiTheme="majorHAnsi" w:cs="Courier New"/>
          <w:color w:val="000000"/>
          <w:sz w:val="22"/>
        </w:rPr>
        <w:t xml:space="preserve"> (when applicable).  The adhesive for the optional method of holding the top and bottom brim and brim interlining prior to performing the quilting stitching of the brim shall be a synthetic resin emulsion type adhesive with good machining properties.  The adhesive shall have a viscosity of 2000 to 2500 C.P.S when evaluated on a Brookfield </w:t>
      </w:r>
      <w:proofErr w:type="spellStart"/>
      <w:r w:rsidRPr="00D82E4C">
        <w:rPr>
          <w:rFonts w:asciiTheme="majorHAnsi" w:hAnsiTheme="majorHAnsi" w:cs="Courier New"/>
          <w:color w:val="000000"/>
          <w:sz w:val="22"/>
        </w:rPr>
        <w:t>viscosimeter</w:t>
      </w:r>
      <w:proofErr w:type="spellEnd"/>
      <w:r w:rsidRPr="00D82E4C">
        <w:rPr>
          <w:rFonts w:asciiTheme="majorHAnsi" w:hAnsiTheme="majorHAnsi" w:cs="Courier New"/>
          <w:color w:val="000000"/>
          <w:sz w:val="22"/>
        </w:rPr>
        <w:t xml:space="preserve"> (see 6.5.2) at 77°F using a number 3 spindle at 20 rpms, a solids content of 57 ± 2 percent, a pH of 4.0 to6.0 and shall weigh 9.2 ± 0.2 pounds per gallon.  The adhesive shall be colorless when dry."</w:t>
      </w:r>
    </w:p>
    <w:p w:rsidR="0073412C" w:rsidRPr="00D82E4C" w:rsidRDefault="0073412C" w:rsidP="0073412C">
      <w:pPr>
        <w:autoSpaceDE w:val="0"/>
        <w:autoSpaceDN w:val="0"/>
        <w:adjustRightInd w:val="0"/>
        <w:spacing w:after="0" w:line="240" w:lineRule="auto"/>
        <w:rPr>
          <w:rFonts w:asciiTheme="majorHAnsi" w:hAnsiTheme="majorHAnsi" w:cs="Courier New"/>
          <w:color w:val="000000"/>
          <w:sz w:val="22"/>
        </w:rPr>
      </w:pPr>
    </w:p>
    <w:p w:rsidR="0073412C" w:rsidRPr="00D82E4C" w:rsidRDefault="0073412C" w:rsidP="0073412C">
      <w:pPr>
        <w:autoSpaceDE w:val="0"/>
        <w:autoSpaceDN w:val="0"/>
        <w:adjustRightInd w:val="0"/>
        <w:spacing w:after="0" w:line="240" w:lineRule="auto"/>
        <w:rPr>
          <w:rFonts w:asciiTheme="majorHAnsi" w:hAnsiTheme="majorHAnsi" w:cs="Courier New"/>
          <w:sz w:val="22"/>
        </w:rPr>
      </w:pPr>
      <w:r w:rsidRPr="00D82E4C">
        <w:rPr>
          <w:rFonts w:asciiTheme="majorHAnsi" w:hAnsiTheme="majorHAnsi" w:cs="Courier New"/>
          <w:color w:val="000000"/>
          <w:sz w:val="22"/>
        </w:rPr>
        <w:t>3.4, END OF PARAGRAPH, ADD:  "AS AN ALTERNATE, TYPE II HATS MAY USE BLACK CHEMICAL FINISH."</w:t>
      </w:r>
    </w:p>
    <w:p w:rsidR="0073412C" w:rsidRPr="00D82E4C" w:rsidRDefault="0073412C" w:rsidP="0073412C">
      <w:pPr>
        <w:autoSpaceDE w:val="0"/>
        <w:autoSpaceDN w:val="0"/>
        <w:adjustRightInd w:val="0"/>
        <w:spacing w:after="0" w:line="240" w:lineRule="auto"/>
        <w:rPr>
          <w:rFonts w:asciiTheme="majorHAnsi" w:hAnsiTheme="majorHAnsi" w:cs="Courier New"/>
          <w:color w:val="000000"/>
          <w:sz w:val="22"/>
        </w:rPr>
      </w:pPr>
    </w:p>
    <w:p w:rsidR="00D87F83" w:rsidRPr="00D82E4C" w:rsidRDefault="00D87F83" w:rsidP="0073412C">
      <w:pPr>
        <w:autoSpaceDE w:val="0"/>
        <w:autoSpaceDN w:val="0"/>
        <w:adjustRightInd w:val="0"/>
        <w:spacing w:after="0" w:line="240" w:lineRule="auto"/>
        <w:rPr>
          <w:rFonts w:asciiTheme="majorHAnsi" w:hAnsiTheme="majorHAnsi" w:cs="Courier New"/>
          <w:color w:val="000000"/>
          <w:sz w:val="22"/>
        </w:rPr>
      </w:pPr>
    </w:p>
    <w:p w:rsidR="0073412C" w:rsidRPr="00D82E4C" w:rsidRDefault="0073412C" w:rsidP="0073412C">
      <w:pPr>
        <w:autoSpaceDE w:val="0"/>
        <w:autoSpaceDN w:val="0"/>
        <w:adjustRightInd w:val="0"/>
        <w:spacing w:after="0" w:line="240" w:lineRule="auto"/>
        <w:rPr>
          <w:rFonts w:asciiTheme="majorHAnsi" w:hAnsiTheme="majorHAnsi" w:cs="Courier New"/>
          <w:color w:val="000000"/>
          <w:sz w:val="22"/>
        </w:rPr>
      </w:pPr>
      <w:r w:rsidRPr="00D82E4C">
        <w:rPr>
          <w:rFonts w:asciiTheme="majorHAnsi" w:hAnsiTheme="majorHAnsi" w:cs="Courier New"/>
          <w:color w:val="000000"/>
          <w:sz w:val="22"/>
        </w:rPr>
        <w:t>PAGE 8</w:t>
      </w:r>
    </w:p>
    <w:p w:rsidR="001713C4" w:rsidRPr="00D82E4C" w:rsidRDefault="001713C4" w:rsidP="0073412C">
      <w:pPr>
        <w:autoSpaceDE w:val="0"/>
        <w:autoSpaceDN w:val="0"/>
        <w:adjustRightInd w:val="0"/>
        <w:spacing w:after="0" w:line="240" w:lineRule="auto"/>
        <w:rPr>
          <w:rFonts w:asciiTheme="majorHAnsi" w:hAnsiTheme="majorHAnsi" w:cs="Courier New"/>
          <w:color w:val="000000"/>
          <w:sz w:val="22"/>
        </w:rPr>
      </w:pPr>
    </w:p>
    <w:p w:rsidR="001713C4" w:rsidRPr="00D82E4C" w:rsidRDefault="001713C4" w:rsidP="001713C4">
      <w:pPr>
        <w:pStyle w:val="BodyText"/>
        <w:kinsoku w:val="0"/>
        <w:overflowPunct w:val="0"/>
        <w:spacing w:line="245" w:lineRule="exact"/>
        <w:rPr>
          <w:rFonts w:asciiTheme="majorHAnsi" w:hAnsiTheme="majorHAnsi"/>
          <w:spacing w:val="-1"/>
        </w:rPr>
      </w:pPr>
      <w:r w:rsidRPr="00D82E4C">
        <w:rPr>
          <w:rFonts w:asciiTheme="majorHAnsi" w:hAnsiTheme="majorHAnsi"/>
          <w:spacing w:val="-1"/>
        </w:rPr>
        <w:t>“TABLE</w:t>
      </w:r>
      <w:r w:rsidRPr="00D82E4C">
        <w:rPr>
          <w:rFonts w:asciiTheme="majorHAnsi" w:hAnsiTheme="majorHAnsi"/>
          <w:spacing w:val="4"/>
        </w:rPr>
        <w:t xml:space="preserve"> </w:t>
      </w:r>
      <w:r w:rsidRPr="00D82E4C">
        <w:rPr>
          <w:rFonts w:asciiTheme="majorHAnsi" w:hAnsiTheme="majorHAnsi"/>
          <w:spacing w:val="-1"/>
        </w:rPr>
        <w:t>III</w:t>
      </w:r>
      <w:r w:rsidRPr="00D82E4C">
        <w:rPr>
          <w:rFonts w:asciiTheme="majorHAnsi" w:hAnsiTheme="majorHAnsi"/>
          <w:spacing w:val="57"/>
        </w:rPr>
        <w:t xml:space="preserve"> </w:t>
      </w:r>
      <w:r w:rsidRPr="00D82E4C">
        <w:rPr>
          <w:rFonts w:asciiTheme="majorHAnsi" w:hAnsiTheme="majorHAnsi"/>
        </w:rPr>
        <w:t>Pattern parts”</w:t>
      </w:r>
      <w:r w:rsidRPr="00D82E4C">
        <w:rPr>
          <w:rFonts w:asciiTheme="majorHAnsi" w:hAnsiTheme="majorHAnsi"/>
          <w:spacing w:val="59"/>
        </w:rPr>
        <w:t xml:space="preserve"> </w:t>
      </w:r>
      <w:r w:rsidRPr="00D82E4C">
        <w:rPr>
          <w:rFonts w:asciiTheme="majorHAnsi" w:hAnsiTheme="majorHAnsi"/>
          <w:spacing w:val="-1"/>
        </w:rPr>
        <w:t xml:space="preserve">Delete </w:t>
      </w:r>
      <w:r w:rsidRPr="00D82E4C">
        <w:rPr>
          <w:rFonts w:asciiTheme="majorHAnsi" w:hAnsiTheme="majorHAnsi"/>
        </w:rPr>
        <w:t>in its entirety</w:t>
      </w:r>
      <w:r w:rsidRPr="00D82E4C">
        <w:rPr>
          <w:rFonts w:asciiTheme="majorHAnsi" w:hAnsiTheme="majorHAnsi"/>
          <w:spacing w:val="-5"/>
        </w:rPr>
        <w:t xml:space="preserve"> </w:t>
      </w:r>
      <w:r w:rsidRPr="00D82E4C">
        <w:rPr>
          <w:rFonts w:asciiTheme="majorHAnsi" w:hAnsiTheme="majorHAnsi"/>
        </w:rPr>
        <w:t xml:space="preserve">and </w:t>
      </w:r>
      <w:r w:rsidRPr="00D82E4C">
        <w:rPr>
          <w:rFonts w:asciiTheme="majorHAnsi" w:hAnsiTheme="majorHAnsi"/>
          <w:spacing w:val="-1"/>
        </w:rPr>
        <w:t xml:space="preserve">replace </w:t>
      </w:r>
      <w:r w:rsidRPr="00D82E4C">
        <w:rPr>
          <w:rFonts w:asciiTheme="majorHAnsi" w:hAnsiTheme="majorHAnsi"/>
        </w:rPr>
        <w:t>with the</w:t>
      </w:r>
      <w:r w:rsidRPr="00D82E4C">
        <w:rPr>
          <w:rFonts w:asciiTheme="majorHAnsi" w:hAnsiTheme="majorHAnsi"/>
          <w:spacing w:val="-1"/>
        </w:rPr>
        <w:t xml:space="preserve"> following:</w:t>
      </w:r>
    </w:p>
    <w:p w:rsidR="001713C4" w:rsidRPr="00D82E4C" w:rsidRDefault="001713C4" w:rsidP="001713C4">
      <w:pPr>
        <w:pStyle w:val="BodyText"/>
        <w:kinsoku w:val="0"/>
        <w:overflowPunct w:val="0"/>
        <w:spacing w:line="258" w:lineRule="exact"/>
        <w:ind w:left="0" w:right="1"/>
        <w:jc w:val="center"/>
        <w:rPr>
          <w:rFonts w:asciiTheme="majorHAnsi" w:hAnsiTheme="majorHAnsi"/>
        </w:rPr>
      </w:pPr>
      <w:proofErr w:type="gramStart"/>
      <w:r w:rsidRPr="00D82E4C">
        <w:rPr>
          <w:rFonts w:asciiTheme="majorHAnsi" w:hAnsiTheme="majorHAnsi"/>
          <w:spacing w:val="-1"/>
        </w:rPr>
        <w:t>“TABLE</w:t>
      </w:r>
      <w:r w:rsidRPr="00D82E4C">
        <w:rPr>
          <w:rFonts w:asciiTheme="majorHAnsi" w:hAnsiTheme="majorHAnsi"/>
          <w:spacing w:val="4"/>
        </w:rPr>
        <w:t xml:space="preserve"> </w:t>
      </w:r>
      <w:r w:rsidRPr="00D82E4C">
        <w:rPr>
          <w:rFonts w:asciiTheme="majorHAnsi" w:hAnsiTheme="majorHAnsi"/>
          <w:spacing w:val="-1"/>
        </w:rPr>
        <w:t>III</w:t>
      </w:r>
      <w:r w:rsidRPr="00D82E4C">
        <w:rPr>
          <w:rFonts w:asciiTheme="majorHAnsi" w:hAnsiTheme="majorHAnsi"/>
          <w:spacing w:val="57"/>
        </w:rPr>
        <w:t xml:space="preserve"> </w:t>
      </w:r>
      <w:r w:rsidRPr="00D82E4C">
        <w:rPr>
          <w:rFonts w:asciiTheme="majorHAnsi" w:hAnsiTheme="majorHAnsi"/>
        </w:rPr>
        <w:t xml:space="preserve">Pattern </w:t>
      </w:r>
      <w:r w:rsidRPr="00D82E4C">
        <w:rPr>
          <w:rFonts w:asciiTheme="majorHAnsi" w:hAnsiTheme="majorHAnsi"/>
          <w:spacing w:val="-1"/>
        </w:rPr>
        <w:t>parts.</w:t>
      </w:r>
      <w:proofErr w:type="gramEnd"/>
    </w:p>
    <w:p w:rsidR="001713C4" w:rsidRPr="00D82E4C" w:rsidRDefault="001713C4" w:rsidP="001713C4">
      <w:pPr>
        <w:pStyle w:val="BodyText"/>
        <w:kinsoku w:val="0"/>
        <w:overflowPunct w:val="0"/>
        <w:ind w:left="0"/>
        <w:rPr>
          <w:rFonts w:asciiTheme="majorHAnsi" w:hAnsiTheme="majorHAnsi"/>
          <w:sz w:val="20"/>
          <w:szCs w:val="20"/>
        </w:rPr>
      </w:pPr>
    </w:p>
    <w:p w:rsidR="001713C4" w:rsidRPr="00D82E4C" w:rsidRDefault="001713C4" w:rsidP="001713C4">
      <w:pPr>
        <w:pStyle w:val="BodyText"/>
        <w:kinsoku w:val="0"/>
        <w:overflowPunct w:val="0"/>
        <w:ind w:left="0"/>
        <w:rPr>
          <w:rFonts w:asciiTheme="majorHAnsi" w:hAnsiTheme="majorHAnsi"/>
          <w:sz w:val="20"/>
          <w:szCs w:val="20"/>
        </w:rPr>
      </w:pPr>
      <w:r w:rsidRPr="00D82E4C">
        <w:rPr>
          <w:rFonts w:asciiTheme="majorHAnsi" w:hAnsiTheme="majorHAnsi"/>
          <w:noProof/>
          <w:sz w:val="20"/>
          <w:szCs w:val="20"/>
        </w:rPr>
        <mc:AlternateContent>
          <mc:Choice Requires="wps">
            <w:drawing>
              <wp:inline distT="0" distB="0" distL="0" distR="0" wp14:anchorId="49717644" wp14:editId="20D2E15A">
                <wp:extent cx="6089650" cy="1911350"/>
                <wp:effectExtent l="0" t="0" r="0" b="3175"/>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9650" cy="1911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Layout w:type="fixed"/>
                              <w:tblCellMar>
                                <w:left w:w="0" w:type="dxa"/>
                                <w:right w:w="0" w:type="dxa"/>
                              </w:tblCellMar>
                              <w:tblLook w:val="0000" w:firstRow="0" w:lastRow="0" w:firstColumn="0" w:lastColumn="0" w:noHBand="0" w:noVBand="0"/>
                            </w:tblPr>
                            <w:tblGrid>
                              <w:gridCol w:w="2268"/>
                              <w:gridCol w:w="3601"/>
                              <w:gridCol w:w="2432"/>
                              <w:gridCol w:w="1272"/>
                            </w:tblGrid>
                            <w:tr w:rsidR="00333924">
                              <w:trPr>
                                <w:trHeight w:hRule="exact" w:val="422"/>
                              </w:trPr>
                              <w:tc>
                                <w:tcPr>
                                  <w:tcW w:w="2268" w:type="dxa"/>
                                  <w:tcBorders>
                                    <w:top w:val="single" w:sz="4" w:space="0" w:color="000000"/>
                                    <w:left w:val="single" w:sz="4" w:space="0" w:color="000000"/>
                                    <w:bottom w:val="single" w:sz="4" w:space="0" w:color="000000"/>
                                    <w:right w:val="single" w:sz="4" w:space="0" w:color="000000"/>
                                  </w:tcBorders>
                                </w:tcPr>
                                <w:p w:rsidR="00333924" w:rsidRDefault="00333924">
                                  <w:pPr>
                                    <w:pStyle w:val="BodyText"/>
                                    <w:kinsoku w:val="0"/>
                                    <w:overflowPunct w:val="0"/>
                                    <w:spacing w:before="60"/>
                                    <w:ind w:left="721"/>
                                  </w:pPr>
                                  <w:r>
                                    <w:rPr>
                                      <w:spacing w:val="-1"/>
                                    </w:rPr>
                                    <w:t>Material</w:t>
                                  </w:r>
                                </w:p>
                              </w:tc>
                              <w:tc>
                                <w:tcPr>
                                  <w:tcW w:w="3601" w:type="dxa"/>
                                  <w:tcBorders>
                                    <w:top w:val="single" w:sz="4" w:space="0" w:color="000000"/>
                                    <w:left w:val="single" w:sz="4" w:space="0" w:color="000000"/>
                                    <w:bottom w:val="single" w:sz="4" w:space="0" w:color="000000"/>
                                    <w:right w:val="single" w:sz="4" w:space="0" w:color="000000"/>
                                  </w:tcBorders>
                                </w:tcPr>
                                <w:p w:rsidR="00333924" w:rsidRDefault="00333924">
                                  <w:pPr>
                                    <w:pStyle w:val="BodyText"/>
                                    <w:kinsoku w:val="0"/>
                                    <w:overflowPunct w:val="0"/>
                                    <w:spacing w:before="60"/>
                                    <w:ind w:left="791"/>
                                  </w:pPr>
                                  <w:r>
                                    <w:rPr>
                                      <w:spacing w:val="-1"/>
                                    </w:rPr>
                                    <w:t>Pattern</w:t>
                                  </w:r>
                                  <w:r>
                                    <w:t xml:space="preserve"> </w:t>
                                  </w:r>
                                  <w:r>
                                    <w:rPr>
                                      <w:spacing w:val="-1"/>
                                    </w:rPr>
                                    <w:t>Abbreviation</w:t>
                                  </w:r>
                                </w:p>
                              </w:tc>
                              <w:tc>
                                <w:tcPr>
                                  <w:tcW w:w="2432" w:type="dxa"/>
                                  <w:tcBorders>
                                    <w:top w:val="single" w:sz="4" w:space="0" w:color="000000"/>
                                    <w:left w:val="single" w:sz="4" w:space="0" w:color="000000"/>
                                    <w:bottom w:val="single" w:sz="4" w:space="0" w:color="000000"/>
                                    <w:right w:val="single" w:sz="4" w:space="0" w:color="000000"/>
                                  </w:tcBorders>
                                </w:tcPr>
                                <w:p w:rsidR="00333924" w:rsidRDefault="00333924">
                                  <w:pPr>
                                    <w:pStyle w:val="BodyText"/>
                                    <w:kinsoku w:val="0"/>
                                    <w:overflowPunct w:val="0"/>
                                    <w:spacing w:before="60"/>
                                    <w:ind w:left="157"/>
                                  </w:pPr>
                                  <w:r>
                                    <w:rPr>
                                      <w:spacing w:val="-1"/>
                                    </w:rPr>
                                    <w:t>Pattern</w:t>
                                  </w:r>
                                  <w:r>
                                    <w:t xml:space="preserve"> </w:t>
                                  </w:r>
                                  <w:r>
                                    <w:rPr>
                                      <w:spacing w:val="-1"/>
                                    </w:rPr>
                                    <w:t>Nomenclature</w:t>
                                  </w:r>
                                </w:p>
                              </w:tc>
                              <w:tc>
                                <w:tcPr>
                                  <w:tcW w:w="1272" w:type="dxa"/>
                                  <w:tcBorders>
                                    <w:top w:val="single" w:sz="4" w:space="0" w:color="000000"/>
                                    <w:left w:val="single" w:sz="4" w:space="0" w:color="000000"/>
                                    <w:bottom w:val="single" w:sz="4" w:space="0" w:color="000000"/>
                                    <w:right w:val="nil"/>
                                  </w:tcBorders>
                                </w:tcPr>
                                <w:p w:rsidR="00333924" w:rsidRDefault="00333924">
                                  <w:pPr>
                                    <w:pStyle w:val="BodyText"/>
                                    <w:kinsoku w:val="0"/>
                                    <w:overflowPunct w:val="0"/>
                                    <w:spacing w:before="60"/>
                                    <w:ind w:left="193"/>
                                  </w:pPr>
                                  <w:r>
                                    <w:t xml:space="preserve">Cut </w:t>
                                  </w:r>
                                  <w:r>
                                    <w:rPr>
                                      <w:spacing w:val="-1"/>
                                    </w:rPr>
                                    <w:t>parts</w:t>
                                  </w:r>
                                </w:p>
                              </w:tc>
                            </w:tr>
                            <w:tr w:rsidR="00333924">
                              <w:trPr>
                                <w:trHeight w:hRule="exact" w:val="286"/>
                              </w:trPr>
                              <w:tc>
                                <w:tcPr>
                                  <w:tcW w:w="2268" w:type="dxa"/>
                                  <w:tcBorders>
                                    <w:top w:val="single" w:sz="4" w:space="0" w:color="000000"/>
                                    <w:left w:val="single" w:sz="4" w:space="0" w:color="000000"/>
                                    <w:bottom w:val="nil"/>
                                    <w:right w:val="single" w:sz="4" w:space="0" w:color="000000"/>
                                  </w:tcBorders>
                                </w:tcPr>
                                <w:p w:rsidR="00333924" w:rsidRDefault="00333924">
                                  <w:pPr>
                                    <w:pStyle w:val="BodyText"/>
                                    <w:kinsoku w:val="0"/>
                                    <w:overflowPunct w:val="0"/>
                                    <w:spacing w:line="267" w:lineRule="exact"/>
                                    <w:ind w:left="102"/>
                                  </w:pPr>
                                  <w:r>
                                    <w:rPr>
                                      <w:spacing w:val="-1"/>
                                    </w:rPr>
                                    <w:t>Basic material</w:t>
                                  </w:r>
                                </w:p>
                              </w:tc>
                              <w:tc>
                                <w:tcPr>
                                  <w:tcW w:w="3601" w:type="dxa"/>
                                  <w:tcBorders>
                                    <w:top w:val="single" w:sz="4" w:space="0" w:color="000000"/>
                                    <w:left w:val="single" w:sz="4" w:space="0" w:color="000000"/>
                                    <w:bottom w:val="single" w:sz="4" w:space="0" w:color="000000"/>
                                    <w:right w:val="single" w:sz="4" w:space="0" w:color="000000"/>
                                  </w:tcBorders>
                                </w:tcPr>
                                <w:p w:rsidR="00333924" w:rsidRDefault="00333924">
                                  <w:pPr>
                                    <w:pStyle w:val="BodyText"/>
                                    <w:kinsoku w:val="0"/>
                                    <w:overflowPunct w:val="0"/>
                                    <w:spacing w:line="267" w:lineRule="exact"/>
                                    <w:ind w:left="102"/>
                                  </w:pPr>
                                  <w:r>
                                    <w:rPr>
                                      <w:spacing w:val="-1"/>
                                    </w:rPr>
                                    <w:t>444105-TOP</w:t>
                                  </w:r>
                                  <w:r>
                                    <w:t xml:space="preserve"> CROWN</w:t>
                                  </w:r>
                                </w:p>
                              </w:tc>
                              <w:tc>
                                <w:tcPr>
                                  <w:tcW w:w="2432" w:type="dxa"/>
                                  <w:tcBorders>
                                    <w:top w:val="single" w:sz="4" w:space="0" w:color="000000"/>
                                    <w:left w:val="single" w:sz="4" w:space="0" w:color="000000"/>
                                    <w:bottom w:val="single" w:sz="4" w:space="0" w:color="000000"/>
                                    <w:right w:val="single" w:sz="4" w:space="0" w:color="000000"/>
                                  </w:tcBorders>
                                </w:tcPr>
                                <w:p w:rsidR="00333924" w:rsidRDefault="00333924">
                                  <w:pPr>
                                    <w:pStyle w:val="BodyText"/>
                                    <w:kinsoku w:val="0"/>
                                    <w:overflowPunct w:val="0"/>
                                    <w:spacing w:line="267" w:lineRule="exact"/>
                                    <w:ind w:left="102"/>
                                  </w:pPr>
                                  <w:r>
                                    <w:t xml:space="preserve">Top </w:t>
                                  </w:r>
                                  <w:r>
                                    <w:rPr>
                                      <w:spacing w:val="-1"/>
                                    </w:rPr>
                                    <w:t>Crown</w:t>
                                  </w:r>
                                </w:p>
                              </w:tc>
                              <w:tc>
                                <w:tcPr>
                                  <w:tcW w:w="1272" w:type="dxa"/>
                                  <w:tcBorders>
                                    <w:top w:val="single" w:sz="4" w:space="0" w:color="000000"/>
                                    <w:left w:val="single" w:sz="4" w:space="0" w:color="000000"/>
                                    <w:bottom w:val="single" w:sz="4" w:space="0" w:color="000000"/>
                                    <w:right w:val="nil"/>
                                  </w:tcBorders>
                                </w:tcPr>
                                <w:p w:rsidR="00333924" w:rsidRDefault="00333924">
                                  <w:pPr>
                                    <w:pStyle w:val="BodyText"/>
                                    <w:kinsoku w:val="0"/>
                                    <w:overflowPunct w:val="0"/>
                                    <w:spacing w:line="267" w:lineRule="exact"/>
                                    <w:ind w:left="0" w:right="3"/>
                                    <w:jc w:val="center"/>
                                  </w:pPr>
                                  <w:r>
                                    <w:t>1</w:t>
                                  </w:r>
                                </w:p>
                              </w:tc>
                            </w:tr>
                            <w:tr w:rsidR="00333924">
                              <w:trPr>
                                <w:trHeight w:hRule="exact" w:val="288"/>
                              </w:trPr>
                              <w:tc>
                                <w:tcPr>
                                  <w:tcW w:w="2268" w:type="dxa"/>
                                  <w:tcBorders>
                                    <w:top w:val="nil"/>
                                    <w:left w:val="single" w:sz="4" w:space="0" w:color="000000"/>
                                    <w:bottom w:val="nil"/>
                                    <w:right w:val="single" w:sz="4" w:space="0" w:color="000000"/>
                                  </w:tcBorders>
                                </w:tcPr>
                                <w:p w:rsidR="00333924" w:rsidRDefault="00333924"/>
                              </w:tc>
                              <w:tc>
                                <w:tcPr>
                                  <w:tcW w:w="3601" w:type="dxa"/>
                                  <w:tcBorders>
                                    <w:top w:val="single" w:sz="4" w:space="0" w:color="000000"/>
                                    <w:left w:val="single" w:sz="4" w:space="0" w:color="000000"/>
                                    <w:bottom w:val="single" w:sz="4" w:space="0" w:color="000000"/>
                                    <w:right w:val="single" w:sz="4" w:space="0" w:color="000000"/>
                                  </w:tcBorders>
                                </w:tcPr>
                                <w:p w:rsidR="00333924" w:rsidRDefault="00333924">
                                  <w:pPr>
                                    <w:pStyle w:val="BodyText"/>
                                    <w:kinsoku w:val="0"/>
                                    <w:overflowPunct w:val="0"/>
                                    <w:spacing w:line="269" w:lineRule="exact"/>
                                    <w:ind w:left="102"/>
                                  </w:pPr>
                                  <w:r>
                                    <w:rPr>
                                      <w:spacing w:val="-1"/>
                                    </w:rPr>
                                    <w:t>444105-TOP</w:t>
                                  </w:r>
                                  <w:r>
                                    <w:t xml:space="preserve"> </w:t>
                                  </w:r>
                                  <w:r>
                                    <w:rPr>
                                      <w:spacing w:val="-1"/>
                                    </w:rPr>
                                    <w:t>SIDE</w:t>
                                  </w:r>
                                </w:p>
                              </w:tc>
                              <w:tc>
                                <w:tcPr>
                                  <w:tcW w:w="2432" w:type="dxa"/>
                                  <w:tcBorders>
                                    <w:top w:val="single" w:sz="4" w:space="0" w:color="000000"/>
                                    <w:left w:val="single" w:sz="4" w:space="0" w:color="000000"/>
                                    <w:bottom w:val="single" w:sz="4" w:space="0" w:color="000000"/>
                                    <w:right w:val="single" w:sz="4" w:space="0" w:color="000000"/>
                                  </w:tcBorders>
                                </w:tcPr>
                                <w:p w:rsidR="00333924" w:rsidRDefault="00333924">
                                  <w:pPr>
                                    <w:pStyle w:val="BodyText"/>
                                    <w:kinsoku w:val="0"/>
                                    <w:overflowPunct w:val="0"/>
                                    <w:spacing w:line="269" w:lineRule="exact"/>
                                    <w:ind w:left="102"/>
                                  </w:pPr>
                                  <w:r>
                                    <w:t>Top Side</w:t>
                                  </w:r>
                                </w:p>
                              </w:tc>
                              <w:tc>
                                <w:tcPr>
                                  <w:tcW w:w="1272" w:type="dxa"/>
                                  <w:tcBorders>
                                    <w:top w:val="single" w:sz="4" w:space="0" w:color="000000"/>
                                    <w:left w:val="single" w:sz="4" w:space="0" w:color="000000"/>
                                    <w:bottom w:val="single" w:sz="4" w:space="0" w:color="000000"/>
                                    <w:right w:val="nil"/>
                                  </w:tcBorders>
                                </w:tcPr>
                                <w:p w:rsidR="00333924" w:rsidRDefault="00333924">
                                  <w:pPr>
                                    <w:pStyle w:val="BodyText"/>
                                    <w:kinsoku w:val="0"/>
                                    <w:overflowPunct w:val="0"/>
                                    <w:spacing w:line="269" w:lineRule="exact"/>
                                    <w:ind w:left="0" w:right="3"/>
                                    <w:jc w:val="center"/>
                                  </w:pPr>
                                  <w:r>
                                    <w:t>1</w:t>
                                  </w:r>
                                </w:p>
                              </w:tc>
                            </w:tr>
                            <w:tr w:rsidR="00333924">
                              <w:trPr>
                                <w:trHeight w:hRule="exact" w:val="286"/>
                              </w:trPr>
                              <w:tc>
                                <w:tcPr>
                                  <w:tcW w:w="2268" w:type="dxa"/>
                                  <w:tcBorders>
                                    <w:top w:val="nil"/>
                                    <w:left w:val="single" w:sz="4" w:space="0" w:color="000000"/>
                                    <w:bottom w:val="nil"/>
                                    <w:right w:val="single" w:sz="4" w:space="0" w:color="000000"/>
                                  </w:tcBorders>
                                </w:tcPr>
                                <w:p w:rsidR="00333924" w:rsidRDefault="00333924"/>
                              </w:tc>
                              <w:tc>
                                <w:tcPr>
                                  <w:tcW w:w="3601" w:type="dxa"/>
                                  <w:tcBorders>
                                    <w:top w:val="single" w:sz="4" w:space="0" w:color="000000"/>
                                    <w:left w:val="single" w:sz="4" w:space="0" w:color="000000"/>
                                    <w:bottom w:val="single" w:sz="4" w:space="0" w:color="000000"/>
                                    <w:right w:val="single" w:sz="4" w:space="0" w:color="000000"/>
                                  </w:tcBorders>
                                </w:tcPr>
                                <w:p w:rsidR="00333924" w:rsidRDefault="00333924">
                                  <w:pPr>
                                    <w:pStyle w:val="BodyText"/>
                                    <w:kinsoku w:val="0"/>
                                    <w:overflowPunct w:val="0"/>
                                    <w:spacing w:line="267" w:lineRule="exact"/>
                                    <w:ind w:left="102"/>
                                  </w:pPr>
                                  <w:r>
                                    <w:rPr>
                                      <w:spacing w:val="-1"/>
                                    </w:rPr>
                                    <w:t>444105-BOTTOM</w:t>
                                  </w:r>
                                  <w:r>
                                    <w:t xml:space="preserve"> </w:t>
                                  </w:r>
                                  <w:r>
                                    <w:rPr>
                                      <w:spacing w:val="-1"/>
                                    </w:rPr>
                                    <w:t>SIDE</w:t>
                                  </w:r>
                                </w:p>
                              </w:tc>
                              <w:tc>
                                <w:tcPr>
                                  <w:tcW w:w="2432" w:type="dxa"/>
                                  <w:tcBorders>
                                    <w:top w:val="single" w:sz="4" w:space="0" w:color="000000"/>
                                    <w:left w:val="single" w:sz="4" w:space="0" w:color="000000"/>
                                    <w:bottom w:val="single" w:sz="4" w:space="0" w:color="000000"/>
                                    <w:right w:val="single" w:sz="4" w:space="0" w:color="000000"/>
                                  </w:tcBorders>
                                </w:tcPr>
                                <w:p w:rsidR="00333924" w:rsidRDefault="00333924">
                                  <w:pPr>
                                    <w:pStyle w:val="BodyText"/>
                                    <w:kinsoku w:val="0"/>
                                    <w:overflowPunct w:val="0"/>
                                    <w:spacing w:line="267" w:lineRule="exact"/>
                                    <w:ind w:left="102"/>
                                  </w:pPr>
                                  <w:r>
                                    <w:rPr>
                                      <w:spacing w:val="-1"/>
                                    </w:rPr>
                                    <w:t>Bottom</w:t>
                                  </w:r>
                                  <w:r>
                                    <w:t xml:space="preserve"> Side</w:t>
                                  </w:r>
                                </w:p>
                              </w:tc>
                              <w:tc>
                                <w:tcPr>
                                  <w:tcW w:w="1272" w:type="dxa"/>
                                  <w:tcBorders>
                                    <w:top w:val="single" w:sz="4" w:space="0" w:color="000000"/>
                                    <w:left w:val="single" w:sz="4" w:space="0" w:color="000000"/>
                                    <w:bottom w:val="single" w:sz="4" w:space="0" w:color="000000"/>
                                    <w:right w:val="nil"/>
                                  </w:tcBorders>
                                </w:tcPr>
                                <w:p w:rsidR="00333924" w:rsidRDefault="00333924">
                                  <w:pPr>
                                    <w:pStyle w:val="BodyText"/>
                                    <w:kinsoku w:val="0"/>
                                    <w:overflowPunct w:val="0"/>
                                    <w:spacing w:line="267" w:lineRule="exact"/>
                                    <w:ind w:left="0" w:right="3"/>
                                    <w:jc w:val="center"/>
                                  </w:pPr>
                                  <w:r>
                                    <w:t>1</w:t>
                                  </w:r>
                                </w:p>
                              </w:tc>
                            </w:tr>
                            <w:tr w:rsidR="00333924">
                              <w:trPr>
                                <w:trHeight w:hRule="exact" w:val="286"/>
                              </w:trPr>
                              <w:tc>
                                <w:tcPr>
                                  <w:tcW w:w="2268" w:type="dxa"/>
                                  <w:tcBorders>
                                    <w:top w:val="nil"/>
                                    <w:left w:val="single" w:sz="4" w:space="0" w:color="000000"/>
                                    <w:bottom w:val="nil"/>
                                    <w:right w:val="single" w:sz="4" w:space="0" w:color="000000"/>
                                  </w:tcBorders>
                                </w:tcPr>
                                <w:p w:rsidR="00333924" w:rsidRDefault="00333924"/>
                              </w:tc>
                              <w:tc>
                                <w:tcPr>
                                  <w:tcW w:w="3601" w:type="dxa"/>
                                  <w:tcBorders>
                                    <w:top w:val="single" w:sz="4" w:space="0" w:color="000000"/>
                                    <w:left w:val="single" w:sz="4" w:space="0" w:color="000000"/>
                                    <w:bottom w:val="single" w:sz="4" w:space="0" w:color="000000"/>
                                    <w:right w:val="single" w:sz="4" w:space="0" w:color="000000"/>
                                  </w:tcBorders>
                                </w:tcPr>
                                <w:p w:rsidR="00333924" w:rsidRDefault="00333924">
                                  <w:pPr>
                                    <w:pStyle w:val="BodyText"/>
                                    <w:kinsoku w:val="0"/>
                                    <w:overflowPunct w:val="0"/>
                                    <w:spacing w:line="267" w:lineRule="exact"/>
                                    <w:ind w:left="102"/>
                                  </w:pPr>
                                  <w:r>
                                    <w:rPr>
                                      <w:spacing w:val="-1"/>
                                    </w:rPr>
                                    <w:t>444105-SIDE</w:t>
                                  </w:r>
                                  <w:r>
                                    <w:t xml:space="preserve"> CROWN </w:t>
                                  </w:r>
                                  <w:r>
                                    <w:rPr>
                                      <w:spacing w:val="-2"/>
                                    </w:rPr>
                                    <w:t>ALT</w:t>
                                  </w:r>
                                </w:p>
                              </w:tc>
                              <w:tc>
                                <w:tcPr>
                                  <w:tcW w:w="2432" w:type="dxa"/>
                                  <w:tcBorders>
                                    <w:top w:val="single" w:sz="4" w:space="0" w:color="000000"/>
                                    <w:left w:val="single" w:sz="4" w:space="0" w:color="000000"/>
                                    <w:bottom w:val="single" w:sz="4" w:space="0" w:color="000000"/>
                                    <w:right w:val="single" w:sz="4" w:space="0" w:color="000000"/>
                                  </w:tcBorders>
                                </w:tcPr>
                                <w:p w:rsidR="00333924" w:rsidRDefault="00333924">
                                  <w:pPr>
                                    <w:pStyle w:val="BodyText"/>
                                    <w:kinsoku w:val="0"/>
                                    <w:overflowPunct w:val="0"/>
                                    <w:spacing w:line="267" w:lineRule="exact"/>
                                    <w:ind w:left="102"/>
                                  </w:pPr>
                                  <w:r>
                                    <w:t xml:space="preserve">Side </w:t>
                                  </w:r>
                                  <w:r>
                                    <w:rPr>
                                      <w:spacing w:val="-1"/>
                                    </w:rPr>
                                    <w:t>Crown</w:t>
                                  </w:r>
                                  <w:r>
                                    <w:t xml:space="preserve"> </w:t>
                                  </w:r>
                                  <w:r>
                                    <w:rPr>
                                      <w:spacing w:val="-1"/>
                                    </w:rPr>
                                    <w:t>Alternate</w:t>
                                  </w:r>
                                </w:p>
                              </w:tc>
                              <w:tc>
                                <w:tcPr>
                                  <w:tcW w:w="1272" w:type="dxa"/>
                                  <w:tcBorders>
                                    <w:top w:val="single" w:sz="4" w:space="0" w:color="000000"/>
                                    <w:left w:val="single" w:sz="4" w:space="0" w:color="000000"/>
                                    <w:bottom w:val="single" w:sz="4" w:space="0" w:color="000000"/>
                                    <w:right w:val="nil"/>
                                  </w:tcBorders>
                                </w:tcPr>
                                <w:p w:rsidR="00333924" w:rsidRDefault="00333924">
                                  <w:pPr>
                                    <w:pStyle w:val="BodyText"/>
                                    <w:kinsoku w:val="0"/>
                                    <w:overflowPunct w:val="0"/>
                                    <w:spacing w:line="267" w:lineRule="exact"/>
                                    <w:ind w:left="0" w:right="3"/>
                                    <w:jc w:val="center"/>
                                  </w:pPr>
                                  <w:r>
                                    <w:t>1</w:t>
                                  </w:r>
                                </w:p>
                              </w:tc>
                            </w:tr>
                            <w:tr w:rsidR="00333924">
                              <w:trPr>
                                <w:trHeight w:hRule="exact" w:val="286"/>
                              </w:trPr>
                              <w:tc>
                                <w:tcPr>
                                  <w:tcW w:w="2268" w:type="dxa"/>
                                  <w:tcBorders>
                                    <w:top w:val="nil"/>
                                    <w:left w:val="single" w:sz="4" w:space="0" w:color="000000"/>
                                    <w:bottom w:val="nil"/>
                                    <w:right w:val="single" w:sz="4" w:space="0" w:color="000000"/>
                                  </w:tcBorders>
                                </w:tcPr>
                                <w:p w:rsidR="00333924" w:rsidRDefault="00333924"/>
                              </w:tc>
                              <w:tc>
                                <w:tcPr>
                                  <w:tcW w:w="3601" w:type="dxa"/>
                                  <w:tcBorders>
                                    <w:top w:val="single" w:sz="4" w:space="0" w:color="000000"/>
                                    <w:left w:val="single" w:sz="4" w:space="0" w:color="000000"/>
                                    <w:bottom w:val="single" w:sz="4" w:space="0" w:color="000000"/>
                                    <w:right w:val="single" w:sz="4" w:space="0" w:color="000000"/>
                                  </w:tcBorders>
                                </w:tcPr>
                                <w:p w:rsidR="00333924" w:rsidRDefault="00333924">
                                  <w:pPr>
                                    <w:pStyle w:val="BodyText"/>
                                    <w:kinsoku w:val="0"/>
                                    <w:overflowPunct w:val="0"/>
                                    <w:spacing w:line="267" w:lineRule="exact"/>
                                    <w:ind w:left="102"/>
                                  </w:pPr>
                                  <w:r>
                                    <w:rPr>
                                      <w:spacing w:val="-1"/>
                                    </w:rPr>
                                    <w:t>444105-SIDE</w:t>
                                  </w:r>
                                  <w:r>
                                    <w:rPr>
                                      <w:spacing w:val="1"/>
                                    </w:rPr>
                                    <w:t xml:space="preserve"> </w:t>
                                  </w:r>
                                  <w:r>
                                    <w:rPr>
                                      <w:spacing w:val="-1"/>
                                    </w:rPr>
                                    <w:t>LINING</w:t>
                                  </w:r>
                                </w:p>
                              </w:tc>
                              <w:tc>
                                <w:tcPr>
                                  <w:tcW w:w="2432" w:type="dxa"/>
                                  <w:tcBorders>
                                    <w:top w:val="single" w:sz="4" w:space="0" w:color="000000"/>
                                    <w:left w:val="single" w:sz="4" w:space="0" w:color="000000"/>
                                    <w:bottom w:val="single" w:sz="4" w:space="0" w:color="000000"/>
                                    <w:right w:val="single" w:sz="4" w:space="0" w:color="000000"/>
                                  </w:tcBorders>
                                </w:tcPr>
                                <w:p w:rsidR="00333924" w:rsidRDefault="00333924">
                                  <w:pPr>
                                    <w:pStyle w:val="BodyText"/>
                                    <w:kinsoku w:val="0"/>
                                    <w:overflowPunct w:val="0"/>
                                    <w:spacing w:line="267" w:lineRule="exact"/>
                                    <w:ind w:left="102"/>
                                  </w:pPr>
                                  <w:r>
                                    <w:t>Side</w:t>
                                  </w:r>
                                  <w:r>
                                    <w:rPr>
                                      <w:spacing w:val="1"/>
                                    </w:rPr>
                                    <w:t xml:space="preserve"> </w:t>
                                  </w:r>
                                  <w:r>
                                    <w:rPr>
                                      <w:spacing w:val="-1"/>
                                    </w:rPr>
                                    <w:t>Lining</w:t>
                                  </w:r>
                                  <w:r>
                                    <w:rPr>
                                      <w:spacing w:val="58"/>
                                    </w:rPr>
                                    <w:t xml:space="preserve"> </w:t>
                                  </w:r>
                                  <w:r>
                                    <w:t>1/</w:t>
                                  </w:r>
                                </w:p>
                              </w:tc>
                              <w:tc>
                                <w:tcPr>
                                  <w:tcW w:w="1272" w:type="dxa"/>
                                  <w:tcBorders>
                                    <w:top w:val="single" w:sz="4" w:space="0" w:color="000000"/>
                                    <w:left w:val="single" w:sz="4" w:space="0" w:color="000000"/>
                                    <w:bottom w:val="single" w:sz="4" w:space="0" w:color="000000"/>
                                    <w:right w:val="nil"/>
                                  </w:tcBorders>
                                </w:tcPr>
                                <w:p w:rsidR="00333924" w:rsidRDefault="00333924">
                                  <w:pPr>
                                    <w:pStyle w:val="BodyText"/>
                                    <w:kinsoku w:val="0"/>
                                    <w:overflowPunct w:val="0"/>
                                    <w:spacing w:line="267" w:lineRule="exact"/>
                                    <w:ind w:left="0" w:right="3"/>
                                    <w:jc w:val="center"/>
                                  </w:pPr>
                                  <w:r>
                                    <w:t>1</w:t>
                                  </w:r>
                                </w:p>
                              </w:tc>
                            </w:tr>
                            <w:tr w:rsidR="00333924">
                              <w:trPr>
                                <w:trHeight w:hRule="exact" w:val="286"/>
                              </w:trPr>
                              <w:tc>
                                <w:tcPr>
                                  <w:tcW w:w="2268" w:type="dxa"/>
                                  <w:tcBorders>
                                    <w:top w:val="nil"/>
                                    <w:left w:val="single" w:sz="4" w:space="0" w:color="000000"/>
                                    <w:bottom w:val="nil"/>
                                    <w:right w:val="single" w:sz="4" w:space="0" w:color="000000"/>
                                  </w:tcBorders>
                                </w:tcPr>
                                <w:p w:rsidR="00333924" w:rsidRDefault="00333924"/>
                              </w:tc>
                              <w:tc>
                                <w:tcPr>
                                  <w:tcW w:w="3601" w:type="dxa"/>
                                  <w:tcBorders>
                                    <w:top w:val="single" w:sz="4" w:space="0" w:color="000000"/>
                                    <w:left w:val="single" w:sz="4" w:space="0" w:color="000000"/>
                                    <w:bottom w:val="single" w:sz="4" w:space="0" w:color="000000"/>
                                    <w:right w:val="single" w:sz="4" w:space="0" w:color="000000"/>
                                  </w:tcBorders>
                                </w:tcPr>
                                <w:p w:rsidR="00333924" w:rsidRDefault="00333924">
                                  <w:pPr>
                                    <w:pStyle w:val="BodyText"/>
                                    <w:kinsoku w:val="0"/>
                                    <w:overflowPunct w:val="0"/>
                                    <w:spacing w:line="267" w:lineRule="exact"/>
                                    <w:ind w:left="102"/>
                                  </w:pPr>
                                  <w:r>
                                    <w:rPr>
                                      <w:spacing w:val="-1"/>
                                    </w:rPr>
                                    <w:t>444105-TOP</w:t>
                                  </w:r>
                                  <w:r>
                                    <w:t xml:space="preserve"> </w:t>
                                  </w:r>
                                  <w:r>
                                    <w:rPr>
                                      <w:spacing w:val="-1"/>
                                    </w:rPr>
                                    <w:t>BRIM</w:t>
                                  </w:r>
                                </w:p>
                              </w:tc>
                              <w:tc>
                                <w:tcPr>
                                  <w:tcW w:w="2432" w:type="dxa"/>
                                  <w:tcBorders>
                                    <w:top w:val="single" w:sz="4" w:space="0" w:color="000000"/>
                                    <w:left w:val="single" w:sz="4" w:space="0" w:color="000000"/>
                                    <w:bottom w:val="single" w:sz="4" w:space="0" w:color="000000"/>
                                    <w:right w:val="single" w:sz="4" w:space="0" w:color="000000"/>
                                  </w:tcBorders>
                                </w:tcPr>
                                <w:p w:rsidR="00333924" w:rsidRDefault="00333924">
                                  <w:pPr>
                                    <w:pStyle w:val="BodyText"/>
                                    <w:kinsoku w:val="0"/>
                                    <w:overflowPunct w:val="0"/>
                                    <w:spacing w:line="267" w:lineRule="exact"/>
                                    <w:ind w:left="102"/>
                                  </w:pPr>
                                  <w:r>
                                    <w:t xml:space="preserve">Top </w:t>
                                  </w:r>
                                  <w:r>
                                    <w:rPr>
                                      <w:spacing w:val="-1"/>
                                    </w:rPr>
                                    <w:t>Brim</w:t>
                                  </w:r>
                                </w:p>
                              </w:tc>
                              <w:tc>
                                <w:tcPr>
                                  <w:tcW w:w="1272" w:type="dxa"/>
                                  <w:tcBorders>
                                    <w:top w:val="single" w:sz="4" w:space="0" w:color="000000"/>
                                    <w:left w:val="single" w:sz="4" w:space="0" w:color="000000"/>
                                    <w:bottom w:val="single" w:sz="4" w:space="0" w:color="000000"/>
                                    <w:right w:val="nil"/>
                                  </w:tcBorders>
                                </w:tcPr>
                                <w:p w:rsidR="00333924" w:rsidRDefault="00333924">
                                  <w:pPr>
                                    <w:pStyle w:val="BodyText"/>
                                    <w:kinsoku w:val="0"/>
                                    <w:overflowPunct w:val="0"/>
                                    <w:spacing w:line="267" w:lineRule="exact"/>
                                    <w:ind w:left="0" w:right="3"/>
                                    <w:jc w:val="center"/>
                                  </w:pPr>
                                  <w:r>
                                    <w:t>1</w:t>
                                  </w:r>
                                </w:p>
                              </w:tc>
                            </w:tr>
                            <w:tr w:rsidR="00333924">
                              <w:trPr>
                                <w:trHeight w:hRule="exact" w:val="286"/>
                              </w:trPr>
                              <w:tc>
                                <w:tcPr>
                                  <w:tcW w:w="2268" w:type="dxa"/>
                                  <w:tcBorders>
                                    <w:top w:val="nil"/>
                                    <w:left w:val="single" w:sz="4" w:space="0" w:color="000000"/>
                                    <w:bottom w:val="single" w:sz="4" w:space="0" w:color="000000"/>
                                    <w:right w:val="single" w:sz="4" w:space="0" w:color="000000"/>
                                  </w:tcBorders>
                                </w:tcPr>
                                <w:p w:rsidR="00333924" w:rsidRDefault="00333924"/>
                              </w:tc>
                              <w:tc>
                                <w:tcPr>
                                  <w:tcW w:w="3601" w:type="dxa"/>
                                  <w:tcBorders>
                                    <w:top w:val="single" w:sz="4" w:space="0" w:color="000000"/>
                                    <w:left w:val="single" w:sz="4" w:space="0" w:color="000000"/>
                                    <w:bottom w:val="single" w:sz="4" w:space="0" w:color="000000"/>
                                    <w:right w:val="single" w:sz="4" w:space="0" w:color="000000"/>
                                  </w:tcBorders>
                                </w:tcPr>
                                <w:p w:rsidR="00333924" w:rsidRDefault="00333924">
                                  <w:pPr>
                                    <w:pStyle w:val="BodyText"/>
                                    <w:kinsoku w:val="0"/>
                                    <w:overflowPunct w:val="0"/>
                                    <w:spacing w:line="267" w:lineRule="exact"/>
                                    <w:ind w:left="102"/>
                                  </w:pPr>
                                  <w:r>
                                    <w:rPr>
                                      <w:spacing w:val="-1"/>
                                    </w:rPr>
                                    <w:t>444105-BOTTOM</w:t>
                                  </w:r>
                                  <w:r>
                                    <w:t xml:space="preserve"> BRIM</w:t>
                                  </w:r>
                                </w:p>
                              </w:tc>
                              <w:tc>
                                <w:tcPr>
                                  <w:tcW w:w="2432" w:type="dxa"/>
                                  <w:tcBorders>
                                    <w:top w:val="single" w:sz="4" w:space="0" w:color="000000"/>
                                    <w:left w:val="single" w:sz="4" w:space="0" w:color="000000"/>
                                    <w:bottom w:val="single" w:sz="4" w:space="0" w:color="000000"/>
                                    <w:right w:val="single" w:sz="4" w:space="0" w:color="000000"/>
                                  </w:tcBorders>
                                </w:tcPr>
                                <w:p w:rsidR="00333924" w:rsidRDefault="00333924">
                                  <w:pPr>
                                    <w:pStyle w:val="BodyText"/>
                                    <w:kinsoku w:val="0"/>
                                    <w:overflowPunct w:val="0"/>
                                    <w:spacing w:line="267" w:lineRule="exact"/>
                                    <w:ind w:left="102"/>
                                  </w:pPr>
                                  <w:r>
                                    <w:rPr>
                                      <w:spacing w:val="-1"/>
                                    </w:rPr>
                                    <w:t>Bottom</w:t>
                                  </w:r>
                                  <w:r>
                                    <w:t xml:space="preserve"> </w:t>
                                  </w:r>
                                  <w:r>
                                    <w:rPr>
                                      <w:spacing w:val="-1"/>
                                    </w:rPr>
                                    <w:t>Brim</w:t>
                                  </w:r>
                                </w:p>
                              </w:tc>
                              <w:tc>
                                <w:tcPr>
                                  <w:tcW w:w="1272" w:type="dxa"/>
                                  <w:tcBorders>
                                    <w:top w:val="single" w:sz="4" w:space="0" w:color="000000"/>
                                    <w:left w:val="single" w:sz="4" w:space="0" w:color="000000"/>
                                    <w:bottom w:val="single" w:sz="4" w:space="0" w:color="000000"/>
                                    <w:right w:val="nil"/>
                                  </w:tcBorders>
                                </w:tcPr>
                                <w:p w:rsidR="00333924" w:rsidRDefault="00333924">
                                  <w:pPr>
                                    <w:pStyle w:val="BodyText"/>
                                    <w:kinsoku w:val="0"/>
                                    <w:overflowPunct w:val="0"/>
                                    <w:spacing w:line="267" w:lineRule="exact"/>
                                    <w:ind w:left="0" w:right="3"/>
                                    <w:jc w:val="center"/>
                                  </w:pPr>
                                  <w:r>
                                    <w:t>1</w:t>
                                  </w:r>
                                </w:p>
                              </w:tc>
                            </w:tr>
                            <w:tr w:rsidR="00333924">
                              <w:trPr>
                                <w:trHeight w:hRule="exact" w:val="286"/>
                              </w:trPr>
                              <w:tc>
                                <w:tcPr>
                                  <w:tcW w:w="2268" w:type="dxa"/>
                                  <w:tcBorders>
                                    <w:top w:val="single" w:sz="4" w:space="0" w:color="000000"/>
                                    <w:left w:val="single" w:sz="4" w:space="0" w:color="000000"/>
                                    <w:bottom w:val="nil"/>
                                    <w:right w:val="single" w:sz="4" w:space="0" w:color="000000"/>
                                  </w:tcBorders>
                                </w:tcPr>
                                <w:p w:rsidR="00333924" w:rsidRDefault="00333924">
                                  <w:pPr>
                                    <w:pStyle w:val="BodyText"/>
                                    <w:kinsoku w:val="0"/>
                                    <w:overflowPunct w:val="0"/>
                                    <w:spacing w:line="267" w:lineRule="exact"/>
                                    <w:ind w:left="102"/>
                                  </w:pPr>
                                  <w:r>
                                    <w:rPr>
                                      <w:spacing w:val="-1"/>
                                    </w:rPr>
                                    <w:t>Non-woven</w:t>
                                  </w:r>
                                  <w:r>
                                    <w:t xml:space="preserve"> </w:t>
                                  </w:r>
                                  <w:r>
                                    <w:rPr>
                                      <w:spacing w:val="-1"/>
                                    </w:rPr>
                                    <w:t>material</w:t>
                                  </w:r>
                                </w:p>
                              </w:tc>
                              <w:tc>
                                <w:tcPr>
                                  <w:tcW w:w="3601" w:type="dxa"/>
                                  <w:tcBorders>
                                    <w:top w:val="single" w:sz="4" w:space="0" w:color="000000"/>
                                    <w:left w:val="single" w:sz="4" w:space="0" w:color="000000"/>
                                    <w:bottom w:val="single" w:sz="4" w:space="0" w:color="000000"/>
                                    <w:right w:val="single" w:sz="4" w:space="0" w:color="000000"/>
                                  </w:tcBorders>
                                </w:tcPr>
                                <w:p w:rsidR="00333924" w:rsidRDefault="00333924">
                                  <w:pPr>
                                    <w:pStyle w:val="BodyText"/>
                                    <w:kinsoku w:val="0"/>
                                    <w:overflowPunct w:val="0"/>
                                    <w:spacing w:line="267" w:lineRule="exact"/>
                                    <w:ind w:left="102"/>
                                  </w:pPr>
                                  <w:r>
                                    <w:rPr>
                                      <w:spacing w:val="-1"/>
                                    </w:rPr>
                                    <w:t>444105-BRIM</w:t>
                                  </w:r>
                                  <w:r>
                                    <w:rPr>
                                      <w:spacing w:val="2"/>
                                    </w:rPr>
                                    <w:t xml:space="preserve"> </w:t>
                                  </w:r>
                                  <w:r>
                                    <w:rPr>
                                      <w:spacing w:val="-1"/>
                                    </w:rPr>
                                    <w:t>INTRLIN</w:t>
                                  </w:r>
                                </w:p>
                              </w:tc>
                              <w:tc>
                                <w:tcPr>
                                  <w:tcW w:w="2432" w:type="dxa"/>
                                  <w:tcBorders>
                                    <w:top w:val="single" w:sz="4" w:space="0" w:color="000000"/>
                                    <w:left w:val="single" w:sz="4" w:space="0" w:color="000000"/>
                                    <w:bottom w:val="single" w:sz="4" w:space="0" w:color="000000"/>
                                    <w:right w:val="single" w:sz="4" w:space="0" w:color="000000"/>
                                  </w:tcBorders>
                                </w:tcPr>
                                <w:p w:rsidR="00333924" w:rsidRDefault="00333924">
                                  <w:pPr>
                                    <w:pStyle w:val="BodyText"/>
                                    <w:kinsoku w:val="0"/>
                                    <w:overflowPunct w:val="0"/>
                                    <w:spacing w:line="267" w:lineRule="exact"/>
                                    <w:ind w:left="102"/>
                                  </w:pPr>
                                  <w:r>
                                    <w:rPr>
                                      <w:spacing w:val="-1"/>
                                    </w:rPr>
                                    <w:t>Brim</w:t>
                                  </w:r>
                                  <w:r>
                                    <w:rPr>
                                      <w:spacing w:val="2"/>
                                    </w:rPr>
                                    <w:t xml:space="preserve"> </w:t>
                                  </w:r>
                                  <w:r>
                                    <w:rPr>
                                      <w:spacing w:val="-1"/>
                                    </w:rPr>
                                    <w:t>Interlining</w:t>
                                  </w:r>
                                </w:p>
                              </w:tc>
                              <w:tc>
                                <w:tcPr>
                                  <w:tcW w:w="1272" w:type="dxa"/>
                                  <w:tcBorders>
                                    <w:top w:val="single" w:sz="4" w:space="0" w:color="000000"/>
                                    <w:left w:val="single" w:sz="4" w:space="0" w:color="000000"/>
                                    <w:bottom w:val="single" w:sz="4" w:space="0" w:color="000000"/>
                                    <w:right w:val="nil"/>
                                  </w:tcBorders>
                                </w:tcPr>
                                <w:p w:rsidR="00333924" w:rsidRDefault="00333924">
                                  <w:pPr>
                                    <w:pStyle w:val="BodyText"/>
                                    <w:kinsoku w:val="0"/>
                                    <w:overflowPunct w:val="0"/>
                                    <w:spacing w:line="267" w:lineRule="exact"/>
                                    <w:ind w:left="0" w:right="3"/>
                                    <w:jc w:val="center"/>
                                  </w:pPr>
                                  <w:r>
                                    <w:t>1</w:t>
                                  </w:r>
                                </w:p>
                              </w:tc>
                            </w:tr>
                            <w:tr w:rsidR="00333924">
                              <w:trPr>
                                <w:trHeight w:hRule="exact" w:val="288"/>
                              </w:trPr>
                              <w:tc>
                                <w:tcPr>
                                  <w:tcW w:w="2268" w:type="dxa"/>
                                  <w:tcBorders>
                                    <w:top w:val="nil"/>
                                    <w:left w:val="single" w:sz="4" w:space="0" w:color="000000"/>
                                    <w:bottom w:val="single" w:sz="4" w:space="0" w:color="000000"/>
                                    <w:right w:val="single" w:sz="4" w:space="0" w:color="000000"/>
                                  </w:tcBorders>
                                </w:tcPr>
                                <w:p w:rsidR="00333924" w:rsidRDefault="00333924"/>
                              </w:tc>
                              <w:tc>
                                <w:tcPr>
                                  <w:tcW w:w="3601" w:type="dxa"/>
                                  <w:tcBorders>
                                    <w:top w:val="single" w:sz="4" w:space="0" w:color="000000"/>
                                    <w:left w:val="single" w:sz="4" w:space="0" w:color="000000"/>
                                    <w:bottom w:val="single" w:sz="4" w:space="0" w:color="000000"/>
                                    <w:right w:val="single" w:sz="4" w:space="0" w:color="000000"/>
                                  </w:tcBorders>
                                </w:tcPr>
                                <w:p w:rsidR="00333924" w:rsidRDefault="00333924">
                                  <w:pPr>
                                    <w:pStyle w:val="BodyText"/>
                                    <w:kinsoku w:val="0"/>
                                    <w:overflowPunct w:val="0"/>
                                    <w:spacing w:line="269" w:lineRule="exact"/>
                                    <w:ind w:left="102"/>
                                  </w:pPr>
                                  <w:r>
                                    <w:rPr>
                                      <w:spacing w:val="-1"/>
                                    </w:rPr>
                                    <w:t>444105-HEADBAND</w:t>
                                  </w:r>
                                  <w:r>
                                    <w:t xml:space="preserve"> STAY</w:t>
                                  </w:r>
                                </w:p>
                              </w:tc>
                              <w:tc>
                                <w:tcPr>
                                  <w:tcW w:w="2432" w:type="dxa"/>
                                  <w:tcBorders>
                                    <w:top w:val="single" w:sz="4" w:space="0" w:color="000000"/>
                                    <w:left w:val="single" w:sz="4" w:space="0" w:color="000000"/>
                                    <w:bottom w:val="single" w:sz="4" w:space="0" w:color="000000"/>
                                    <w:right w:val="single" w:sz="4" w:space="0" w:color="000000"/>
                                  </w:tcBorders>
                                </w:tcPr>
                                <w:p w:rsidR="00333924" w:rsidRDefault="00333924">
                                  <w:pPr>
                                    <w:pStyle w:val="BodyText"/>
                                    <w:kinsoku w:val="0"/>
                                    <w:overflowPunct w:val="0"/>
                                    <w:spacing w:line="269" w:lineRule="exact"/>
                                    <w:ind w:left="102"/>
                                  </w:pPr>
                                  <w:r>
                                    <w:rPr>
                                      <w:spacing w:val="-1"/>
                                    </w:rPr>
                                    <w:t>Headband</w:t>
                                  </w:r>
                                  <w:r>
                                    <w:t xml:space="preserve"> </w:t>
                                  </w:r>
                                  <w:r>
                                    <w:rPr>
                                      <w:spacing w:val="1"/>
                                    </w:rPr>
                                    <w:t>Stay</w:t>
                                  </w:r>
                                </w:p>
                              </w:tc>
                              <w:tc>
                                <w:tcPr>
                                  <w:tcW w:w="1272" w:type="dxa"/>
                                  <w:tcBorders>
                                    <w:top w:val="single" w:sz="4" w:space="0" w:color="000000"/>
                                    <w:left w:val="single" w:sz="4" w:space="0" w:color="000000"/>
                                    <w:bottom w:val="single" w:sz="4" w:space="0" w:color="000000"/>
                                    <w:right w:val="nil"/>
                                  </w:tcBorders>
                                </w:tcPr>
                                <w:p w:rsidR="00333924" w:rsidRDefault="00333924">
                                  <w:pPr>
                                    <w:pStyle w:val="BodyText"/>
                                    <w:kinsoku w:val="0"/>
                                    <w:overflowPunct w:val="0"/>
                                    <w:spacing w:line="269" w:lineRule="exact"/>
                                    <w:ind w:left="0" w:right="3"/>
                                    <w:jc w:val="center"/>
                                  </w:pPr>
                                  <w:r>
                                    <w:t>1</w:t>
                                  </w:r>
                                </w:p>
                              </w:tc>
                            </w:tr>
                          </w:tbl>
                          <w:p w:rsidR="00333924" w:rsidRDefault="00333924" w:rsidP="001713C4">
                            <w:pPr>
                              <w:pStyle w:val="BodyText"/>
                              <w:kinsoku w:val="0"/>
                              <w:overflowPunct w:val="0"/>
                              <w:ind w:left="0"/>
                            </w:pP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 o:spid="_x0000_s1026" type="#_x0000_t202" style="width:479.5pt;height:15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" filled="f" stroked="f">
                <v:textbox inset="0,0,0,0">
                  <w:txbxContent>
                    <w:tbl>
                      <w:tblPr>
                        <w:tblW w:w="0" w:type="auto"/>
                        <w:tblInd w:w="5" w:type="dxa"/>
                        <w:tblLayout w:type="fixed"/>
                        <w:tblCellMar>
                          <w:left w:w="0" w:type="dxa"/>
                          <w:right w:w="0" w:type="dxa"/>
                        </w:tblCellMar>
                        <w:tblLook w:val="0000" w:firstRow="0" w:lastRow="0" w:firstColumn="0" w:lastColumn="0" w:noHBand="0" w:noVBand="0"/>
                      </w:tblPr>
                      <w:tblGrid>
                        <w:gridCol w:w="2268"/>
                        <w:gridCol w:w="3601"/>
                        <w:gridCol w:w="2432"/>
                        <w:gridCol w:w="1272"/>
                      </w:tblGrid>
                      <w:tr w:rsidR="00333924">
                        <w:trPr>
                          <w:trHeight w:hRule="exact" w:val="422"/>
                        </w:trPr>
                        <w:tc>
                          <w:tcPr>
                            <w:tcW w:w="2268" w:type="dxa"/>
                            <w:tcBorders>
                              <w:top w:val="single" w:sz="4" w:space="0" w:color="000000"/>
                              <w:left w:val="single" w:sz="4" w:space="0" w:color="000000"/>
                              <w:bottom w:val="single" w:sz="4" w:space="0" w:color="000000"/>
                              <w:right w:val="single" w:sz="4" w:space="0" w:color="000000"/>
                            </w:tcBorders>
                          </w:tcPr>
                          <w:p w:rsidR="00333924" w:rsidRDefault="00333924">
                            <w:pPr>
                              <w:pStyle w:val="BodyText"/>
                              <w:kinsoku w:val="0"/>
                              <w:overflowPunct w:val="0"/>
                              <w:spacing w:before="60"/>
                              <w:ind w:left="721"/>
                            </w:pPr>
                            <w:r>
                              <w:rPr>
                                <w:spacing w:val="-1"/>
                              </w:rPr>
                              <w:t>Material</w:t>
                            </w:r>
                          </w:p>
                        </w:tc>
                        <w:tc>
                          <w:tcPr>
                            <w:tcW w:w="3601" w:type="dxa"/>
                            <w:tcBorders>
                              <w:top w:val="single" w:sz="4" w:space="0" w:color="000000"/>
                              <w:left w:val="single" w:sz="4" w:space="0" w:color="000000"/>
                              <w:bottom w:val="single" w:sz="4" w:space="0" w:color="000000"/>
                              <w:right w:val="single" w:sz="4" w:space="0" w:color="000000"/>
                            </w:tcBorders>
                          </w:tcPr>
                          <w:p w:rsidR="00333924" w:rsidRDefault="00333924">
                            <w:pPr>
                              <w:pStyle w:val="BodyText"/>
                              <w:kinsoku w:val="0"/>
                              <w:overflowPunct w:val="0"/>
                              <w:spacing w:before="60"/>
                              <w:ind w:left="791"/>
                            </w:pPr>
                            <w:r>
                              <w:rPr>
                                <w:spacing w:val="-1"/>
                              </w:rPr>
                              <w:t>Pattern</w:t>
                            </w:r>
                            <w:r>
                              <w:t xml:space="preserve"> </w:t>
                            </w:r>
                            <w:r>
                              <w:rPr>
                                <w:spacing w:val="-1"/>
                              </w:rPr>
                              <w:t>Abbreviation</w:t>
                            </w:r>
                          </w:p>
                        </w:tc>
                        <w:tc>
                          <w:tcPr>
                            <w:tcW w:w="2432" w:type="dxa"/>
                            <w:tcBorders>
                              <w:top w:val="single" w:sz="4" w:space="0" w:color="000000"/>
                              <w:left w:val="single" w:sz="4" w:space="0" w:color="000000"/>
                              <w:bottom w:val="single" w:sz="4" w:space="0" w:color="000000"/>
                              <w:right w:val="single" w:sz="4" w:space="0" w:color="000000"/>
                            </w:tcBorders>
                          </w:tcPr>
                          <w:p w:rsidR="00333924" w:rsidRDefault="00333924">
                            <w:pPr>
                              <w:pStyle w:val="BodyText"/>
                              <w:kinsoku w:val="0"/>
                              <w:overflowPunct w:val="0"/>
                              <w:spacing w:before="60"/>
                              <w:ind w:left="157"/>
                            </w:pPr>
                            <w:r>
                              <w:rPr>
                                <w:spacing w:val="-1"/>
                              </w:rPr>
                              <w:t>Pattern</w:t>
                            </w:r>
                            <w:r>
                              <w:t xml:space="preserve"> </w:t>
                            </w:r>
                            <w:r>
                              <w:rPr>
                                <w:spacing w:val="-1"/>
                              </w:rPr>
                              <w:t>Nomenclature</w:t>
                            </w:r>
                          </w:p>
                        </w:tc>
                        <w:tc>
                          <w:tcPr>
                            <w:tcW w:w="1272" w:type="dxa"/>
                            <w:tcBorders>
                              <w:top w:val="single" w:sz="4" w:space="0" w:color="000000"/>
                              <w:left w:val="single" w:sz="4" w:space="0" w:color="000000"/>
                              <w:bottom w:val="single" w:sz="4" w:space="0" w:color="000000"/>
                              <w:right w:val="nil"/>
                            </w:tcBorders>
                          </w:tcPr>
                          <w:p w:rsidR="00333924" w:rsidRDefault="00333924">
                            <w:pPr>
                              <w:pStyle w:val="BodyText"/>
                              <w:kinsoku w:val="0"/>
                              <w:overflowPunct w:val="0"/>
                              <w:spacing w:before="60"/>
                              <w:ind w:left="193"/>
                            </w:pPr>
                            <w:r>
                              <w:t xml:space="preserve">Cut </w:t>
                            </w:r>
                            <w:r>
                              <w:rPr>
                                <w:spacing w:val="-1"/>
                              </w:rPr>
                              <w:t>parts</w:t>
                            </w:r>
                          </w:p>
                        </w:tc>
                      </w:tr>
                      <w:tr w:rsidR="00333924">
                        <w:trPr>
                          <w:trHeight w:hRule="exact" w:val="286"/>
                        </w:trPr>
                        <w:tc>
                          <w:tcPr>
                            <w:tcW w:w="2268" w:type="dxa"/>
                            <w:tcBorders>
                              <w:top w:val="single" w:sz="4" w:space="0" w:color="000000"/>
                              <w:left w:val="single" w:sz="4" w:space="0" w:color="000000"/>
                              <w:bottom w:val="nil"/>
                              <w:right w:val="single" w:sz="4" w:space="0" w:color="000000"/>
                            </w:tcBorders>
                          </w:tcPr>
                          <w:p w:rsidR="00333924" w:rsidRDefault="00333924">
                            <w:pPr>
                              <w:pStyle w:val="BodyText"/>
                              <w:kinsoku w:val="0"/>
                              <w:overflowPunct w:val="0"/>
                              <w:spacing w:line="267" w:lineRule="exact"/>
                              <w:ind w:left="102"/>
                            </w:pPr>
                            <w:r>
                              <w:rPr>
                                <w:spacing w:val="-1"/>
                              </w:rPr>
                              <w:t>Basic material</w:t>
                            </w:r>
                          </w:p>
                        </w:tc>
                        <w:tc>
                          <w:tcPr>
                            <w:tcW w:w="3601" w:type="dxa"/>
                            <w:tcBorders>
                              <w:top w:val="single" w:sz="4" w:space="0" w:color="000000"/>
                              <w:left w:val="single" w:sz="4" w:space="0" w:color="000000"/>
                              <w:bottom w:val="single" w:sz="4" w:space="0" w:color="000000"/>
                              <w:right w:val="single" w:sz="4" w:space="0" w:color="000000"/>
                            </w:tcBorders>
                          </w:tcPr>
                          <w:p w:rsidR="00333924" w:rsidRDefault="00333924">
                            <w:pPr>
                              <w:pStyle w:val="BodyText"/>
                              <w:kinsoku w:val="0"/>
                              <w:overflowPunct w:val="0"/>
                              <w:spacing w:line="267" w:lineRule="exact"/>
                              <w:ind w:left="102"/>
                            </w:pPr>
                            <w:r>
                              <w:rPr>
                                <w:spacing w:val="-1"/>
                              </w:rPr>
                              <w:t>444105-TOP</w:t>
                            </w:r>
                            <w:r>
                              <w:t xml:space="preserve"> CROWN</w:t>
                            </w:r>
                          </w:p>
                        </w:tc>
                        <w:tc>
                          <w:tcPr>
                            <w:tcW w:w="2432" w:type="dxa"/>
                            <w:tcBorders>
                              <w:top w:val="single" w:sz="4" w:space="0" w:color="000000"/>
                              <w:left w:val="single" w:sz="4" w:space="0" w:color="000000"/>
                              <w:bottom w:val="single" w:sz="4" w:space="0" w:color="000000"/>
                              <w:right w:val="single" w:sz="4" w:space="0" w:color="000000"/>
                            </w:tcBorders>
                          </w:tcPr>
                          <w:p w:rsidR="00333924" w:rsidRDefault="00333924">
                            <w:pPr>
                              <w:pStyle w:val="BodyText"/>
                              <w:kinsoku w:val="0"/>
                              <w:overflowPunct w:val="0"/>
                              <w:spacing w:line="267" w:lineRule="exact"/>
                              <w:ind w:left="102"/>
                            </w:pPr>
                            <w:r>
                              <w:t xml:space="preserve">Top </w:t>
                            </w:r>
                            <w:r>
                              <w:rPr>
                                <w:spacing w:val="-1"/>
                              </w:rPr>
                              <w:t>Crown</w:t>
                            </w:r>
                          </w:p>
                        </w:tc>
                        <w:tc>
                          <w:tcPr>
                            <w:tcW w:w="1272" w:type="dxa"/>
                            <w:tcBorders>
                              <w:top w:val="single" w:sz="4" w:space="0" w:color="000000"/>
                              <w:left w:val="single" w:sz="4" w:space="0" w:color="000000"/>
                              <w:bottom w:val="single" w:sz="4" w:space="0" w:color="000000"/>
                              <w:right w:val="nil"/>
                            </w:tcBorders>
                          </w:tcPr>
                          <w:p w:rsidR="00333924" w:rsidRDefault="00333924">
                            <w:pPr>
                              <w:pStyle w:val="BodyText"/>
                              <w:kinsoku w:val="0"/>
                              <w:overflowPunct w:val="0"/>
                              <w:spacing w:line="267" w:lineRule="exact"/>
                              <w:ind w:left="0" w:right="3"/>
                              <w:jc w:val="center"/>
                            </w:pPr>
                            <w:r>
                              <w:t>1</w:t>
                            </w:r>
                          </w:p>
                        </w:tc>
                      </w:tr>
                      <w:tr w:rsidR="00333924">
                        <w:trPr>
                          <w:trHeight w:hRule="exact" w:val="288"/>
                        </w:trPr>
                        <w:tc>
                          <w:tcPr>
                            <w:tcW w:w="2268" w:type="dxa"/>
                            <w:tcBorders>
                              <w:top w:val="nil"/>
                              <w:left w:val="single" w:sz="4" w:space="0" w:color="000000"/>
                              <w:bottom w:val="nil"/>
                              <w:right w:val="single" w:sz="4" w:space="0" w:color="000000"/>
                            </w:tcBorders>
                          </w:tcPr>
                          <w:p w:rsidR="00333924" w:rsidRDefault="00333924"/>
                        </w:tc>
                        <w:tc>
                          <w:tcPr>
                            <w:tcW w:w="3601" w:type="dxa"/>
                            <w:tcBorders>
                              <w:top w:val="single" w:sz="4" w:space="0" w:color="000000"/>
                              <w:left w:val="single" w:sz="4" w:space="0" w:color="000000"/>
                              <w:bottom w:val="single" w:sz="4" w:space="0" w:color="000000"/>
                              <w:right w:val="single" w:sz="4" w:space="0" w:color="000000"/>
                            </w:tcBorders>
                          </w:tcPr>
                          <w:p w:rsidR="00333924" w:rsidRDefault="00333924">
                            <w:pPr>
                              <w:pStyle w:val="BodyText"/>
                              <w:kinsoku w:val="0"/>
                              <w:overflowPunct w:val="0"/>
                              <w:spacing w:line="269" w:lineRule="exact"/>
                              <w:ind w:left="102"/>
                            </w:pPr>
                            <w:r>
                              <w:rPr>
                                <w:spacing w:val="-1"/>
                              </w:rPr>
                              <w:t>444105-TOP</w:t>
                            </w:r>
                            <w:r>
                              <w:t xml:space="preserve"> </w:t>
                            </w:r>
                            <w:r>
                              <w:rPr>
                                <w:spacing w:val="-1"/>
                              </w:rPr>
                              <w:t>SIDE</w:t>
                            </w:r>
                          </w:p>
                        </w:tc>
                        <w:tc>
                          <w:tcPr>
                            <w:tcW w:w="2432" w:type="dxa"/>
                            <w:tcBorders>
                              <w:top w:val="single" w:sz="4" w:space="0" w:color="000000"/>
                              <w:left w:val="single" w:sz="4" w:space="0" w:color="000000"/>
                              <w:bottom w:val="single" w:sz="4" w:space="0" w:color="000000"/>
                              <w:right w:val="single" w:sz="4" w:space="0" w:color="000000"/>
                            </w:tcBorders>
                          </w:tcPr>
                          <w:p w:rsidR="00333924" w:rsidRDefault="00333924">
                            <w:pPr>
                              <w:pStyle w:val="BodyText"/>
                              <w:kinsoku w:val="0"/>
                              <w:overflowPunct w:val="0"/>
                              <w:spacing w:line="269" w:lineRule="exact"/>
                              <w:ind w:left="102"/>
                            </w:pPr>
                            <w:r>
                              <w:t>Top Side</w:t>
                            </w:r>
                          </w:p>
                        </w:tc>
                        <w:tc>
                          <w:tcPr>
                            <w:tcW w:w="1272" w:type="dxa"/>
                            <w:tcBorders>
                              <w:top w:val="single" w:sz="4" w:space="0" w:color="000000"/>
                              <w:left w:val="single" w:sz="4" w:space="0" w:color="000000"/>
                              <w:bottom w:val="single" w:sz="4" w:space="0" w:color="000000"/>
                              <w:right w:val="nil"/>
                            </w:tcBorders>
                          </w:tcPr>
                          <w:p w:rsidR="00333924" w:rsidRDefault="00333924">
                            <w:pPr>
                              <w:pStyle w:val="BodyText"/>
                              <w:kinsoku w:val="0"/>
                              <w:overflowPunct w:val="0"/>
                              <w:spacing w:line="269" w:lineRule="exact"/>
                              <w:ind w:left="0" w:right="3"/>
                              <w:jc w:val="center"/>
                            </w:pPr>
                            <w:r>
                              <w:t>1</w:t>
                            </w:r>
                          </w:p>
                        </w:tc>
                      </w:tr>
                      <w:tr w:rsidR="00333924">
                        <w:trPr>
                          <w:trHeight w:hRule="exact" w:val="286"/>
                        </w:trPr>
                        <w:tc>
                          <w:tcPr>
                            <w:tcW w:w="2268" w:type="dxa"/>
                            <w:tcBorders>
                              <w:top w:val="nil"/>
                              <w:left w:val="single" w:sz="4" w:space="0" w:color="000000"/>
                              <w:bottom w:val="nil"/>
                              <w:right w:val="single" w:sz="4" w:space="0" w:color="000000"/>
                            </w:tcBorders>
                          </w:tcPr>
                          <w:p w:rsidR="00333924" w:rsidRDefault="00333924"/>
                        </w:tc>
                        <w:tc>
                          <w:tcPr>
                            <w:tcW w:w="3601" w:type="dxa"/>
                            <w:tcBorders>
                              <w:top w:val="single" w:sz="4" w:space="0" w:color="000000"/>
                              <w:left w:val="single" w:sz="4" w:space="0" w:color="000000"/>
                              <w:bottom w:val="single" w:sz="4" w:space="0" w:color="000000"/>
                              <w:right w:val="single" w:sz="4" w:space="0" w:color="000000"/>
                            </w:tcBorders>
                          </w:tcPr>
                          <w:p w:rsidR="00333924" w:rsidRDefault="00333924">
                            <w:pPr>
                              <w:pStyle w:val="BodyText"/>
                              <w:kinsoku w:val="0"/>
                              <w:overflowPunct w:val="0"/>
                              <w:spacing w:line="267" w:lineRule="exact"/>
                              <w:ind w:left="102"/>
                            </w:pPr>
                            <w:r>
                              <w:rPr>
                                <w:spacing w:val="-1"/>
                              </w:rPr>
                              <w:t>444105-BOTTOM</w:t>
                            </w:r>
                            <w:r>
                              <w:t xml:space="preserve"> </w:t>
                            </w:r>
                            <w:r>
                              <w:rPr>
                                <w:spacing w:val="-1"/>
                              </w:rPr>
                              <w:t>SIDE</w:t>
                            </w:r>
                          </w:p>
                        </w:tc>
                        <w:tc>
                          <w:tcPr>
                            <w:tcW w:w="2432" w:type="dxa"/>
                            <w:tcBorders>
                              <w:top w:val="single" w:sz="4" w:space="0" w:color="000000"/>
                              <w:left w:val="single" w:sz="4" w:space="0" w:color="000000"/>
                              <w:bottom w:val="single" w:sz="4" w:space="0" w:color="000000"/>
                              <w:right w:val="single" w:sz="4" w:space="0" w:color="000000"/>
                            </w:tcBorders>
                          </w:tcPr>
                          <w:p w:rsidR="00333924" w:rsidRDefault="00333924">
                            <w:pPr>
                              <w:pStyle w:val="BodyText"/>
                              <w:kinsoku w:val="0"/>
                              <w:overflowPunct w:val="0"/>
                              <w:spacing w:line="267" w:lineRule="exact"/>
                              <w:ind w:left="102"/>
                            </w:pPr>
                            <w:r>
                              <w:rPr>
                                <w:spacing w:val="-1"/>
                              </w:rPr>
                              <w:t>Bottom</w:t>
                            </w:r>
                            <w:r>
                              <w:t xml:space="preserve"> Side</w:t>
                            </w:r>
                          </w:p>
                        </w:tc>
                        <w:tc>
                          <w:tcPr>
                            <w:tcW w:w="1272" w:type="dxa"/>
                            <w:tcBorders>
                              <w:top w:val="single" w:sz="4" w:space="0" w:color="000000"/>
                              <w:left w:val="single" w:sz="4" w:space="0" w:color="000000"/>
                              <w:bottom w:val="single" w:sz="4" w:space="0" w:color="000000"/>
                              <w:right w:val="nil"/>
                            </w:tcBorders>
                          </w:tcPr>
                          <w:p w:rsidR="00333924" w:rsidRDefault="00333924">
                            <w:pPr>
                              <w:pStyle w:val="BodyText"/>
                              <w:kinsoku w:val="0"/>
                              <w:overflowPunct w:val="0"/>
                              <w:spacing w:line="267" w:lineRule="exact"/>
                              <w:ind w:left="0" w:right="3"/>
                              <w:jc w:val="center"/>
                            </w:pPr>
                            <w:r>
                              <w:t>1</w:t>
                            </w:r>
                          </w:p>
                        </w:tc>
                      </w:tr>
                      <w:tr w:rsidR="00333924">
                        <w:trPr>
                          <w:trHeight w:hRule="exact" w:val="286"/>
                        </w:trPr>
                        <w:tc>
                          <w:tcPr>
                            <w:tcW w:w="2268" w:type="dxa"/>
                            <w:tcBorders>
                              <w:top w:val="nil"/>
                              <w:left w:val="single" w:sz="4" w:space="0" w:color="000000"/>
                              <w:bottom w:val="nil"/>
                              <w:right w:val="single" w:sz="4" w:space="0" w:color="000000"/>
                            </w:tcBorders>
                          </w:tcPr>
                          <w:p w:rsidR="00333924" w:rsidRDefault="00333924"/>
                        </w:tc>
                        <w:tc>
                          <w:tcPr>
                            <w:tcW w:w="3601" w:type="dxa"/>
                            <w:tcBorders>
                              <w:top w:val="single" w:sz="4" w:space="0" w:color="000000"/>
                              <w:left w:val="single" w:sz="4" w:space="0" w:color="000000"/>
                              <w:bottom w:val="single" w:sz="4" w:space="0" w:color="000000"/>
                              <w:right w:val="single" w:sz="4" w:space="0" w:color="000000"/>
                            </w:tcBorders>
                          </w:tcPr>
                          <w:p w:rsidR="00333924" w:rsidRDefault="00333924">
                            <w:pPr>
                              <w:pStyle w:val="BodyText"/>
                              <w:kinsoku w:val="0"/>
                              <w:overflowPunct w:val="0"/>
                              <w:spacing w:line="267" w:lineRule="exact"/>
                              <w:ind w:left="102"/>
                            </w:pPr>
                            <w:r>
                              <w:rPr>
                                <w:spacing w:val="-1"/>
                              </w:rPr>
                              <w:t>444105-SIDE</w:t>
                            </w:r>
                            <w:r>
                              <w:t xml:space="preserve"> CROWN </w:t>
                            </w:r>
                            <w:r>
                              <w:rPr>
                                <w:spacing w:val="-2"/>
                              </w:rPr>
                              <w:t>ALT</w:t>
                            </w:r>
                          </w:p>
                        </w:tc>
                        <w:tc>
                          <w:tcPr>
                            <w:tcW w:w="2432" w:type="dxa"/>
                            <w:tcBorders>
                              <w:top w:val="single" w:sz="4" w:space="0" w:color="000000"/>
                              <w:left w:val="single" w:sz="4" w:space="0" w:color="000000"/>
                              <w:bottom w:val="single" w:sz="4" w:space="0" w:color="000000"/>
                              <w:right w:val="single" w:sz="4" w:space="0" w:color="000000"/>
                            </w:tcBorders>
                          </w:tcPr>
                          <w:p w:rsidR="00333924" w:rsidRDefault="00333924">
                            <w:pPr>
                              <w:pStyle w:val="BodyText"/>
                              <w:kinsoku w:val="0"/>
                              <w:overflowPunct w:val="0"/>
                              <w:spacing w:line="267" w:lineRule="exact"/>
                              <w:ind w:left="102"/>
                            </w:pPr>
                            <w:r>
                              <w:t xml:space="preserve">Side </w:t>
                            </w:r>
                            <w:r>
                              <w:rPr>
                                <w:spacing w:val="-1"/>
                              </w:rPr>
                              <w:t>Crown</w:t>
                            </w:r>
                            <w:r>
                              <w:t xml:space="preserve"> </w:t>
                            </w:r>
                            <w:r>
                              <w:rPr>
                                <w:spacing w:val="-1"/>
                              </w:rPr>
                              <w:t>Alternate</w:t>
                            </w:r>
                          </w:p>
                        </w:tc>
                        <w:tc>
                          <w:tcPr>
                            <w:tcW w:w="1272" w:type="dxa"/>
                            <w:tcBorders>
                              <w:top w:val="single" w:sz="4" w:space="0" w:color="000000"/>
                              <w:left w:val="single" w:sz="4" w:space="0" w:color="000000"/>
                              <w:bottom w:val="single" w:sz="4" w:space="0" w:color="000000"/>
                              <w:right w:val="nil"/>
                            </w:tcBorders>
                          </w:tcPr>
                          <w:p w:rsidR="00333924" w:rsidRDefault="00333924">
                            <w:pPr>
                              <w:pStyle w:val="BodyText"/>
                              <w:kinsoku w:val="0"/>
                              <w:overflowPunct w:val="0"/>
                              <w:spacing w:line="267" w:lineRule="exact"/>
                              <w:ind w:left="0" w:right="3"/>
                              <w:jc w:val="center"/>
                            </w:pPr>
                            <w:r>
                              <w:t>1</w:t>
                            </w:r>
                          </w:p>
                        </w:tc>
                      </w:tr>
                      <w:tr w:rsidR="00333924">
                        <w:trPr>
                          <w:trHeight w:hRule="exact" w:val="286"/>
                        </w:trPr>
                        <w:tc>
                          <w:tcPr>
                            <w:tcW w:w="2268" w:type="dxa"/>
                            <w:tcBorders>
                              <w:top w:val="nil"/>
                              <w:left w:val="single" w:sz="4" w:space="0" w:color="000000"/>
                              <w:bottom w:val="nil"/>
                              <w:right w:val="single" w:sz="4" w:space="0" w:color="000000"/>
                            </w:tcBorders>
                          </w:tcPr>
                          <w:p w:rsidR="00333924" w:rsidRDefault="00333924"/>
                        </w:tc>
                        <w:tc>
                          <w:tcPr>
                            <w:tcW w:w="3601" w:type="dxa"/>
                            <w:tcBorders>
                              <w:top w:val="single" w:sz="4" w:space="0" w:color="000000"/>
                              <w:left w:val="single" w:sz="4" w:space="0" w:color="000000"/>
                              <w:bottom w:val="single" w:sz="4" w:space="0" w:color="000000"/>
                              <w:right w:val="single" w:sz="4" w:space="0" w:color="000000"/>
                            </w:tcBorders>
                          </w:tcPr>
                          <w:p w:rsidR="00333924" w:rsidRDefault="00333924">
                            <w:pPr>
                              <w:pStyle w:val="BodyText"/>
                              <w:kinsoku w:val="0"/>
                              <w:overflowPunct w:val="0"/>
                              <w:spacing w:line="267" w:lineRule="exact"/>
                              <w:ind w:left="102"/>
                            </w:pPr>
                            <w:r>
                              <w:rPr>
                                <w:spacing w:val="-1"/>
                              </w:rPr>
                              <w:t>444105-SIDE</w:t>
                            </w:r>
                            <w:r>
                              <w:rPr>
                                <w:spacing w:val="1"/>
                              </w:rPr>
                              <w:t xml:space="preserve"> </w:t>
                            </w:r>
                            <w:r>
                              <w:rPr>
                                <w:spacing w:val="-1"/>
                              </w:rPr>
                              <w:t>LINING</w:t>
                            </w:r>
                          </w:p>
                        </w:tc>
                        <w:tc>
                          <w:tcPr>
                            <w:tcW w:w="2432" w:type="dxa"/>
                            <w:tcBorders>
                              <w:top w:val="single" w:sz="4" w:space="0" w:color="000000"/>
                              <w:left w:val="single" w:sz="4" w:space="0" w:color="000000"/>
                              <w:bottom w:val="single" w:sz="4" w:space="0" w:color="000000"/>
                              <w:right w:val="single" w:sz="4" w:space="0" w:color="000000"/>
                            </w:tcBorders>
                          </w:tcPr>
                          <w:p w:rsidR="00333924" w:rsidRDefault="00333924">
                            <w:pPr>
                              <w:pStyle w:val="BodyText"/>
                              <w:kinsoku w:val="0"/>
                              <w:overflowPunct w:val="0"/>
                              <w:spacing w:line="267" w:lineRule="exact"/>
                              <w:ind w:left="102"/>
                            </w:pPr>
                            <w:r>
                              <w:t>Side</w:t>
                            </w:r>
                            <w:r>
                              <w:rPr>
                                <w:spacing w:val="1"/>
                              </w:rPr>
                              <w:t xml:space="preserve"> </w:t>
                            </w:r>
                            <w:r>
                              <w:rPr>
                                <w:spacing w:val="-1"/>
                              </w:rPr>
                              <w:t>Lining</w:t>
                            </w:r>
                            <w:r>
                              <w:rPr>
                                <w:spacing w:val="58"/>
                              </w:rPr>
                              <w:t xml:space="preserve"> </w:t>
                            </w:r>
                            <w:r>
                              <w:t>1/</w:t>
                            </w:r>
                          </w:p>
                        </w:tc>
                        <w:tc>
                          <w:tcPr>
                            <w:tcW w:w="1272" w:type="dxa"/>
                            <w:tcBorders>
                              <w:top w:val="single" w:sz="4" w:space="0" w:color="000000"/>
                              <w:left w:val="single" w:sz="4" w:space="0" w:color="000000"/>
                              <w:bottom w:val="single" w:sz="4" w:space="0" w:color="000000"/>
                              <w:right w:val="nil"/>
                            </w:tcBorders>
                          </w:tcPr>
                          <w:p w:rsidR="00333924" w:rsidRDefault="00333924">
                            <w:pPr>
                              <w:pStyle w:val="BodyText"/>
                              <w:kinsoku w:val="0"/>
                              <w:overflowPunct w:val="0"/>
                              <w:spacing w:line="267" w:lineRule="exact"/>
                              <w:ind w:left="0" w:right="3"/>
                              <w:jc w:val="center"/>
                            </w:pPr>
                            <w:r>
                              <w:t>1</w:t>
                            </w:r>
                          </w:p>
                        </w:tc>
                      </w:tr>
                      <w:tr w:rsidR="00333924">
                        <w:trPr>
                          <w:trHeight w:hRule="exact" w:val="286"/>
                        </w:trPr>
                        <w:tc>
                          <w:tcPr>
                            <w:tcW w:w="2268" w:type="dxa"/>
                            <w:tcBorders>
                              <w:top w:val="nil"/>
                              <w:left w:val="single" w:sz="4" w:space="0" w:color="000000"/>
                              <w:bottom w:val="nil"/>
                              <w:right w:val="single" w:sz="4" w:space="0" w:color="000000"/>
                            </w:tcBorders>
                          </w:tcPr>
                          <w:p w:rsidR="00333924" w:rsidRDefault="00333924"/>
                        </w:tc>
                        <w:tc>
                          <w:tcPr>
                            <w:tcW w:w="3601" w:type="dxa"/>
                            <w:tcBorders>
                              <w:top w:val="single" w:sz="4" w:space="0" w:color="000000"/>
                              <w:left w:val="single" w:sz="4" w:space="0" w:color="000000"/>
                              <w:bottom w:val="single" w:sz="4" w:space="0" w:color="000000"/>
                              <w:right w:val="single" w:sz="4" w:space="0" w:color="000000"/>
                            </w:tcBorders>
                          </w:tcPr>
                          <w:p w:rsidR="00333924" w:rsidRDefault="00333924">
                            <w:pPr>
                              <w:pStyle w:val="BodyText"/>
                              <w:kinsoku w:val="0"/>
                              <w:overflowPunct w:val="0"/>
                              <w:spacing w:line="267" w:lineRule="exact"/>
                              <w:ind w:left="102"/>
                            </w:pPr>
                            <w:r>
                              <w:rPr>
                                <w:spacing w:val="-1"/>
                              </w:rPr>
                              <w:t>444105-TOP</w:t>
                            </w:r>
                            <w:r>
                              <w:t xml:space="preserve"> </w:t>
                            </w:r>
                            <w:r>
                              <w:rPr>
                                <w:spacing w:val="-1"/>
                              </w:rPr>
                              <w:t>BRIM</w:t>
                            </w:r>
                          </w:p>
                        </w:tc>
                        <w:tc>
                          <w:tcPr>
                            <w:tcW w:w="2432" w:type="dxa"/>
                            <w:tcBorders>
                              <w:top w:val="single" w:sz="4" w:space="0" w:color="000000"/>
                              <w:left w:val="single" w:sz="4" w:space="0" w:color="000000"/>
                              <w:bottom w:val="single" w:sz="4" w:space="0" w:color="000000"/>
                              <w:right w:val="single" w:sz="4" w:space="0" w:color="000000"/>
                            </w:tcBorders>
                          </w:tcPr>
                          <w:p w:rsidR="00333924" w:rsidRDefault="00333924">
                            <w:pPr>
                              <w:pStyle w:val="BodyText"/>
                              <w:kinsoku w:val="0"/>
                              <w:overflowPunct w:val="0"/>
                              <w:spacing w:line="267" w:lineRule="exact"/>
                              <w:ind w:left="102"/>
                            </w:pPr>
                            <w:r>
                              <w:t xml:space="preserve">Top </w:t>
                            </w:r>
                            <w:r>
                              <w:rPr>
                                <w:spacing w:val="-1"/>
                              </w:rPr>
                              <w:t>Brim</w:t>
                            </w:r>
                          </w:p>
                        </w:tc>
                        <w:tc>
                          <w:tcPr>
                            <w:tcW w:w="1272" w:type="dxa"/>
                            <w:tcBorders>
                              <w:top w:val="single" w:sz="4" w:space="0" w:color="000000"/>
                              <w:left w:val="single" w:sz="4" w:space="0" w:color="000000"/>
                              <w:bottom w:val="single" w:sz="4" w:space="0" w:color="000000"/>
                              <w:right w:val="nil"/>
                            </w:tcBorders>
                          </w:tcPr>
                          <w:p w:rsidR="00333924" w:rsidRDefault="00333924">
                            <w:pPr>
                              <w:pStyle w:val="BodyText"/>
                              <w:kinsoku w:val="0"/>
                              <w:overflowPunct w:val="0"/>
                              <w:spacing w:line="267" w:lineRule="exact"/>
                              <w:ind w:left="0" w:right="3"/>
                              <w:jc w:val="center"/>
                            </w:pPr>
                            <w:r>
                              <w:t>1</w:t>
                            </w:r>
                          </w:p>
                        </w:tc>
                      </w:tr>
                      <w:tr w:rsidR="00333924">
                        <w:trPr>
                          <w:trHeight w:hRule="exact" w:val="286"/>
                        </w:trPr>
                        <w:tc>
                          <w:tcPr>
                            <w:tcW w:w="2268" w:type="dxa"/>
                            <w:tcBorders>
                              <w:top w:val="nil"/>
                              <w:left w:val="single" w:sz="4" w:space="0" w:color="000000"/>
                              <w:bottom w:val="single" w:sz="4" w:space="0" w:color="000000"/>
                              <w:right w:val="single" w:sz="4" w:space="0" w:color="000000"/>
                            </w:tcBorders>
                          </w:tcPr>
                          <w:p w:rsidR="00333924" w:rsidRDefault="00333924"/>
                        </w:tc>
                        <w:tc>
                          <w:tcPr>
                            <w:tcW w:w="3601" w:type="dxa"/>
                            <w:tcBorders>
                              <w:top w:val="single" w:sz="4" w:space="0" w:color="000000"/>
                              <w:left w:val="single" w:sz="4" w:space="0" w:color="000000"/>
                              <w:bottom w:val="single" w:sz="4" w:space="0" w:color="000000"/>
                              <w:right w:val="single" w:sz="4" w:space="0" w:color="000000"/>
                            </w:tcBorders>
                          </w:tcPr>
                          <w:p w:rsidR="00333924" w:rsidRDefault="00333924">
                            <w:pPr>
                              <w:pStyle w:val="BodyText"/>
                              <w:kinsoku w:val="0"/>
                              <w:overflowPunct w:val="0"/>
                              <w:spacing w:line="267" w:lineRule="exact"/>
                              <w:ind w:left="102"/>
                            </w:pPr>
                            <w:r>
                              <w:rPr>
                                <w:spacing w:val="-1"/>
                              </w:rPr>
                              <w:t>444105-BOTTOM</w:t>
                            </w:r>
                            <w:r>
                              <w:t xml:space="preserve"> BRIM</w:t>
                            </w:r>
                          </w:p>
                        </w:tc>
                        <w:tc>
                          <w:tcPr>
                            <w:tcW w:w="2432" w:type="dxa"/>
                            <w:tcBorders>
                              <w:top w:val="single" w:sz="4" w:space="0" w:color="000000"/>
                              <w:left w:val="single" w:sz="4" w:space="0" w:color="000000"/>
                              <w:bottom w:val="single" w:sz="4" w:space="0" w:color="000000"/>
                              <w:right w:val="single" w:sz="4" w:space="0" w:color="000000"/>
                            </w:tcBorders>
                          </w:tcPr>
                          <w:p w:rsidR="00333924" w:rsidRDefault="00333924">
                            <w:pPr>
                              <w:pStyle w:val="BodyText"/>
                              <w:kinsoku w:val="0"/>
                              <w:overflowPunct w:val="0"/>
                              <w:spacing w:line="267" w:lineRule="exact"/>
                              <w:ind w:left="102"/>
                            </w:pPr>
                            <w:r>
                              <w:rPr>
                                <w:spacing w:val="-1"/>
                              </w:rPr>
                              <w:t>Bottom</w:t>
                            </w:r>
                            <w:r>
                              <w:t xml:space="preserve"> </w:t>
                            </w:r>
                            <w:r>
                              <w:rPr>
                                <w:spacing w:val="-1"/>
                              </w:rPr>
                              <w:t>Brim</w:t>
                            </w:r>
                          </w:p>
                        </w:tc>
                        <w:tc>
                          <w:tcPr>
                            <w:tcW w:w="1272" w:type="dxa"/>
                            <w:tcBorders>
                              <w:top w:val="single" w:sz="4" w:space="0" w:color="000000"/>
                              <w:left w:val="single" w:sz="4" w:space="0" w:color="000000"/>
                              <w:bottom w:val="single" w:sz="4" w:space="0" w:color="000000"/>
                              <w:right w:val="nil"/>
                            </w:tcBorders>
                          </w:tcPr>
                          <w:p w:rsidR="00333924" w:rsidRDefault="00333924">
                            <w:pPr>
                              <w:pStyle w:val="BodyText"/>
                              <w:kinsoku w:val="0"/>
                              <w:overflowPunct w:val="0"/>
                              <w:spacing w:line="267" w:lineRule="exact"/>
                              <w:ind w:left="0" w:right="3"/>
                              <w:jc w:val="center"/>
                            </w:pPr>
                            <w:r>
                              <w:t>1</w:t>
                            </w:r>
                          </w:p>
                        </w:tc>
                      </w:tr>
                      <w:tr w:rsidR="00333924">
                        <w:trPr>
                          <w:trHeight w:hRule="exact" w:val="286"/>
                        </w:trPr>
                        <w:tc>
                          <w:tcPr>
                            <w:tcW w:w="2268" w:type="dxa"/>
                            <w:tcBorders>
                              <w:top w:val="single" w:sz="4" w:space="0" w:color="000000"/>
                              <w:left w:val="single" w:sz="4" w:space="0" w:color="000000"/>
                              <w:bottom w:val="nil"/>
                              <w:right w:val="single" w:sz="4" w:space="0" w:color="000000"/>
                            </w:tcBorders>
                          </w:tcPr>
                          <w:p w:rsidR="00333924" w:rsidRDefault="00333924">
                            <w:pPr>
                              <w:pStyle w:val="BodyText"/>
                              <w:kinsoku w:val="0"/>
                              <w:overflowPunct w:val="0"/>
                              <w:spacing w:line="267" w:lineRule="exact"/>
                              <w:ind w:left="102"/>
                            </w:pPr>
                            <w:r>
                              <w:rPr>
                                <w:spacing w:val="-1"/>
                              </w:rPr>
                              <w:t>Non-woven</w:t>
                            </w:r>
                            <w:r>
                              <w:t xml:space="preserve"> </w:t>
                            </w:r>
                            <w:r>
                              <w:rPr>
                                <w:spacing w:val="-1"/>
                              </w:rPr>
                              <w:t>material</w:t>
                            </w:r>
                          </w:p>
                        </w:tc>
                        <w:tc>
                          <w:tcPr>
                            <w:tcW w:w="3601" w:type="dxa"/>
                            <w:tcBorders>
                              <w:top w:val="single" w:sz="4" w:space="0" w:color="000000"/>
                              <w:left w:val="single" w:sz="4" w:space="0" w:color="000000"/>
                              <w:bottom w:val="single" w:sz="4" w:space="0" w:color="000000"/>
                              <w:right w:val="single" w:sz="4" w:space="0" w:color="000000"/>
                            </w:tcBorders>
                          </w:tcPr>
                          <w:p w:rsidR="00333924" w:rsidRDefault="00333924">
                            <w:pPr>
                              <w:pStyle w:val="BodyText"/>
                              <w:kinsoku w:val="0"/>
                              <w:overflowPunct w:val="0"/>
                              <w:spacing w:line="267" w:lineRule="exact"/>
                              <w:ind w:left="102"/>
                            </w:pPr>
                            <w:r>
                              <w:rPr>
                                <w:spacing w:val="-1"/>
                              </w:rPr>
                              <w:t>444105-BRIM</w:t>
                            </w:r>
                            <w:r>
                              <w:rPr>
                                <w:spacing w:val="2"/>
                              </w:rPr>
                              <w:t xml:space="preserve"> </w:t>
                            </w:r>
                            <w:r>
                              <w:rPr>
                                <w:spacing w:val="-1"/>
                              </w:rPr>
                              <w:t>INTRLIN</w:t>
                            </w:r>
                          </w:p>
                        </w:tc>
                        <w:tc>
                          <w:tcPr>
                            <w:tcW w:w="2432" w:type="dxa"/>
                            <w:tcBorders>
                              <w:top w:val="single" w:sz="4" w:space="0" w:color="000000"/>
                              <w:left w:val="single" w:sz="4" w:space="0" w:color="000000"/>
                              <w:bottom w:val="single" w:sz="4" w:space="0" w:color="000000"/>
                              <w:right w:val="single" w:sz="4" w:space="0" w:color="000000"/>
                            </w:tcBorders>
                          </w:tcPr>
                          <w:p w:rsidR="00333924" w:rsidRDefault="00333924">
                            <w:pPr>
                              <w:pStyle w:val="BodyText"/>
                              <w:kinsoku w:val="0"/>
                              <w:overflowPunct w:val="0"/>
                              <w:spacing w:line="267" w:lineRule="exact"/>
                              <w:ind w:left="102"/>
                            </w:pPr>
                            <w:r>
                              <w:rPr>
                                <w:spacing w:val="-1"/>
                              </w:rPr>
                              <w:t>Brim</w:t>
                            </w:r>
                            <w:r>
                              <w:rPr>
                                <w:spacing w:val="2"/>
                              </w:rPr>
                              <w:t xml:space="preserve"> </w:t>
                            </w:r>
                            <w:r>
                              <w:rPr>
                                <w:spacing w:val="-1"/>
                              </w:rPr>
                              <w:t>Interlining</w:t>
                            </w:r>
                          </w:p>
                        </w:tc>
                        <w:tc>
                          <w:tcPr>
                            <w:tcW w:w="1272" w:type="dxa"/>
                            <w:tcBorders>
                              <w:top w:val="single" w:sz="4" w:space="0" w:color="000000"/>
                              <w:left w:val="single" w:sz="4" w:space="0" w:color="000000"/>
                              <w:bottom w:val="single" w:sz="4" w:space="0" w:color="000000"/>
                              <w:right w:val="nil"/>
                            </w:tcBorders>
                          </w:tcPr>
                          <w:p w:rsidR="00333924" w:rsidRDefault="00333924">
                            <w:pPr>
                              <w:pStyle w:val="BodyText"/>
                              <w:kinsoku w:val="0"/>
                              <w:overflowPunct w:val="0"/>
                              <w:spacing w:line="267" w:lineRule="exact"/>
                              <w:ind w:left="0" w:right="3"/>
                              <w:jc w:val="center"/>
                            </w:pPr>
                            <w:r>
                              <w:t>1</w:t>
                            </w:r>
                          </w:p>
                        </w:tc>
                      </w:tr>
                      <w:tr w:rsidR="00333924">
                        <w:trPr>
                          <w:trHeight w:hRule="exact" w:val="288"/>
                        </w:trPr>
                        <w:tc>
                          <w:tcPr>
                            <w:tcW w:w="2268" w:type="dxa"/>
                            <w:tcBorders>
                              <w:top w:val="nil"/>
                              <w:left w:val="single" w:sz="4" w:space="0" w:color="000000"/>
                              <w:bottom w:val="single" w:sz="4" w:space="0" w:color="000000"/>
                              <w:right w:val="single" w:sz="4" w:space="0" w:color="000000"/>
                            </w:tcBorders>
                          </w:tcPr>
                          <w:p w:rsidR="00333924" w:rsidRDefault="00333924"/>
                        </w:tc>
                        <w:tc>
                          <w:tcPr>
                            <w:tcW w:w="3601" w:type="dxa"/>
                            <w:tcBorders>
                              <w:top w:val="single" w:sz="4" w:space="0" w:color="000000"/>
                              <w:left w:val="single" w:sz="4" w:space="0" w:color="000000"/>
                              <w:bottom w:val="single" w:sz="4" w:space="0" w:color="000000"/>
                              <w:right w:val="single" w:sz="4" w:space="0" w:color="000000"/>
                            </w:tcBorders>
                          </w:tcPr>
                          <w:p w:rsidR="00333924" w:rsidRDefault="00333924">
                            <w:pPr>
                              <w:pStyle w:val="BodyText"/>
                              <w:kinsoku w:val="0"/>
                              <w:overflowPunct w:val="0"/>
                              <w:spacing w:line="269" w:lineRule="exact"/>
                              <w:ind w:left="102"/>
                            </w:pPr>
                            <w:r>
                              <w:rPr>
                                <w:spacing w:val="-1"/>
                              </w:rPr>
                              <w:t>444105-HEADBAND</w:t>
                            </w:r>
                            <w:r>
                              <w:t xml:space="preserve"> STAY</w:t>
                            </w:r>
                          </w:p>
                        </w:tc>
                        <w:tc>
                          <w:tcPr>
                            <w:tcW w:w="2432" w:type="dxa"/>
                            <w:tcBorders>
                              <w:top w:val="single" w:sz="4" w:space="0" w:color="000000"/>
                              <w:left w:val="single" w:sz="4" w:space="0" w:color="000000"/>
                              <w:bottom w:val="single" w:sz="4" w:space="0" w:color="000000"/>
                              <w:right w:val="single" w:sz="4" w:space="0" w:color="000000"/>
                            </w:tcBorders>
                          </w:tcPr>
                          <w:p w:rsidR="00333924" w:rsidRDefault="00333924">
                            <w:pPr>
                              <w:pStyle w:val="BodyText"/>
                              <w:kinsoku w:val="0"/>
                              <w:overflowPunct w:val="0"/>
                              <w:spacing w:line="269" w:lineRule="exact"/>
                              <w:ind w:left="102"/>
                            </w:pPr>
                            <w:r>
                              <w:rPr>
                                <w:spacing w:val="-1"/>
                              </w:rPr>
                              <w:t>Headband</w:t>
                            </w:r>
                            <w:r>
                              <w:t xml:space="preserve"> </w:t>
                            </w:r>
                            <w:r>
                              <w:rPr>
                                <w:spacing w:val="1"/>
                              </w:rPr>
                              <w:t>Stay</w:t>
                            </w:r>
                          </w:p>
                        </w:tc>
                        <w:tc>
                          <w:tcPr>
                            <w:tcW w:w="1272" w:type="dxa"/>
                            <w:tcBorders>
                              <w:top w:val="single" w:sz="4" w:space="0" w:color="000000"/>
                              <w:left w:val="single" w:sz="4" w:space="0" w:color="000000"/>
                              <w:bottom w:val="single" w:sz="4" w:space="0" w:color="000000"/>
                              <w:right w:val="nil"/>
                            </w:tcBorders>
                          </w:tcPr>
                          <w:p w:rsidR="00333924" w:rsidRDefault="00333924">
                            <w:pPr>
                              <w:pStyle w:val="BodyText"/>
                              <w:kinsoku w:val="0"/>
                              <w:overflowPunct w:val="0"/>
                              <w:spacing w:line="269" w:lineRule="exact"/>
                              <w:ind w:left="0" w:right="3"/>
                              <w:jc w:val="center"/>
                            </w:pPr>
                            <w:r>
                              <w:t>1</w:t>
                            </w:r>
                          </w:p>
                        </w:tc>
                      </w:tr>
                    </w:tbl>
                    <w:p w:rsidR="00333924" w:rsidRDefault="00333924" w:rsidP="001713C4">
                      <w:pPr>
                        <w:pStyle w:val="BodyText"/>
                        <w:kinsoku w:val="0"/>
                        <w:overflowPunct w:val="0"/>
                        <w:ind w:left="0"/>
                      </w:pPr>
                    </w:p>
                  </w:txbxContent>
                </v:textbox>
                <w10:anchorlock/>
              </v:shape>
            </w:pict>
          </mc:Fallback>
        </mc:AlternateContent>
      </w:r>
    </w:p>
    <w:p w:rsidR="001713C4" w:rsidRPr="00D82E4C" w:rsidRDefault="001713C4" w:rsidP="001713C4">
      <w:pPr>
        <w:pStyle w:val="BodyText"/>
        <w:kinsoku w:val="0"/>
        <w:overflowPunct w:val="0"/>
        <w:spacing w:line="245" w:lineRule="exact"/>
        <w:rPr>
          <w:rFonts w:asciiTheme="majorHAnsi" w:hAnsiTheme="majorHAnsi"/>
        </w:rPr>
      </w:pPr>
      <w:r w:rsidRPr="00D82E4C">
        <w:rPr>
          <w:rFonts w:asciiTheme="majorHAnsi" w:hAnsiTheme="majorHAnsi"/>
        </w:rPr>
        <w:t>1/</w:t>
      </w:r>
      <w:r w:rsidRPr="00D82E4C">
        <w:rPr>
          <w:rFonts w:asciiTheme="majorHAnsi" w:hAnsiTheme="majorHAnsi"/>
          <w:spacing w:val="60"/>
        </w:rPr>
        <w:t xml:space="preserve"> </w:t>
      </w:r>
      <w:r w:rsidRPr="00D82E4C">
        <w:rPr>
          <w:rFonts w:asciiTheme="majorHAnsi" w:hAnsiTheme="majorHAnsi"/>
          <w:spacing w:val="-1"/>
        </w:rPr>
        <w:t>Type</w:t>
      </w:r>
      <w:r w:rsidRPr="00D82E4C">
        <w:rPr>
          <w:rFonts w:asciiTheme="majorHAnsi" w:hAnsiTheme="majorHAnsi"/>
          <w:spacing w:val="3"/>
        </w:rPr>
        <w:t xml:space="preserve"> </w:t>
      </w:r>
      <w:r w:rsidRPr="00D82E4C">
        <w:rPr>
          <w:rFonts w:asciiTheme="majorHAnsi" w:hAnsiTheme="majorHAnsi"/>
          <w:spacing w:val="-1"/>
        </w:rPr>
        <w:t>III</w:t>
      </w:r>
      <w:r w:rsidRPr="00D82E4C">
        <w:rPr>
          <w:rFonts w:asciiTheme="majorHAnsi" w:hAnsiTheme="majorHAnsi"/>
          <w:spacing w:val="-4"/>
        </w:rPr>
        <w:t xml:space="preserve"> </w:t>
      </w:r>
      <w:r w:rsidRPr="00D82E4C">
        <w:rPr>
          <w:rFonts w:asciiTheme="majorHAnsi" w:hAnsiTheme="majorHAnsi"/>
          <w:spacing w:val="1"/>
        </w:rPr>
        <w:t>may</w:t>
      </w:r>
      <w:r w:rsidRPr="00D82E4C">
        <w:rPr>
          <w:rFonts w:asciiTheme="majorHAnsi" w:hAnsiTheme="majorHAnsi"/>
          <w:spacing w:val="-5"/>
        </w:rPr>
        <w:t xml:space="preserve"> </w:t>
      </w:r>
      <w:r w:rsidRPr="00D82E4C">
        <w:rPr>
          <w:rFonts w:asciiTheme="majorHAnsi" w:hAnsiTheme="majorHAnsi"/>
          <w:spacing w:val="1"/>
        </w:rPr>
        <w:t>be</w:t>
      </w:r>
      <w:r w:rsidRPr="00D82E4C">
        <w:rPr>
          <w:rFonts w:asciiTheme="majorHAnsi" w:hAnsiTheme="majorHAnsi"/>
          <w:spacing w:val="-1"/>
        </w:rPr>
        <w:t xml:space="preserve"> cut</w:t>
      </w:r>
      <w:r w:rsidRPr="00D82E4C">
        <w:rPr>
          <w:rFonts w:asciiTheme="majorHAnsi" w:hAnsiTheme="majorHAnsi"/>
        </w:rPr>
        <w:t xml:space="preserve"> from </w:t>
      </w:r>
      <w:r w:rsidRPr="00D82E4C">
        <w:rPr>
          <w:rFonts w:asciiTheme="majorHAnsi" w:hAnsiTheme="majorHAnsi"/>
          <w:spacing w:val="-1"/>
        </w:rPr>
        <w:t xml:space="preserve">ground </w:t>
      </w:r>
      <w:r w:rsidRPr="00D82E4C">
        <w:rPr>
          <w:rFonts w:asciiTheme="majorHAnsi" w:hAnsiTheme="majorHAnsi"/>
        </w:rPr>
        <w:t>shade</w:t>
      </w:r>
      <w:r w:rsidRPr="00D82E4C">
        <w:rPr>
          <w:rFonts w:asciiTheme="majorHAnsi" w:hAnsiTheme="majorHAnsi"/>
          <w:spacing w:val="-1"/>
        </w:rPr>
        <w:t xml:space="preserve"> </w:t>
      </w:r>
      <w:r w:rsidRPr="00D82E4C">
        <w:rPr>
          <w:rFonts w:asciiTheme="majorHAnsi" w:hAnsiTheme="majorHAnsi"/>
        </w:rPr>
        <w:t>fabric.”</w:t>
      </w:r>
    </w:p>
    <w:p w:rsidR="001713C4" w:rsidRPr="00D82E4C" w:rsidRDefault="001713C4" w:rsidP="0073412C">
      <w:pPr>
        <w:autoSpaceDE w:val="0"/>
        <w:autoSpaceDN w:val="0"/>
        <w:adjustRightInd w:val="0"/>
        <w:spacing w:after="0" w:line="240" w:lineRule="auto"/>
        <w:rPr>
          <w:rFonts w:asciiTheme="majorHAnsi" w:hAnsiTheme="majorHAnsi" w:cs="Courier New"/>
          <w:sz w:val="22"/>
        </w:rPr>
      </w:pPr>
    </w:p>
    <w:p w:rsidR="0073412C" w:rsidRPr="00D82E4C" w:rsidRDefault="0073412C" w:rsidP="0073412C">
      <w:pPr>
        <w:autoSpaceDE w:val="0"/>
        <w:autoSpaceDN w:val="0"/>
        <w:adjustRightInd w:val="0"/>
        <w:spacing w:after="0" w:line="240" w:lineRule="auto"/>
        <w:rPr>
          <w:rFonts w:asciiTheme="majorHAnsi" w:hAnsiTheme="majorHAnsi" w:cs="Courier New"/>
          <w:color w:val="000000"/>
          <w:sz w:val="22"/>
        </w:rPr>
      </w:pPr>
    </w:p>
    <w:p w:rsidR="0073412C" w:rsidRPr="00D82E4C" w:rsidRDefault="0073412C" w:rsidP="0073412C">
      <w:pPr>
        <w:autoSpaceDE w:val="0"/>
        <w:autoSpaceDN w:val="0"/>
        <w:adjustRightInd w:val="0"/>
        <w:spacing w:after="0" w:line="240" w:lineRule="auto"/>
        <w:rPr>
          <w:rFonts w:asciiTheme="majorHAnsi" w:hAnsiTheme="majorHAnsi" w:cs="Courier New"/>
          <w:sz w:val="22"/>
        </w:rPr>
      </w:pPr>
      <w:r w:rsidRPr="00D82E4C">
        <w:rPr>
          <w:rFonts w:asciiTheme="majorHAnsi" w:hAnsiTheme="majorHAnsi" w:cs="Courier New"/>
          <w:color w:val="000000"/>
          <w:sz w:val="22"/>
        </w:rPr>
        <w:t>Table IV, BRIM FABRICATION, after section (a), add note:</w:t>
      </w:r>
    </w:p>
    <w:p w:rsidR="0073412C" w:rsidRPr="00D82E4C" w:rsidRDefault="0073412C" w:rsidP="0073412C">
      <w:pPr>
        <w:autoSpaceDE w:val="0"/>
        <w:autoSpaceDN w:val="0"/>
        <w:adjustRightInd w:val="0"/>
        <w:spacing w:after="0" w:line="240" w:lineRule="auto"/>
        <w:rPr>
          <w:rFonts w:asciiTheme="majorHAnsi" w:hAnsiTheme="majorHAnsi" w:cs="Courier New"/>
          <w:color w:val="000000"/>
          <w:sz w:val="22"/>
        </w:rPr>
      </w:pPr>
    </w:p>
    <w:p w:rsidR="0073412C" w:rsidRPr="00D82E4C" w:rsidRDefault="0073412C" w:rsidP="0073412C">
      <w:pPr>
        <w:autoSpaceDE w:val="0"/>
        <w:autoSpaceDN w:val="0"/>
        <w:adjustRightInd w:val="0"/>
        <w:spacing w:after="0" w:line="240" w:lineRule="auto"/>
        <w:rPr>
          <w:rFonts w:asciiTheme="majorHAnsi" w:hAnsiTheme="majorHAnsi" w:cs="Courier New"/>
          <w:sz w:val="22"/>
        </w:rPr>
      </w:pPr>
      <w:r w:rsidRPr="00D82E4C">
        <w:rPr>
          <w:rFonts w:asciiTheme="majorHAnsi" w:hAnsiTheme="majorHAnsi" w:cs="Courier New"/>
          <w:color w:val="000000"/>
          <w:sz w:val="22"/>
        </w:rPr>
        <w:t>"NOTE:  Brim may be bound with optional fusible interlining (paragraph 3.3.3.1) or adhesive (paragraph 3.3.9) before quilting.</w:t>
      </w:r>
    </w:p>
    <w:p w:rsidR="0073412C" w:rsidRPr="00D82E4C" w:rsidRDefault="0073412C" w:rsidP="0073412C">
      <w:pPr>
        <w:autoSpaceDE w:val="0"/>
        <w:autoSpaceDN w:val="0"/>
        <w:adjustRightInd w:val="0"/>
        <w:spacing w:after="0" w:line="240" w:lineRule="auto"/>
        <w:rPr>
          <w:rFonts w:asciiTheme="majorHAnsi" w:hAnsiTheme="majorHAnsi" w:cs="Courier New"/>
          <w:color w:val="000000"/>
          <w:sz w:val="22"/>
        </w:rPr>
      </w:pPr>
    </w:p>
    <w:p w:rsidR="00D87F83" w:rsidRPr="00D82E4C" w:rsidRDefault="00D87F83" w:rsidP="0073412C">
      <w:pPr>
        <w:autoSpaceDE w:val="0"/>
        <w:autoSpaceDN w:val="0"/>
        <w:adjustRightInd w:val="0"/>
        <w:spacing w:after="0" w:line="240" w:lineRule="auto"/>
        <w:rPr>
          <w:rFonts w:asciiTheme="majorHAnsi" w:hAnsiTheme="majorHAnsi" w:cs="Courier New"/>
          <w:color w:val="000000"/>
          <w:sz w:val="22"/>
        </w:rPr>
      </w:pPr>
    </w:p>
    <w:p w:rsidR="001713C4" w:rsidRPr="00D82E4C" w:rsidRDefault="001713C4" w:rsidP="0073412C">
      <w:pPr>
        <w:autoSpaceDE w:val="0"/>
        <w:autoSpaceDN w:val="0"/>
        <w:adjustRightInd w:val="0"/>
        <w:spacing w:after="0" w:line="240" w:lineRule="auto"/>
        <w:rPr>
          <w:rFonts w:asciiTheme="majorHAnsi" w:hAnsiTheme="majorHAnsi" w:cs="Courier New"/>
          <w:color w:val="000000"/>
          <w:sz w:val="22"/>
        </w:rPr>
      </w:pPr>
    </w:p>
    <w:p w:rsidR="001713C4" w:rsidRPr="00D82E4C" w:rsidRDefault="001713C4" w:rsidP="0073412C">
      <w:pPr>
        <w:autoSpaceDE w:val="0"/>
        <w:autoSpaceDN w:val="0"/>
        <w:adjustRightInd w:val="0"/>
        <w:spacing w:after="0" w:line="240" w:lineRule="auto"/>
        <w:rPr>
          <w:rFonts w:asciiTheme="majorHAnsi" w:hAnsiTheme="majorHAnsi" w:cs="Courier New"/>
          <w:color w:val="000000"/>
          <w:sz w:val="22"/>
        </w:rPr>
      </w:pPr>
    </w:p>
    <w:p w:rsidR="0073412C" w:rsidRPr="00D82E4C" w:rsidRDefault="0073412C" w:rsidP="0073412C">
      <w:pPr>
        <w:autoSpaceDE w:val="0"/>
        <w:autoSpaceDN w:val="0"/>
        <w:adjustRightInd w:val="0"/>
        <w:spacing w:after="0" w:line="240" w:lineRule="auto"/>
        <w:rPr>
          <w:rFonts w:asciiTheme="majorHAnsi" w:hAnsiTheme="majorHAnsi" w:cs="Courier New"/>
          <w:sz w:val="22"/>
        </w:rPr>
      </w:pPr>
      <w:r w:rsidRPr="00D82E4C">
        <w:rPr>
          <w:rFonts w:asciiTheme="majorHAnsi" w:hAnsiTheme="majorHAnsi" w:cs="Courier New"/>
          <w:color w:val="000000"/>
          <w:sz w:val="22"/>
        </w:rPr>
        <w:t>PAGE 9</w:t>
      </w:r>
    </w:p>
    <w:p w:rsidR="0073412C" w:rsidRPr="00D82E4C" w:rsidRDefault="0073412C" w:rsidP="0073412C">
      <w:pPr>
        <w:autoSpaceDE w:val="0"/>
        <w:autoSpaceDN w:val="0"/>
        <w:adjustRightInd w:val="0"/>
        <w:spacing w:after="0" w:line="240" w:lineRule="auto"/>
        <w:rPr>
          <w:rFonts w:asciiTheme="majorHAnsi" w:hAnsiTheme="majorHAnsi" w:cs="Courier New"/>
          <w:color w:val="000000"/>
          <w:sz w:val="22"/>
        </w:rPr>
      </w:pPr>
    </w:p>
    <w:p w:rsidR="0073412C" w:rsidRPr="00D82E4C" w:rsidRDefault="0073412C" w:rsidP="0073412C">
      <w:pPr>
        <w:autoSpaceDE w:val="0"/>
        <w:autoSpaceDN w:val="0"/>
        <w:adjustRightInd w:val="0"/>
        <w:spacing w:after="0" w:line="240" w:lineRule="auto"/>
        <w:rPr>
          <w:rFonts w:asciiTheme="majorHAnsi" w:hAnsiTheme="majorHAnsi" w:cs="Courier New"/>
          <w:sz w:val="22"/>
        </w:rPr>
      </w:pPr>
      <w:r w:rsidRPr="00D82E4C">
        <w:rPr>
          <w:rFonts w:asciiTheme="majorHAnsi" w:hAnsiTheme="majorHAnsi" w:cs="Courier New"/>
          <w:color w:val="000000"/>
          <w:sz w:val="22"/>
        </w:rPr>
        <w:t>Table IV. Assembly and configuration requirements, SIDE SEAM AND CAMOUFLAGE BAND, line g., delete the following in its entirety: "g</w:t>
      </w:r>
      <w:proofErr w:type="gramStart"/>
      <w:r w:rsidRPr="00D82E4C">
        <w:rPr>
          <w:rFonts w:asciiTheme="majorHAnsi" w:hAnsiTheme="majorHAnsi" w:cs="Courier New"/>
          <w:color w:val="000000"/>
          <w:sz w:val="22"/>
        </w:rPr>
        <w:t>.  Instruction</w:t>
      </w:r>
      <w:proofErr w:type="gramEnd"/>
      <w:r w:rsidRPr="00D82E4C">
        <w:rPr>
          <w:rFonts w:asciiTheme="majorHAnsi" w:hAnsiTheme="majorHAnsi" w:cs="Courier New"/>
          <w:color w:val="000000"/>
          <w:sz w:val="22"/>
        </w:rPr>
        <w:t xml:space="preserve"> labels shall be stitched on four sides to the inside side lining on the left side of the hat. Stitching shall not pass over printing".   Replace with the following: "g.  Label Placement:  Combination identification and size label shall be positioned on the inside lining on the right side of the hat (as worn) and the instruction label shall be positioned on the inside lining on the left side of the hat (as worn).  As an alternate, the combination identification, size, and instruction label shall be positioned on the inside lining on the left side of the hat (as worn).  Top edge of label shall be oriented toward the crown."</w:t>
      </w:r>
    </w:p>
    <w:p w:rsidR="0073412C" w:rsidRPr="00D82E4C" w:rsidRDefault="0073412C" w:rsidP="0073412C">
      <w:pPr>
        <w:autoSpaceDE w:val="0"/>
        <w:autoSpaceDN w:val="0"/>
        <w:adjustRightInd w:val="0"/>
        <w:spacing w:after="0" w:line="240" w:lineRule="auto"/>
        <w:rPr>
          <w:rFonts w:asciiTheme="majorHAnsi" w:hAnsiTheme="majorHAnsi" w:cs="Courier New"/>
          <w:color w:val="000000"/>
          <w:sz w:val="22"/>
        </w:rPr>
      </w:pPr>
    </w:p>
    <w:p w:rsidR="0073412C" w:rsidRPr="00D82E4C" w:rsidRDefault="0073412C" w:rsidP="0073412C">
      <w:pPr>
        <w:autoSpaceDE w:val="0"/>
        <w:autoSpaceDN w:val="0"/>
        <w:adjustRightInd w:val="0"/>
        <w:spacing w:after="0" w:line="240" w:lineRule="auto"/>
        <w:rPr>
          <w:rFonts w:asciiTheme="majorHAnsi" w:hAnsiTheme="majorHAnsi" w:cs="Courier New"/>
          <w:sz w:val="22"/>
        </w:rPr>
      </w:pPr>
      <w:r w:rsidRPr="00D82E4C">
        <w:rPr>
          <w:rFonts w:asciiTheme="majorHAnsi" w:hAnsiTheme="majorHAnsi" w:cs="Courier New"/>
          <w:color w:val="000000"/>
          <w:sz w:val="22"/>
        </w:rPr>
        <w:t>Table IV. Assembly and configuration requirements, SIDE SEAM AND CAMOUFLAGE BAND</w:t>
      </w:r>
      <w:proofErr w:type="gramStart"/>
      <w:r w:rsidRPr="00D82E4C">
        <w:rPr>
          <w:rFonts w:asciiTheme="majorHAnsi" w:hAnsiTheme="majorHAnsi" w:cs="Courier New"/>
          <w:color w:val="000000"/>
          <w:sz w:val="22"/>
        </w:rPr>
        <w:t>,  Add</w:t>
      </w:r>
      <w:proofErr w:type="gramEnd"/>
      <w:r w:rsidRPr="00D82E4C">
        <w:rPr>
          <w:rFonts w:asciiTheme="majorHAnsi" w:hAnsiTheme="majorHAnsi" w:cs="Courier New"/>
          <w:color w:val="000000"/>
          <w:sz w:val="22"/>
        </w:rPr>
        <w:t>: "h.  Labels shall be stitched on four sides.  Stitching shall not pass over printing."</w:t>
      </w:r>
    </w:p>
    <w:p w:rsidR="0073412C" w:rsidRPr="00D82E4C" w:rsidRDefault="0073412C" w:rsidP="0073412C">
      <w:pPr>
        <w:autoSpaceDE w:val="0"/>
        <w:autoSpaceDN w:val="0"/>
        <w:adjustRightInd w:val="0"/>
        <w:spacing w:after="0" w:line="240" w:lineRule="auto"/>
        <w:rPr>
          <w:rFonts w:asciiTheme="majorHAnsi" w:hAnsiTheme="majorHAnsi" w:cs="Courier New"/>
          <w:color w:val="000000"/>
          <w:sz w:val="22"/>
        </w:rPr>
      </w:pPr>
    </w:p>
    <w:p w:rsidR="0073412C" w:rsidRPr="00D82E4C" w:rsidRDefault="0073412C" w:rsidP="0073412C">
      <w:pPr>
        <w:autoSpaceDE w:val="0"/>
        <w:autoSpaceDN w:val="0"/>
        <w:adjustRightInd w:val="0"/>
        <w:spacing w:after="0" w:line="240" w:lineRule="auto"/>
        <w:rPr>
          <w:rFonts w:asciiTheme="majorHAnsi" w:hAnsiTheme="majorHAnsi" w:cs="Courier New"/>
          <w:color w:val="000000"/>
          <w:sz w:val="22"/>
        </w:rPr>
      </w:pPr>
      <w:r w:rsidRPr="00D82E4C">
        <w:rPr>
          <w:rFonts w:asciiTheme="majorHAnsi" w:hAnsiTheme="majorHAnsi" w:cs="Courier New"/>
          <w:color w:val="000000"/>
          <w:sz w:val="22"/>
        </w:rPr>
        <w:t>Table IV.  Assembly and configuration requirements, SIDES TO CROWN SEAMS, line c., at beginning, add:  "Material for side lining shall be oriented so that the printed side is facing the wearer."</w:t>
      </w:r>
    </w:p>
    <w:p w:rsidR="000C4F4C" w:rsidRPr="00D82E4C" w:rsidRDefault="000C4F4C" w:rsidP="0073412C">
      <w:pPr>
        <w:autoSpaceDE w:val="0"/>
        <w:autoSpaceDN w:val="0"/>
        <w:adjustRightInd w:val="0"/>
        <w:spacing w:after="0" w:line="240" w:lineRule="auto"/>
        <w:rPr>
          <w:rFonts w:asciiTheme="majorHAnsi" w:hAnsiTheme="majorHAnsi" w:cs="Courier New"/>
          <w:color w:val="000000"/>
          <w:sz w:val="22"/>
        </w:rPr>
      </w:pPr>
    </w:p>
    <w:p w:rsidR="000C4F4C" w:rsidRPr="00D82E4C" w:rsidRDefault="000C4F4C" w:rsidP="000C4F4C">
      <w:pPr>
        <w:autoSpaceDE w:val="0"/>
        <w:autoSpaceDN w:val="0"/>
        <w:adjustRightInd w:val="0"/>
        <w:spacing w:after="0" w:line="240" w:lineRule="auto"/>
        <w:rPr>
          <w:rFonts w:asciiTheme="majorHAnsi" w:hAnsiTheme="majorHAnsi" w:cs="Courier New"/>
          <w:sz w:val="22"/>
        </w:rPr>
      </w:pPr>
      <w:r w:rsidRPr="00D82E4C">
        <w:rPr>
          <w:rFonts w:asciiTheme="majorHAnsi" w:hAnsiTheme="majorHAnsi" w:cs="Courier New"/>
          <w:color w:val="000000"/>
          <w:sz w:val="22"/>
        </w:rPr>
        <w:t>Table IV, BRIM FABRICATION, after section (a), add note:</w:t>
      </w:r>
    </w:p>
    <w:p w:rsidR="000C4F4C" w:rsidRPr="00D82E4C" w:rsidRDefault="000C4F4C" w:rsidP="000C4F4C">
      <w:pPr>
        <w:autoSpaceDE w:val="0"/>
        <w:autoSpaceDN w:val="0"/>
        <w:adjustRightInd w:val="0"/>
        <w:spacing w:after="0" w:line="240" w:lineRule="auto"/>
        <w:rPr>
          <w:rFonts w:asciiTheme="majorHAnsi" w:hAnsiTheme="majorHAnsi" w:cs="Courier New"/>
          <w:color w:val="000000"/>
          <w:sz w:val="22"/>
        </w:rPr>
      </w:pPr>
    </w:p>
    <w:p w:rsidR="000C4F4C" w:rsidRPr="00D82E4C" w:rsidRDefault="000C4F4C" w:rsidP="000C4F4C">
      <w:pPr>
        <w:autoSpaceDE w:val="0"/>
        <w:autoSpaceDN w:val="0"/>
        <w:adjustRightInd w:val="0"/>
        <w:spacing w:after="0" w:line="240" w:lineRule="auto"/>
        <w:rPr>
          <w:rFonts w:asciiTheme="majorHAnsi" w:hAnsiTheme="majorHAnsi" w:cs="Courier New"/>
          <w:sz w:val="22"/>
        </w:rPr>
      </w:pPr>
      <w:r w:rsidRPr="00D82E4C">
        <w:rPr>
          <w:rFonts w:asciiTheme="majorHAnsi" w:hAnsiTheme="majorHAnsi" w:cs="Courier New"/>
          <w:color w:val="000000"/>
          <w:sz w:val="22"/>
        </w:rPr>
        <w:t>"NOTE:  Brim may be bound with optional fusible interlining (paragraph 3.3.3.1) or adhesive (paragraph 3.3.9) before quilting.</w:t>
      </w:r>
    </w:p>
    <w:p w:rsidR="000C4F4C" w:rsidRPr="00D82E4C" w:rsidRDefault="000C4F4C" w:rsidP="0073412C">
      <w:pPr>
        <w:autoSpaceDE w:val="0"/>
        <w:autoSpaceDN w:val="0"/>
        <w:adjustRightInd w:val="0"/>
        <w:spacing w:after="0" w:line="240" w:lineRule="auto"/>
        <w:rPr>
          <w:rFonts w:asciiTheme="majorHAnsi" w:hAnsiTheme="majorHAnsi" w:cs="Courier New"/>
          <w:sz w:val="22"/>
        </w:rPr>
      </w:pPr>
    </w:p>
    <w:p w:rsidR="00D87F83" w:rsidRPr="00D82E4C" w:rsidRDefault="00D87F83" w:rsidP="000C4F4C">
      <w:pPr>
        <w:autoSpaceDE w:val="0"/>
        <w:autoSpaceDN w:val="0"/>
        <w:adjustRightInd w:val="0"/>
        <w:spacing w:after="0" w:line="240" w:lineRule="auto"/>
        <w:rPr>
          <w:rFonts w:asciiTheme="majorHAnsi" w:hAnsiTheme="majorHAnsi" w:cs="Courier New"/>
          <w:color w:val="000000"/>
          <w:sz w:val="22"/>
        </w:rPr>
      </w:pPr>
    </w:p>
    <w:p w:rsidR="000C4F4C" w:rsidRPr="00D82E4C" w:rsidRDefault="000C4F4C" w:rsidP="000C4F4C">
      <w:pPr>
        <w:autoSpaceDE w:val="0"/>
        <w:autoSpaceDN w:val="0"/>
        <w:adjustRightInd w:val="0"/>
        <w:spacing w:after="0" w:line="240" w:lineRule="auto"/>
        <w:rPr>
          <w:rFonts w:asciiTheme="majorHAnsi" w:hAnsiTheme="majorHAnsi" w:cs="Courier New"/>
          <w:sz w:val="22"/>
        </w:rPr>
      </w:pPr>
      <w:r w:rsidRPr="00D82E4C">
        <w:rPr>
          <w:rFonts w:asciiTheme="majorHAnsi" w:hAnsiTheme="majorHAnsi" w:cs="Courier New"/>
          <w:color w:val="000000"/>
          <w:sz w:val="22"/>
        </w:rPr>
        <w:t>PAGE 9</w:t>
      </w:r>
    </w:p>
    <w:p w:rsidR="000C4F4C" w:rsidRPr="00D82E4C" w:rsidRDefault="000C4F4C" w:rsidP="000C4F4C">
      <w:pPr>
        <w:autoSpaceDE w:val="0"/>
        <w:autoSpaceDN w:val="0"/>
        <w:adjustRightInd w:val="0"/>
        <w:spacing w:after="0" w:line="240" w:lineRule="auto"/>
        <w:rPr>
          <w:rFonts w:asciiTheme="majorHAnsi" w:hAnsiTheme="majorHAnsi" w:cs="Courier New"/>
          <w:color w:val="000000"/>
          <w:sz w:val="22"/>
        </w:rPr>
      </w:pPr>
    </w:p>
    <w:p w:rsidR="000C4F4C" w:rsidRPr="00D82E4C" w:rsidRDefault="000C4F4C" w:rsidP="000C4F4C">
      <w:pPr>
        <w:autoSpaceDE w:val="0"/>
        <w:autoSpaceDN w:val="0"/>
        <w:adjustRightInd w:val="0"/>
        <w:spacing w:after="0" w:line="240" w:lineRule="auto"/>
        <w:rPr>
          <w:rFonts w:asciiTheme="majorHAnsi" w:hAnsiTheme="majorHAnsi" w:cs="Courier New"/>
          <w:sz w:val="22"/>
        </w:rPr>
      </w:pPr>
      <w:r w:rsidRPr="00D82E4C">
        <w:rPr>
          <w:rFonts w:asciiTheme="majorHAnsi" w:hAnsiTheme="majorHAnsi" w:cs="Courier New"/>
          <w:color w:val="000000"/>
          <w:sz w:val="22"/>
        </w:rPr>
        <w:t>Table IV. Assembly and configuration requirements, SIDE SEAM AND CAMOUFLAGE BAND:</w:t>
      </w:r>
    </w:p>
    <w:p w:rsidR="000C4F4C" w:rsidRPr="00D82E4C" w:rsidRDefault="000C4F4C" w:rsidP="000C4F4C">
      <w:pPr>
        <w:autoSpaceDE w:val="0"/>
        <w:autoSpaceDN w:val="0"/>
        <w:adjustRightInd w:val="0"/>
        <w:spacing w:after="0" w:line="240" w:lineRule="auto"/>
        <w:rPr>
          <w:rFonts w:asciiTheme="majorHAnsi" w:hAnsiTheme="majorHAnsi" w:cs="Courier New"/>
          <w:color w:val="000000"/>
          <w:sz w:val="22"/>
        </w:rPr>
      </w:pPr>
    </w:p>
    <w:p w:rsidR="000C4F4C" w:rsidRPr="00D82E4C" w:rsidRDefault="000C4F4C" w:rsidP="000C4F4C">
      <w:pPr>
        <w:autoSpaceDE w:val="0"/>
        <w:autoSpaceDN w:val="0"/>
        <w:adjustRightInd w:val="0"/>
        <w:spacing w:after="0" w:line="240" w:lineRule="auto"/>
        <w:rPr>
          <w:rFonts w:asciiTheme="majorHAnsi" w:hAnsiTheme="majorHAnsi" w:cs="Courier New"/>
          <w:sz w:val="22"/>
        </w:rPr>
      </w:pPr>
      <w:r w:rsidRPr="00D82E4C">
        <w:rPr>
          <w:rFonts w:asciiTheme="majorHAnsi" w:hAnsiTheme="majorHAnsi" w:cs="Courier New"/>
          <w:color w:val="000000"/>
          <w:sz w:val="22"/>
        </w:rPr>
        <w:t>Section e. line 1, delete "Types III and IV" and substitute "Types III, IV and VI".</w:t>
      </w:r>
    </w:p>
    <w:p w:rsidR="000C4F4C" w:rsidRPr="00D82E4C" w:rsidRDefault="000C4F4C" w:rsidP="000C4F4C">
      <w:pPr>
        <w:autoSpaceDE w:val="0"/>
        <w:autoSpaceDN w:val="0"/>
        <w:adjustRightInd w:val="0"/>
        <w:spacing w:after="0" w:line="240" w:lineRule="auto"/>
        <w:rPr>
          <w:rFonts w:asciiTheme="majorHAnsi" w:hAnsiTheme="majorHAnsi" w:cs="Courier New"/>
          <w:sz w:val="22"/>
        </w:rPr>
      </w:pPr>
      <w:proofErr w:type="gramStart"/>
      <w:r w:rsidRPr="00D82E4C">
        <w:rPr>
          <w:rFonts w:asciiTheme="majorHAnsi" w:hAnsiTheme="majorHAnsi" w:cs="Courier New"/>
          <w:color w:val="000000"/>
          <w:sz w:val="22"/>
        </w:rPr>
        <w:t>Section f.</w:t>
      </w:r>
      <w:proofErr w:type="gramEnd"/>
      <w:r w:rsidRPr="00D82E4C">
        <w:rPr>
          <w:rFonts w:asciiTheme="majorHAnsi" w:hAnsiTheme="majorHAnsi" w:cs="Courier New"/>
          <w:color w:val="000000"/>
          <w:sz w:val="22"/>
        </w:rPr>
        <w:t xml:space="preserve">  </w:t>
      </w:r>
      <w:proofErr w:type="gramStart"/>
      <w:r w:rsidRPr="00D82E4C">
        <w:rPr>
          <w:rFonts w:asciiTheme="majorHAnsi" w:hAnsiTheme="majorHAnsi" w:cs="Courier New"/>
          <w:color w:val="000000"/>
          <w:sz w:val="22"/>
        </w:rPr>
        <w:t>line</w:t>
      </w:r>
      <w:proofErr w:type="gramEnd"/>
      <w:r w:rsidRPr="00D82E4C">
        <w:rPr>
          <w:rFonts w:asciiTheme="majorHAnsi" w:hAnsiTheme="majorHAnsi" w:cs="Courier New"/>
          <w:color w:val="000000"/>
          <w:sz w:val="22"/>
        </w:rPr>
        <w:t xml:space="preserve"> 1, delete "Types III and IV" and substitute "Types III, IV and VI".</w:t>
      </w:r>
    </w:p>
    <w:p w:rsidR="000C4F4C" w:rsidRPr="00D82E4C" w:rsidRDefault="000C4F4C" w:rsidP="000C4F4C">
      <w:pPr>
        <w:autoSpaceDE w:val="0"/>
        <w:autoSpaceDN w:val="0"/>
        <w:adjustRightInd w:val="0"/>
        <w:spacing w:after="0" w:line="240" w:lineRule="auto"/>
        <w:rPr>
          <w:rFonts w:asciiTheme="majorHAnsi" w:hAnsiTheme="majorHAnsi" w:cs="Courier New"/>
          <w:sz w:val="22"/>
        </w:rPr>
      </w:pPr>
      <w:r w:rsidRPr="00D82E4C">
        <w:rPr>
          <w:rFonts w:asciiTheme="majorHAnsi" w:hAnsiTheme="majorHAnsi" w:cs="Courier New"/>
          <w:color w:val="000000"/>
          <w:sz w:val="22"/>
        </w:rPr>
        <w:t>Section g., delete the following in its entirety: "g</w:t>
      </w:r>
      <w:proofErr w:type="gramStart"/>
      <w:r w:rsidRPr="00D82E4C">
        <w:rPr>
          <w:rFonts w:asciiTheme="majorHAnsi" w:hAnsiTheme="majorHAnsi" w:cs="Courier New"/>
          <w:color w:val="000000"/>
          <w:sz w:val="22"/>
        </w:rPr>
        <w:t>.  Instruction</w:t>
      </w:r>
      <w:proofErr w:type="gramEnd"/>
      <w:r w:rsidRPr="00D82E4C">
        <w:rPr>
          <w:rFonts w:asciiTheme="majorHAnsi" w:hAnsiTheme="majorHAnsi" w:cs="Courier New"/>
          <w:color w:val="000000"/>
          <w:sz w:val="22"/>
        </w:rPr>
        <w:t xml:space="preserve"> labels shall be stitched on four sides to the inside side lining on the left side of the hat. Stitching shall not pass over printing".   Replace with the following: "g.  Label Placement:  Combination identification and size label shall be positioned on the inside lining on the right side of the hat (as worn) and the instruction label shall be positioned on the inside lining on the left side of the hat (as worn).  As an alternate, the combination identification, size, and instruction label shall be positioned on the inside lining on the left side of the hat (as worn).  Top edge of label shall be oriented toward the crown."</w:t>
      </w:r>
    </w:p>
    <w:p w:rsidR="000C4F4C" w:rsidRPr="00D82E4C" w:rsidRDefault="000C4F4C" w:rsidP="000C4F4C">
      <w:pPr>
        <w:autoSpaceDE w:val="0"/>
        <w:autoSpaceDN w:val="0"/>
        <w:adjustRightInd w:val="0"/>
        <w:spacing w:after="0" w:line="240" w:lineRule="auto"/>
        <w:rPr>
          <w:rFonts w:asciiTheme="majorHAnsi" w:hAnsiTheme="majorHAnsi" w:cs="Courier New"/>
          <w:sz w:val="22"/>
        </w:rPr>
      </w:pPr>
      <w:r w:rsidRPr="00D82E4C">
        <w:rPr>
          <w:rFonts w:asciiTheme="majorHAnsi" w:hAnsiTheme="majorHAnsi" w:cs="Courier New"/>
          <w:color w:val="000000"/>
          <w:sz w:val="22"/>
        </w:rPr>
        <w:t>Add section "h.  Labels shall be stitched on four sides.  Stitching shall not pass over printing."</w:t>
      </w:r>
    </w:p>
    <w:p w:rsidR="000C4F4C" w:rsidRPr="00D82E4C" w:rsidRDefault="000C4F4C" w:rsidP="000C4F4C">
      <w:pPr>
        <w:autoSpaceDE w:val="0"/>
        <w:autoSpaceDN w:val="0"/>
        <w:adjustRightInd w:val="0"/>
        <w:spacing w:after="0" w:line="240" w:lineRule="auto"/>
        <w:rPr>
          <w:rFonts w:asciiTheme="majorHAnsi" w:hAnsiTheme="majorHAnsi" w:cs="Courier New"/>
          <w:color w:val="000000"/>
          <w:sz w:val="22"/>
        </w:rPr>
      </w:pPr>
    </w:p>
    <w:p w:rsidR="000C4F4C" w:rsidRPr="00D82E4C" w:rsidRDefault="000C4F4C" w:rsidP="000C4F4C">
      <w:pPr>
        <w:autoSpaceDE w:val="0"/>
        <w:autoSpaceDN w:val="0"/>
        <w:adjustRightInd w:val="0"/>
        <w:spacing w:after="0" w:line="240" w:lineRule="auto"/>
        <w:rPr>
          <w:rFonts w:asciiTheme="majorHAnsi" w:hAnsiTheme="majorHAnsi" w:cs="Courier New"/>
          <w:sz w:val="22"/>
        </w:rPr>
      </w:pPr>
      <w:r w:rsidRPr="00D82E4C">
        <w:rPr>
          <w:rFonts w:asciiTheme="majorHAnsi" w:hAnsiTheme="majorHAnsi" w:cs="Courier New"/>
          <w:color w:val="000000"/>
          <w:sz w:val="22"/>
        </w:rPr>
        <w:t>Table IV.  Assembly and configuration requirements, SIDES TO CROWN SEAMS,</w:t>
      </w:r>
    </w:p>
    <w:p w:rsidR="000C4F4C" w:rsidRPr="00D82E4C" w:rsidRDefault="000C4F4C" w:rsidP="000C4F4C">
      <w:pPr>
        <w:autoSpaceDE w:val="0"/>
        <w:autoSpaceDN w:val="0"/>
        <w:adjustRightInd w:val="0"/>
        <w:spacing w:after="0" w:line="240" w:lineRule="auto"/>
        <w:rPr>
          <w:rFonts w:asciiTheme="majorHAnsi" w:hAnsiTheme="majorHAnsi" w:cs="Courier New"/>
          <w:sz w:val="22"/>
        </w:rPr>
      </w:pPr>
      <w:r w:rsidRPr="00D82E4C">
        <w:rPr>
          <w:rFonts w:asciiTheme="majorHAnsi" w:hAnsiTheme="majorHAnsi" w:cs="Courier New"/>
          <w:color w:val="000000"/>
          <w:sz w:val="22"/>
        </w:rPr>
        <w:t xml:space="preserve">Section c., at beginning, </w:t>
      </w:r>
      <w:proofErr w:type="gramStart"/>
      <w:r w:rsidRPr="00D82E4C">
        <w:rPr>
          <w:rFonts w:asciiTheme="majorHAnsi" w:hAnsiTheme="majorHAnsi" w:cs="Courier New"/>
          <w:color w:val="000000"/>
          <w:sz w:val="22"/>
        </w:rPr>
        <w:t>add</w:t>
      </w:r>
      <w:proofErr w:type="gramEnd"/>
      <w:r w:rsidRPr="00D82E4C">
        <w:rPr>
          <w:rFonts w:asciiTheme="majorHAnsi" w:hAnsiTheme="majorHAnsi" w:cs="Courier New"/>
          <w:color w:val="000000"/>
          <w:sz w:val="22"/>
        </w:rPr>
        <w:t>:  "Material for side lining shall be oriented so that the printed side is facing the wearer."</w:t>
      </w:r>
    </w:p>
    <w:p w:rsidR="000C4F4C" w:rsidRPr="00D82E4C" w:rsidRDefault="000C4F4C" w:rsidP="0073412C">
      <w:pPr>
        <w:autoSpaceDE w:val="0"/>
        <w:autoSpaceDN w:val="0"/>
        <w:adjustRightInd w:val="0"/>
        <w:spacing w:after="0" w:line="240" w:lineRule="auto"/>
        <w:rPr>
          <w:rFonts w:asciiTheme="majorHAnsi" w:hAnsiTheme="majorHAnsi" w:cs="Courier New"/>
          <w:sz w:val="22"/>
        </w:rPr>
      </w:pPr>
    </w:p>
    <w:p w:rsidR="0073412C" w:rsidRPr="00D82E4C" w:rsidRDefault="0073412C" w:rsidP="0073412C">
      <w:pPr>
        <w:autoSpaceDE w:val="0"/>
        <w:autoSpaceDN w:val="0"/>
        <w:adjustRightInd w:val="0"/>
        <w:spacing w:after="0" w:line="240" w:lineRule="auto"/>
        <w:rPr>
          <w:rFonts w:asciiTheme="majorHAnsi" w:hAnsiTheme="majorHAnsi" w:cs="Courier New"/>
          <w:color w:val="000000"/>
          <w:sz w:val="22"/>
        </w:rPr>
      </w:pPr>
    </w:p>
    <w:p w:rsidR="0073412C" w:rsidRPr="00D82E4C" w:rsidRDefault="0073412C" w:rsidP="0073412C">
      <w:pPr>
        <w:autoSpaceDE w:val="0"/>
        <w:autoSpaceDN w:val="0"/>
        <w:adjustRightInd w:val="0"/>
        <w:spacing w:after="0" w:line="240" w:lineRule="auto"/>
        <w:rPr>
          <w:rFonts w:asciiTheme="majorHAnsi" w:hAnsiTheme="majorHAnsi" w:cs="Courier New"/>
          <w:sz w:val="22"/>
        </w:rPr>
      </w:pPr>
      <w:r w:rsidRPr="00D82E4C">
        <w:rPr>
          <w:rFonts w:asciiTheme="majorHAnsi" w:hAnsiTheme="majorHAnsi" w:cs="Courier New"/>
          <w:color w:val="000000"/>
          <w:sz w:val="22"/>
        </w:rPr>
        <w:t>PAGE 10</w:t>
      </w:r>
    </w:p>
    <w:p w:rsidR="0073412C" w:rsidRPr="00D82E4C" w:rsidRDefault="0073412C" w:rsidP="0073412C">
      <w:pPr>
        <w:autoSpaceDE w:val="0"/>
        <w:autoSpaceDN w:val="0"/>
        <w:adjustRightInd w:val="0"/>
        <w:spacing w:after="0" w:line="240" w:lineRule="auto"/>
        <w:rPr>
          <w:rFonts w:asciiTheme="majorHAnsi" w:hAnsiTheme="majorHAnsi" w:cs="Courier New"/>
          <w:color w:val="000000"/>
          <w:sz w:val="22"/>
        </w:rPr>
      </w:pPr>
    </w:p>
    <w:p w:rsidR="0073412C" w:rsidRPr="00D82E4C" w:rsidRDefault="0073412C" w:rsidP="0073412C">
      <w:pPr>
        <w:autoSpaceDE w:val="0"/>
        <w:autoSpaceDN w:val="0"/>
        <w:adjustRightInd w:val="0"/>
        <w:spacing w:after="0" w:line="240" w:lineRule="auto"/>
        <w:rPr>
          <w:rFonts w:asciiTheme="majorHAnsi" w:hAnsiTheme="majorHAnsi" w:cs="Courier New"/>
          <w:sz w:val="22"/>
        </w:rPr>
      </w:pPr>
      <w:r w:rsidRPr="00D82E4C">
        <w:rPr>
          <w:rFonts w:asciiTheme="majorHAnsi" w:hAnsiTheme="majorHAnsi" w:cs="Courier New"/>
          <w:color w:val="000000"/>
          <w:sz w:val="22"/>
        </w:rPr>
        <w:lastRenderedPageBreak/>
        <w:t>Table V.  Manufacturing cut and finish dimensions, SEAMING OF SIDE TO CAMOUFLAGE BAND.  Delete the following:</w:t>
      </w:r>
    </w:p>
    <w:p w:rsidR="0073412C" w:rsidRPr="00D82E4C" w:rsidRDefault="0073412C" w:rsidP="0073412C">
      <w:pPr>
        <w:autoSpaceDE w:val="0"/>
        <w:autoSpaceDN w:val="0"/>
        <w:adjustRightInd w:val="0"/>
        <w:spacing w:after="0" w:line="240" w:lineRule="auto"/>
        <w:rPr>
          <w:rFonts w:asciiTheme="majorHAnsi" w:hAnsiTheme="majorHAnsi" w:cs="Courier New"/>
          <w:color w:val="000000"/>
          <w:sz w:val="22"/>
        </w:rPr>
      </w:pPr>
    </w:p>
    <w:p w:rsidR="0073412C" w:rsidRPr="00D82E4C" w:rsidRDefault="0073412C" w:rsidP="0073412C">
      <w:pPr>
        <w:autoSpaceDE w:val="0"/>
        <w:autoSpaceDN w:val="0"/>
        <w:adjustRightInd w:val="0"/>
        <w:spacing w:after="0" w:line="240" w:lineRule="auto"/>
        <w:rPr>
          <w:rFonts w:asciiTheme="majorHAnsi" w:hAnsiTheme="majorHAnsi" w:cs="Courier New"/>
          <w:sz w:val="22"/>
        </w:rPr>
      </w:pPr>
      <w:r w:rsidRPr="00D82E4C">
        <w:rPr>
          <w:rFonts w:asciiTheme="majorHAnsi" w:hAnsiTheme="majorHAnsi" w:cs="Courier New"/>
          <w:color w:val="000000"/>
          <w:sz w:val="22"/>
        </w:rPr>
        <w:t xml:space="preserve">Item    </w:t>
      </w:r>
      <w:r w:rsidR="00FB0380" w:rsidRPr="00D82E4C">
        <w:rPr>
          <w:rFonts w:asciiTheme="majorHAnsi" w:hAnsiTheme="majorHAnsi" w:cs="Courier New"/>
          <w:color w:val="000000"/>
          <w:sz w:val="22"/>
        </w:rPr>
        <w:tab/>
      </w:r>
      <w:r w:rsidR="00FB0380" w:rsidRPr="00D82E4C">
        <w:rPr>
          <w:rFonts w:asciiTheme="majorHAnsi" w:hAnsiTheme="majorHAnsi" w:cs="Courier New"/>
          <w:color w:val="000000"/>
          <w:sz w:val="22"/>
        </w:rPr>
        <w:tab/>
      </w:r>
      <w:r w:rsidRPr="00D82E4C">
        <w:rPr>
          <w:rFonts w:asciiTheme="majorHAnsi" w:hAnsiTheme="majorHAnsi" w:cs="Courier New"/>
          <w:color w:val="000000"/>
          <w:sz w:val="22"/>
        </w:rPr>
        <w:t xml:space="preserve">Dimension Description   </w:t>
      </w:r>
      <w:r w:rsidR="00FB0380" w:rsidRPr="00D82E4C">
        <w:rPr>
          <w:rFonts w:asciiTheme="majorHAnsi" w:hAnsiTheme="majorHAnsi" w:cs="Courier New"/>
          <w:color w:val="000000"/>
          <w:sz w:val="22"/>
        </w:rPr>
        <w:tab/>
      </w:r>
      <w:r w:rsidR="00FB0380" w:rsidRPr="00D82E4C">
        <w:rPr>
          <w:rFonts w:asciiTheme="majorHAnsi" w:hAnsiTheme="majorHAnsi" w:cs="Courier New"/>
          <w:color w:val="000000"/>
          <w:sz w:val="22"/>
        </w:rPr>
        <w:tab/>
      </w:r>
      <w:r w:rsidRPr="00D82E4C">
        <w:rPr>
          <w:rFonts w:asciiTheme="majorHAnsi" w:hAnsiTheme="majorHAnsi" w:cs="Courier New"/>
          <w:color w:val="000000"/>
          <w:sz w:val="22"/>
        </w:rPr>
        <w:t xml:space="preserve"> Dimension</w:t>
      </w:r>
    </w:p>
    <w:p w:rsidR="0073412C" w:rsidRPr="00D82E4C" w:rsidRDefault="0073412C" w:rsidP="0073412C">
      <w:pPr>
        <w:autoSpaceDE w:val="0"/>
        <w:autoSpaceDN w:val="0"/>
        <w:adjustRightInd w:val="0"/>
        <w:spacing w:after="0" w:line="240" w:lineRule="auto"/>
        <w:rPr>
          <w:rFonts w:asciiTheme="majorHAnsi" w:hAnsiTheme="majorHAnsi" w:cs="Courier New"/>
          <w:sz w:val="22"/>
        </w:rPr>
      </w:pPr>
      <w:r w:rsidRPr="00D82E4C">
        <w:rPr>
          <w:rFonts w:asciiTheme="majorHAnsi" w:hAnsiTheme="majorHAnsi" w:cs="Courier New"/>
          <w:color w:val="000000"/>
          <w:sz w:val="22"/>
        </w:rPr>
        <w:t xml:space="preserve">           </w:t>
      </w:r>
      <w:r w:rsidR="00FB0380" w:rsidRPr="00D82E4C">
        <w:rPr>
          <w:rFonts w:asciiTheme="majorHAnsi" w:hAnsiTheme="majorHAnsi" w:cs="Courier New"/>
          <w:color w:val="000000"/>
          <w:sz w:val="22"/>
        </w:rPr>
        <w:tab/>
      </w:r>
      <w:r w:rsidR="00FB0380" w:rsidRPr="00D82E4C">
        <w:rPr>
          <w:rFonts w:asciiTheme="majorHAnsi" w:hAnsiTheme="majorHAnsi" w:cs="Courier New"/>
          <w:color w:val="000000"/>
          <w:sz w:val="22"/>
        </w:rPr>
        <w:tab/>
      </w:r>
      <w:r w:rsidR="00FB0380" w:rsidRPr="00D82E4C">
        <w:rPr>
          <w:rFonts w:asciiTheme="majorHAnsi" w:hAnsiTheme="majorHAnsi" w:cs="Courier New"/>
          <w:color w:val="000000"/>
          <w:sz w:val="22"/>
        </w:rPr>
        <w:tab/>
      </w:r>
      <w:r w:rsidR="00FB0380" w:rsidRPr="00D82E4C">
        <w:rPr>
          <w:rFonts w:asciiTheme="majorHAnsi" w:hAnsiTheme="majorHAnsi" w:cs="Courier New"/>
          <w:color w:val="000000"/>
          <w:sz w:val="22"/>
        </w:rPr>
        <w:tab/>
      </w:r>
      <w:r w:rsidR="00FB0380" w:rsidRPr="00D82E4C">
        <w:rPr>
          <w:rFonts w:asciiTheme="majorHAnsi" w:hAnsiTheme="majorHAnsi" w:cs="Courier New"/>
          <w:color w:val="000000"/>
          <w:sz w:val="22"/>
        </w:rPr>
        <w:tab/>
      </w:r>
      <w:r w:rsidR="00FB0380" w:rsidRPr="00D82E4C">
        <w:rPr>
          <w:rFonts w:asciiTheme="majorHAnsi" w:hAnsiTheme="majorHAnsi" w:cs="Courier New"/>
          <w:color w:val="000000"/>
          <w:sz w:val="22"/>
        </w:rPr>
        <w:tab/>
      </w:r>
      <w:r w:rsidR="00FB0380" w:rsidRPr="00D82E4C">
        <w:rPr>
          <w:rFonts w:asciiTheme="majorHAnsi" w:hAnsiTheme="majorHAnsi" w:cs="Courier New"/>
          <w:color w:val="000000"/>
          <w:sz w:val="22"/>
        </w:rPr>
        <w:tab/>
      </w:r>
      <w:r w:rsidRPr="00D82E4C">
        <w:rPr>
          <w:rFonts w:asciiTheme="majorHAnsi" w:hAnsiTheme="majorHAnsi" w:cs="Courier New"/>
          <w:color w:val="000000"/>
          <w:sz w:val="22"/>
        </w:rPr>
        <w:t xml:space="preserve">And </w:t>
      </w:r>
      <w:proofErr w:type="gramStart"/>
      <w:r w:rsidRPr="00D82E4C">
        <w:rPr>
          <w:rFonts w:asciiTheme="majorHAnsi" w:hAnsiTheme="majorHAnsi" w:cs="Courier New"/>
          <w:color w:val="000000"/>
          <w:sz w:val="22"/>
        </w:rPr>
        <w:t>tolerance(</w:t>
      </w:r>
      <w:proofErr w:type="gramEnd"/>
      <w:r w:rsidRPr="00D82E4C">
        <w:rPr>
          <w:rFonts w:asciiTheme="majorHAnsi" w:hAnsiTheme="majorHAnsi" w:cs="Courier New"/>
          <w:color w:val="000000"/>
          <w:sz w:val="22"/>
        </w:rPr>
        <w:t>inches)</w:t>
      </w:r>
    </w:p>
    <w:p w:rsidR="0073412C" w:rsidRPr="00D82E4C" w:rsidRDefault="0073412C" w:rsidP="0073412C">
      <w:pPr>
        <w:autoSpaceDE w:val="0"/>
        <w:autoSpaceDN w:val="0"/>
        <w:adjustRightInd w:val="0"/>
        <w:spacing w:after="0" w:line="240" w:lineRule="auto"/>
        <w:rPr>
          <w:rFonts w:asciiTheme="majorHAnsi" w:hAnsiTheme="majorHAnsi" w:cs="Courier New"/>
          <w:color w:val="000000"/>
          <w:sz w:val="22"/>
        </w:rPr>
      </w:pPr>
    </w:p>
    <w:p w:rsidR="0073412C" w:rsidRPr="00D82E4C" w:rsidRDefault="0073412C" w:rsidP="0073412C">
      <w:pPr>
        <w:autoSpaceDE w:val="0"/>
        <w:autoSpaceDN w:val="0"/>
        <w:adjustRightInd w:val="0"/>
        <w:spacing w:after="0" w:line="240" w:lineRule="auto"/>
        <w:rPr>
          <w:rFonts w:asciiTheme="majorHAnsi" w:hAnsiTheme="majorHAnsi" w:cs="Courier New"/>
          <w:sz w:val="22"/>
        </w:rPr>
      </w:pPr>
      <w:r w:rsidRPr="00D82E4C">
        <w:rPr>
          <w:rFonts w:asciiTheme="majorHAnsi" w:hAnsiTheme="majorHAnsi" w:cs="Courier New"/>
          <w:color w:val="000000"/>
          <w:sz w:val="22"/>
        </w:rPr>
        <w:t xml:space="preserve">6  </w:t>
      </w:r>
      <w:r w:rsidR="00FB0380" w:rsidRPr="00D82E4C">
        <w:rPr>
          <w:rFonts w:asciiTheme="majorHAnsi" w:hAnsiTheme="majorHAnsi" w:cs="Courier New"/>
          <w:color w:val="000000"/>
          <w:sz w:val="22"/>
        </w:rPr>
        <w:tab/>
      </w:r>
      <w:r w:rsidRPr="00D82E4C">
        <w:rPr>
          <w:rFonts w:asciiTheme="majorHAnsi" w:hAnsiTheme="majorHAnsi" w:cs="Courier New"/>
          <w:color w:val="000000"/>
          <w:sz w:val="22"/>
        </w:rPr>
        <w:t>Instruction label or combination label</w:t>
      </w:r>
    </w:p>
    <w:p w:rsidR="0073412C" w:rsidRPr="00D82E4C" w:rsidRDefault="0073412C" w:rsidP="0073412C">
      <w:pPr>
        <w:autoSpaceDE w:val="0"/>
        <w:autoSpaceDN w:val="0"/>
        <w:adjustRightInd w:val="0"/>
        <w:spacing w:after="0" w:line="240" w:lineRule="auto"/>
        <w:rPr>
          <w:rFonts w:asciiTheme="majorHAnsi" w:hAnsiTheme="majorHAnsi" w:cs="Courier New"/>
          <w:sz w:val="22"/>
        </w:rPr>
      </w:pPr>
      <w:r w:rsidRPr="00D82E4C">
        <w:rPr>
          <w:rFonts w:asciiTheme="majorHAnsi" w:hAnsiTheme="majorHAnsi" w:cs="Courier New"/>
          <w:color w:val="000000"/>
          <w:sz w:val="22"/>
        </w:rPr>
        <w:t xml:space="preserve"> </w:t>
      </w:r>
      <w:r w:rsidR="00FB0380" w:rsidRPr="00D82E4C">
        <w:rPr>
          <w:rFonts w:asciiTheme="majorHAnsi" w:hAnsiTheme="majorHAnsi" w:cs="Courier New"/>
          <w:color w:val="000000"/>
          <w:sz w:val="22"/>
        </w:rPr>
        <w:tab/>
      </w:r>
      <w:r w:rsidRPr="00D82E4C">
        <w:rPr>
          <w:rFonts w:asciiTheme="majorHAnsi" w:hAnsiTheme="majorHAnsi" w:cs="Courier New"/>
          <w:color w:val="000000"/>
          <w:sz w:val="22"/>
        </w:rPr>
        <w:t xml:space="preserve"> </w:t>
      </w:r>
      <w:proofErr w:type="gramStart"/>
      <w:r w:rsidRPr="00D82E4C">
        <w:rPr>
          <w:rFonts w:asciiTheme="majorHAnsi" w:hAnsiTheme="majorHAnsi" w:cs="Courier New"/>
          <w:color w:val="000000"/>
          <w:sz w:val="22"/>
        </w:rPr>
        <w:t>distance</w:t>
      </w:r>
      <w:proofErr w:type="gramEnd"/>
      <w:r w:rsidRPr="00D82E4C">
        <w:rPr>
          <w:rFonts w:asciiTheme="majorHAnsi" w:hAnsiTheme="majorHAnsi" w:cs="Courier New"/>
          <w:color w:val="000000"/>
          <w:sz w:val="22"/>
        </w:rPr>
        <w:t xml:space="preserve"> from raw edge of side lining. </w:t>
      </w:r>
      <w:r w:rsidR="00FB0380" w:rsidRPr="00D82E4C">
        <w:rPr>
          <w:rFonts w:asciiTheme="majorHAnsi" w:hAnsiTheme="majorHAnsi" w:cs="Courier New"/>
          <w:color w:val="000000"/>
          <w:sz w:val="22"/>
        </w:rPr>
        <w:tab/>
      </w:r>
      <w:r w:rsidR="00FB0380" w:rsidRPr="00D82E4C">
        <w:rPr>
          <w:rFonts w:asciiTheme="majorHAnsi" w:hAnsiTheme="majorHAnsi" w:cs="Courier New"/>
          <w:color w:val="000000"/>
          <w:sz w:val="22"/>
        </w:rPr>
        <w:tab/>
      </w:r>
      <w:r w:rsidRPr="00D82E4C">
        <w:rPr>
          <w:rFonts w:asciiTheme="majorHAnsi" w:hAnsiTheme="majorHAnsi" w:cs="Courier New"/>
          <w:color w:val="000000"/>
          <w:sz w:val="22"/>
        </w:rPr>
        <w:t xml:space="preserve"> 3/4 - 1</w:t>
      </w:r>
    </w:p>
    <w:p w:rsidR="0073412C" w:rsidRPr="00D82E4C" w:rsidRDefault="0073412C" w:rsidP="0073412C">
      <w:pPr>
        <w:autoSpaceDE w:val="0"/>
        <w:autoSpaceDN w:val="0"/>
        <w:adjustRightInd w:val="0"/>
        <w:spacing w:after="0" w:line="240" w:lineRule="auto"/>
        <w:rPr>
          <w:rFonts w:asciiTheme="majorHAnsi" w:hAnsiTheme="majorHAnsi" w:cs="Courier New"/>
          <w:color w:val="000000"/>
          <w:sz w:val="22"/>
        </w:rPr>
      </w:pPr>
    </w:p>
    <w:p w:rsidR="0073412C" w:rsidRPr="00D82E4C" w:rsidRDefault="0073412C" w:rsidP="0073412C">
      <w:pPr>
        <w:autoSpaceDE w:val="0"/>
        <w:autoSpaceDN w:val="0"/>
        <w:adjustRightInd w:val="0"/>
        <w:spacing w:after="0" w:line="240" w:lineRule="auto"/>
        <w:rPr>
          <w:rFonts w:asciiTheme="majorHAnsi" w:hAnsiTheme="majorHAnsi" w:cs="Courier New"/>
          <w:sz w:val="22"/>
        </w:rPr>
      </w:pPr>
      <w:r w:rsidRPr="00D82E4C">
        <w:rPr>
          <w:rFonts w:asciiTheme="majorHAnsi" w:hAnsiTheme="majorHAnsi" w:cs="Courier New"/>
          <w:color w:val="000000"/>
          <w:sz w:val="22"/>
        </w:rPr>
        <w:t>Replace with the following:</w:t>
      </w:r>
    </w:p>
    <w:p w:rsidR="0073412C" w:rsidRPr="00D82E4C" w:rsidRDefault="0073412C" w:rsidP="0073412C">
      <w:pPr>
        <w:autoSpaceDE w:val="0"/>
        <w:autoSpaceDN w:val="0"/>
        <w:adjustRightInd w:val="0"/>
        <w:spacing w:after="0" w:line="240" w:lineRule="auto"/>
        <w:rPr>
          <w:rFonts w:asciiTheme="majorHAnsi" w:hAnsiTheme="majorHAnsi" w:cs="Courier New"/>
          <w:color w:val="000000"/>
          <w:sz w:val="22"/>
        </w:rPr>
      </w:pPr>
    </w:p>
    <w:p w:rsidR="0073412C" w:rsidRPr="00D82E4C" w:rsidRDefault="0073412C" w:rsidP="0073412C">
      <w:pPr>
        <w:autoSpaceDE w:val="0"/>
        <w:autoSpaceDN w:val="0"/>
        <w:adjustRightInd w:val="0"/>
        <w:spacing w:after="0" w:line="240" w:lineRule="auto"/>
        <w:rPr>
          <w:rFonts w:asciiTheme="majorHAnsi" w:hAnsiTheme="majorHAnsi" w:cs="Courier New"/>
          <w:sz w:val="22"/>
        </w:rPr>
      </w:pPr>
      <w:r w:rsidRPr="00D82E4C">
        <w:rPr>
          <w:rFonts w:asciiTheme="majorHAnsi" w:hAnsiTheme="majorHAnsi" w:cs="Courier New"/>
          <w:color w:val="000000"/>
          <w:sz w:val="22"/>
        </w:rPr>
        <w:t xml:space="preserve">Item    </w:t>
      </w:r>
      <w:r w:rsidR="00FB0380" w:rsidRPr="00D82E4C">
        <w:rPr>
          <w:rFonts w:asciiTheme="majorHAnsi" w:hAnsiTheme="majorHAnsi" w:cs="Courier New"/>
          <w:color w:val="000000"/>
          <w:sz w:val="22"/>
        </w:rPr>
        <w:tab/>
      </w:r>
      <w:r w:rsidR="00FB0380" w:rsidRPr="00D82E4C">
        <w:rPr>
          <w:rFonts w:asciiTheme="majorHAnsi" w:hAnsiTheme="majorHAnsi" w:cs="Courier New"/>
          <w:color w:val="000000"/>
          <w:sz w:val="22"/>
        </w:rPr>
        <w:tab/>
      </w:r>
      <w:r w:rsidRPr="00D82E4C">
        <w:rPr>
          <w:rFonts w:asciiTheme="majorHAnsi" w:hAnsiTheme="majorHAnsi" w:cs="Courier New"/>
          <w:color w:val="000000"/>
          <w:sz w:val="22"/>
        </w:rPr>
        <w:t xml:space="preserve">Dimension Description    </w:t>
      </w:r>
      <w:r w:rsidR="00FB0380" w:rsidRPr="00D82E4C">
        <w:rPr>
          <w:rFonts w:asciiTheme="majorHAnsi" w:hAnsiTheme="majorHAnsi" w:cs="Courier New"/>
          <w:color w:val="000000"/>
          <w:sz w:val="22"/>
        </w:rPr>
        <w:tab/>
      </w:r>
      <w:r w:rsidR="00FB0380" w:rsidRPr="00D82E4C">
        <w:rPr>
          <w:rFonts w:asciiTheme="majorHAnsi" w:hAnsiTheme="majorHAnsi" w:cs="Courier New"/>
          <w:color w:val="000000"/>
          <w:sz w:val="22"/>
        </w:rPr>
        <w:tab/>
      </w:r>
      <w:r w:rsidRPr="00D82E4C">
        <w:rPr>
          <w:rFonts w:asciiTheme="majorHAnsi" w:hAnsiTheme="majorHAnsi" w:cs="Courier New"/>
          <w:color w:val="000000"/>
          <w:sz w:val="22"/>
        </w:rPr>
        <w:t>Dimension</w:t>
      </w:r>
    </w:p>
    <w:p w:rsidR="0073412C" w:rsidRPr="00D82E4C" w:rsidRDefault="0073412C" w:rsidP="0073412C">
      <w:pPr>
        <w:autoSpaceDE w:val="0"/>
        <w:autoSpaceDN w:val="0"/>
        <w:adjustRightInd w:val="0"/>
        <w:spacing w:after="0" w:line="240" w:lineRule="auto"/>
        <w:rPr>
          <w:rFonts w:asciiTheme="majorHAnsi" w:hAnsiTheme="majorHAnsi" w:cs="Courier New"/>
          <w:sz w:val="22"/>
        </w:rPr>
      </w:pPr>
      <w:r w:rsidRPr="00D82E4C">
        <w:rPr>
          <w:rFonts w:asciiTheme="majorHAnsi" w:hAnsiTheme="majorHAnsi" w:cs="Courier New"/>
          <w:color w:val="000000"/>
          <w:sz w:val="22"/>
        </w:rPr>
        <w:t xml:space="preserve">           </w:t>
      </w:r>
      <w:r w:rsidR="00FB0380" w:rsidRPr="00D82E4C">
        <w:rPr>
          <w:rFonts w:asciiTheme="majorHAnsi" w:hAnsiTheme="majorHAnsi" w:cs="Courier New"/>
          <w:color w:val="000000"/>
          <w:sz w:val="22"/>
        </w:rPr>
        <w:tab/>
      </w:r>
      <w:r w:rsidR="00FB0380" w:rsidRPr="00D82E4C">
        <w:rPr>
          <w:rFonts w:asciiTheme="majorHAnsi" w:hAnsiTheme="majorHAnsi" w:cs="Courier New"/>
          <w:color w:val="000000"/>
          <w:sz w:val="22"/>
        </w:rPr>
        <w:tab/>
      </w:r>
      <w:r w:rsidR="00FB0380" w:rsidRPr="00D82E4C">
        <w:rPr>
          <w:rFonts w:asciiTheme="majorHAnsi" w:hAnsiTheme="majorHAnsi" w:cs="Courier New"/>
          <w:color w:val="000000"/>
          <w:sz w:val="22"/>
        </w:rPr>
        <w:tab/>
      </w:r>
      <w:r w:rsidR="00FB0380" w:rsidRPr="00D82E4C">
        <w:rPr>
          <w:rFonts w:asciiTheme="majorHAnsi" w:hAnsiTheme="majorHAnsi" w:cs="Courier New"/>
          <w:color w:val="000000"/>
          <w:sz w:val="22"/>
        </w:rPr>
        <w:tab/>
      </w:r>
      <w:r w:rsidR="00FB0380" w:rsidRPr="00D82E4C">
        <w:rPr>
          <w:rFonts w:asciiTheme="majorHAnsi" w:hAnsiTheme="majorHAnsi" w:cs="Courier New"/>
          <w:color w:val="000000"/>
          <w:sz w:val="22"/>
        </w:rPr>
        <w:tab/>
      </w:r>
      <w:r w:rsidR="00FB0380" w:rsidRPr="00D82E4C">
        <w:rPr>
          <w:rFonts w:asciiTheme="majorHAnsi" w:hAnsiTheme="majorHAnsi" w:cs="Courier New"/>
          <w:color w:val="000000"/>
          <w:sz w:val="22"/>
        </w:rPr>
        <w:tab/>
      </w:r>
      <w:r w:rsidR="00FB0380" w:rsidRPr="00D82E4C">
        <w:rPr>
          <w:rFonts w:asciiTheme="majorHAnsi" w:hAnsiTheme="majorHAnsi" w:cs="Courier New"/>
          <w:color w:val="000000"/>
          <w:sz w:val="22"/>
        </w:rPr>
        <w:tab/>
      </w:r>
      <w:r w:rsidRPr="00D82E4C">
        <w:rPr>
          <w:rFonts w:asciiTheme="majorHAnsi" w:hAnsiTheme="majorHAnsi" w:cs="Courier New"/>
          <w:color w:val="000000"/>
          <w:sz w:val="22"/>
        </w:rPr>
        <w:t xml:space="preserve">And </w:t>
      </w:r>
      <w:proofErr w:type="gramStart"/>
      <w:r w:rsidRPr="00D82E4C">
        <w:rPr>
          <w:rFonts w:asciiTheme="majorHAnsi" w:hAnsiTheme="majorHAnsi" w:cs="Courier New"/>
          <w:color w:val="000000"/>
          <w:sz w:val="22"/>
        </w:rPr>
        <w:t>tolerance(</w:t>
      </w:r>
      <w:proofErr w:type="gramEnd"/>
      <w:r w:rsidRPr="00D82E4C">
        <w:rPr>
          <w:rFonts w:asciiTheme="majorHAnsi" w:hAnsiTheme="majorHAnsi" w:cs="Courier New"/>
          <w:color w:val="000000"/>
          <w:sz w:val="22"/>
        </w:rPr>
        <w:t>inches)</w:t>
      </w:r>
    </w:p>
    <w:p w:rsidR="0073412C" w:rsidRPr="00D82E4C" w:rsidRDefault="0073412C" w:rsidP="0073412C">
      <w:pPr>
        <w:autoSpaceDE w:val="0"/>
        <w:autoSpaceDN w:val="0"/>
        <w:adjustRightInd w:val="0"/>
        <w:spacing w:after="0" w:line="240" w:lineRule="auto"/>
        <w:rPr>
          <w:rFonts w:asciiTheme="majorHAnsi" w:hAnsiTheme="majorHAnsi" w:cs="Courier New"/>
          <w:color w:val="000000"/>
          <w:sz w:val="22"/>
        </w:rPr>
      </w:pPr>
    </w:p>
    <w:p w:rsidR="0073412C" w:rsidRPr="00D82E4C" w:rsidRDefault="0073412C" w:rsidP="0073412C">
      <w:pPr>
        <w:autoSpaceDE w:val="0"/>
        <w:autoSpaceDN w:val="0"/>
        <w:adjustRightInd w:val="0"/>
        <w:spacing w:after="0" w:line="240" w:lineRule="auto"/>
        <w:rPr>
          <w:rFonts w:asciiTheme="majorHAnsi" w:hAnsiTheme="majorHAnsi" w:cs="Courier New"/>
          <w:sz w:val="22"/>
        </w:rPr>
      </w:pPr>
      <w:r w:rsidRPr="00D82E4C">
        <w:rPr>
          <w:rFonts w:asciiTheme="majorHAnsi" w:hAnsiTheme="majorHAnsi" w:cs="Courier New"/>
          <w:color w:val="000000"/>
          <w:sz w:val="22"/>
        </w:rPr>
        <w:t xml:space="preserve">6  </w:t>
      </w:r>
      <w:r w:rsidR="00FB0380" w:rsidRPr="00D82E4C">
        <w:rPr>
          <w:rFonts w:asciiTheme="majorHAnsi" w:hAnsiTheme="majorHAnsi" w:cs="Courier New"/>
          <w:color w:val="000000"/>
          <w:sz w:val="22"/>
        </w:rPr>
        <w:tab/>
      </w:r>
      <w:r w:rsidRPr="00D82E4C">
        <w:rPr>
          <w:rFonts w:asciiTheme="majorHAnsi" w:hAnsiTheme="majorHAnsi" w:cs="Courier New"/>
          <w:color w:val="000000"/>
          <w:sz w:val="22"/>
        </w:rPr>
        <w:t>Combination identification-size label,</w:t>
      </w:r>
    </w:p>
    <w:p w:rsidR="0073412C" w:rsidRPr="00D82E4C" w:rsidRDefault="00FB0380" w:rsidP="0073412C">
      <w:pPr>
        <w:autoSpaceDE w:val="0"/>
        <w:autoSpaceDN w:val="0"/>
        <w:adjustRightInd w:val="0"/>
        <w:spacing w:after="0" w:line="240" w:lineRule="auto"/>
        <w:rPr>
          <w:rFonts w:asciiTheme="majorHAnsi" w:hAnsiTheme="majorHAnsi" w:cs="Courier New"/>
          <w:sz w:val="22"/>
        </w:rPr>
      </w:pPr>
      <w:r w:rsidRPr="00D82E4C">
        <w:rPr>
          <w:rFonts w:asciiTheme="majorHAnsi" w:hAnsiTheme="majorHAnsi" w:cs="Courier New"/>
          <w:color w:val="000000"/>
          <w:sz w:val="22"/>
        </w:rPr>
        <w:tab/>
      </w:r>
      <w:r w:rsidR="0073412C" w:rsidRPr="00D82E4C">
        <w:rPr>
          <w:rFonts w:asciiTheme="majorHAnsi" w:hAnsiTheme="majorHAnsi" w:cs="Courier New"/>
          <w:color w:val="000000"/>
          <w:sz w:val="22"/>
        </w:rPr>
        <w:t xml:space="preserve">  Instruction label or combination label</w:t>
      </w:r>
    </w:p>
    <w:p w:rsidR="0073412C" w:rsidRPr="00D82E4C" w:rsidRDefault="0073412C" w:rsidP="0073412C">
      <w:pPr>
        <w:autoSpaceDE w:val="0"/>
        <w:autoSpaceDN w:val="0"/>
        <w:adjustRightInd w:val="0"/>
        <w:spacing w:after="0" w:line="240" w:lineRule="auto"/>
        <w:rPr>
          <w:rFonts w:asciiTheme="majorHAnsi" w:hAnsiTheme="majorHAnsi" w:cs="Courier New"/>
          <w:color w:val="000000"/>
          <w:sz w:val="22"/>
        </w:rPr>
      </w:pPr>
      <w:r w:rsidRPr="00D82E4C">
        <w:rPr>
          <w:rFonts w:asciiTheme="majorHAnsi" w:hAnsiTheme="majorHAnsi" w:cs="Courier New"/>
          <w:color w:val="000000"/>
          <w:sz w:val="22"/>
        </w:rPr>
        <w:t xml:space="preserve"> </w:t>
      </w:r>
      <w:r w:rsidR="00FB0380" w:rsidRPr="00D82E4C">
        <w:rPr>
          <w:rFonts w:asciiTheme="majorHAnsi" w:hAnsiTheme="majorHAnsi" w:cs="Courier New"/>
          <w:color w:val="000000"/>
          <w:sz w:val="22"/>
        </w:rPr>
        <w:tab/>
      </w:r>
      <w:r w:rsidRPr="00D82E4C">
        <w:rPr>
          <w:rFonts w:asciiTheme="majorHAnsi" w:hAnsiTheme="majorHAnsi" w:cs="Courier New"/>
          <w:color w:val="000000"/>
          <w:sz w:val="22"/>
        </w:rPr>
        <w:t xml:space="preserve"> </w:t>
      </w:r>
      <w:proofErr w:type="gramStart"/>
      <w:r w:rsidRPr="00D82E4C">
        <w:rPr>
          <w:rFonts w:asciiTheme="majorHAnsi" w:hAnsiTheme="majorHAnsi" w:cs="Courier New"/>
          <w:color w:val="000000"/>
          <w:sz w:val="22"/>
        </w:rPr>
        <w:t>distance</w:t>
      </w:r>
      <w:proofErr w:type="gramEnd"/>
      <w:r w:rsidRPr="00D82E4C">
        <w:rPr>
          <w:rFonts w:asciiTheme="majorHAnsi" w:hAnsiTheme="majorHAnsi" w:cs="Courier New"/>
          <w:color w:val="000000"/>
          <w:sz w:val="22"/>
        </w:rPr>
        <w:t xml:space="preserve"> from raw edge of side lining. </w:t>
      </w:r>
      <w:r w:rsidR="00FB0380" w:rsidRPr="00D82E4C">
        <w:rPr>
          <w:rFonts w:asciiTheme="majorHAnsi" w:hAnsiTheme="majorHAnsi" w:cs="Courier New"/>
          <w:color w:val="000000"/>
          <w:sz w:val="22"/>
        </w:rPr>
        <w:tab/>
      </w:r>
      <w:r w:rsidR="00FB0380" w:rsidRPr="00D82E4C">
        <w:rPr>
          <w:rFonts w:asciiTheme="majorHAnsi" w:hAnsiTheme="majorHAnsi" w:cs="Courier New"/>
          <w:color w:val="000000"/>
          <w:sz w:val="22"/>
        </w:rPr>
        <w:tab/>
      </w:r>
      <w:r w:rsidRPr="00D82E4C">
        <w:rPr>
          <w:rFonts w:asciiTheme="majorHAnsi" w:hAnsiTheme="majorHAnsi" w:cs="Courier New"/>
          <w:color w:val="000000"/>
          <w:sz w:val="22"/>
        </w:rPr>
        <w:t xml:space="preserve"> 3/4 </w:t>
      </w:r>
      <w:r w:rsidR="001713C4" w:rsidRPr="00D82E4C">
        <w:rPr>
          <w:rFonts w:asciiTheme="majorHAnsi" w:hAnsiTheme="majorHAnsi" w:cs="Courier New"/>
          <w:color w:val="000000"/>
          <w:sz w:val="22"/>
        </w:rPr>
        <w:t>–</w:t>
      </w:r>
      <w:r w:rsidRPr="00D82E4C">
        <w:rPr>
          <w:rFonts w:asciiTheme="majorHAnsi" w:hAnsiTheme="majorHAnsi" w:cs="Courier New"/>
          <w:color w:val="000000"/>
          <w:sz w:val="22"/>
        </w:rPr>
        <w:t xml:space="preserve"> 1</w:t>
      </w:r>
    </w:p>
    <w:p w:rsidR="001713C4" w:rsidRPr="00D82E4C" w:rsidRDefault="001713C4" w:rsidP="0073412C">
      <w:pPr>
        <w:autoSpaceDE w:val="0"/>
        <w:autoSpaceDN w:val="0"/>
        <w:adjustRightInd w:val="0"/>
        <w:spacing w:after="0" w:line="240" w:lineRule="auto"/>
        <w:rPr>
          <w:rFonts w:asciiTheme="majorHAnsi" w:hAnsiTheme="majorHAnsi" w:cs="Courier New"/>
          <w:sz w:val="22"/>
        </w:rPr>
      </w:pPr>
    </w:p>
    <w:p w:rsidR="0073412C" w:rsidRPr="00D82E4C" w:rsidRDefault="0073412C" w:rsidP="0073412C">
      <w:pPr>
        <w:autoSpaceDE w:val="0"/>
        <w:autoSpaceDN w:val="0"/>
        <w:adjustRightInd w:val="0"/>
        <w:spacing w:after="0" w:line="240" w:lineRule="auto"/>
        <w:rPr>
          <w:rFonts w:asciiTheme="majorHAnsi" w:hAnsiTheme="majorHAnsi" w:cs="Courier New"/>
          <w:color w:val="000000"/>
          <w:sz w:val="22"/>
        </w:rPr>
      </w:pPr>
    </w:p>
    <w:p w:rsidR="00FB0380" w:rsidRPr="00D82E4C" w:rsidRDefault="001713C4" w:rsidP="0073412C">
      <w:pPr>
        <w:autoSpaceDE w:val="0"/>
        <w:autoSpaceDN w:val="0"/>
        <w:adjustRightInd w:val="0"/>
        <w:spacing w:after="0" w:line="240" w:lineRule="auto"/>
        <w:rPr>
          <w:rFonts w:asciiTheme="majorHAnsi" w:hAnsiTheme="majorHAnsi" w:cs="Courier New"/>
          <w:color w:val="000000"/>
          <w:sz w:val="22"/>
        </w:rPr>
      </w:pPr>
      <w:r w:rsidRPr="00D82E4C">
        <w:rPr>
          <w:rFonts w:asciiTheme="majorHAnsi" w:hAnsiTheme="majorHAnsi" w:cs="Courier New"/>
          <w:color w:val="000000"/>
          <w:sz w:val="22"/>
        </w:rPr>
        <w:t xml:space="preserve">PAGE 16 </w:t>
      </w:r>
    </w:p>
    <w:p w:rsidR="001713C4" w:rsidRPr="00D82E4C" w:rsidRDefault="001713C4" w:rsidP="0073412C">
      <w:pPr>
        <w:autoSpaceDE w:val="0"/>
        <w:autoSpaceDN w:val="0"/>
        <w:adjustRightInd w:val="0"/>
        <w:spacing w:after="0" w:line="240" w:lineRule="auto"/>
        <w:rPr>
          <w:rFonts w:asciiTheme="majorHAnsi" w:hAnsiTheme="majorHAnsi" w:cs="Courier New"/>
          <w:color w:val="000000"/>
          <w:sz w:val="22"/>
        </w:rPr>
      </w:pPr>
    </w:p>
    <w:p w:rsidR="001713C4" w:rsidRPr="00D82E4C" w:rsidRDefault="001713C4" w:rsidP="0073412C">
      <w:pPr>
        <w:autoSpaceDE w:val="0"/>
        <w:autoSpaceDN w:val="0"/>
        <w:adjustRightInd w:val="0"/>
        <w:spacing w:after="0" w:line="240" w:lineRule="auto"/>
        <w:rPr>
          <w:rFonts w:asciiTheme="majorHAnsi" w:hAnsiTheme="majorHAnsi"/>
          <w:sz w:val="23"/>
          <w:szCs w:val="23"/>
        </w:rPr>
      </w:pPr>
      <w:r w:rsidRPr="00D82E4C">
        <w:rPr>
          <w:rFonts w:asciiTheme="majorHAnsi" w:hAnsiTheme="majorHAnsi"/>
          <w:sz w:val="23"/>
          <w:szCs w:val="23"/>
        </w:rPr>
        <w:t>4.5.1 Laces. Line 1 delete “Table VII.” and add “Table VIIA”</w:t>
      </w:r>
    </w:p>
    <w:p w:rsidR="001713C4" w:rsidRPr="00D82E4C" w:rsidRDefault="001713C4" w:rsidP="0073412C">
      <w:pPr>
        <w:autoSpaceDE w:val="0"/>
        <w:autoSpaceDN w:val="0"/>
        <w:adjustRightInd w:val="0"/>
        <w:spacing w:after="0" w:line="240" w:lineRule="auto"/>
        <w:rPr>
          <w:rFonts w:asciiTheme="majorHAnsi" w:hAnsiTheme="majorHAnsi"/>
          <w:sz w:val="23"/>
          <w:szCs w:val="23"/>
        </w:rPr>
      </w:pPr>
    </w:p>
    <w:p w:rsidR="001713C4" w:rsidRPr="00D82E4C" w:rsidRDefault="001713C4" w:rsidP="001713C4">
      <w:pPr>
        <w:autoSpaceDE w:val="0"/>
        <w:autoSpaceDN w:val="0"/>
        <w:adjustRightInd w:val="0"/>
        <w:spacing w:after="0" w:line="240" w:lineRule="auto"/>
        <w:rPr>
          <w:rFonts w:asciiTheme="majorHAnsi" w:hAnsiTheme="majorHAnsi" w:cs="Times New Roman"/>
          <w:color w:val="000000"/>
          <w:sz w:val="23"/>
          <w:szCs w:val="23"/>
        </w:rPr>
      </w:pPr>
      <w:r w:rsidRPr="001713C4">
        <w:rPr>
          <w:rFonts w:asciiTheme="majorHAnsi" w:hAnsiTheme="majorHAnsi" w:cs="Times New Roman"/>
          <w:color w:val="000000"/>
          <w:sz w:val="23"/>
          <w:szCs w:val="23"/>
        </w:rPr>
        <w:t xml:space="preserve">“TABLE VII Lace colorfastness tests” Delete in its entirety and replace with the following: </w:t>
      </w:r>
    </w:p>
    <w:p w:rsidR="001713C4" w:rsidRPr="001713C4" w:rsidRDefault="001713C4" w:rsidP="001713C4">
      <w:pPr>
        <w:autoSpaceDE w:val="0"/>
        <w:autoSpaceDN w:val="0"/>
        <w:adjustRightInd w:val="0"/>
        <w:spacing w:after="0" w:line="240" w:lineRule="auto"/>
        <w:rPr>
          <w:rFonts w:asciiTheme="majorHAnsi" w:hAnsiTheme="majorHAnsi" w:cs="Times New Roman"/>
          <w:color w:val="000000"/>
          <w:sz w:val="23"/>
          <w:szCs w:val="23"/>
        </w:rPr>
      </w:pPr>
    </w:p>
    <w:tbl>
      <w:tblPr>
        <w:tblW w:w="0" w:type="auto"/>
        <w:tblBorders>
          <w:top w:val="nil"/>
          <w:left w:val="nil"/>
          <w:bottom w:val="nil"/>
          <w:right w:val="nil"/>
        </w:tblBorders>
        <w:tblLayout w:type="fixed"/>
        <w:tblLook w:val="0000" w:firstRow="0" w:lastRow="0" w:firstColumn="0" w:lastColumn="0" w:noHBand="0" w:noVBand="0"/>
      </w:tblPr>
      <w:tblGrid>
        <w:gridCol w:w="2274"/>
        <w:gridCol w:w="2274"/>
        <w:gridCol w:w="2274"/>
      </w:tblGrid>
      <w:tr w:rsidR="001713C4" w:rsidRPr="001713C4">
        <w:trPr>
          <w:trHeight w:val="247"/>
        </w:trPr>
        <w:tc>
          <w:tcPr>
            <w:tcW w:w="2274" w:type="dxa"/>
          </w:tcPr>
          <w:p w:rsidR="001713C4" w:rsidRPr="001713C4" w:rsidRDefault="001713C4" w:rsidP="001713C4">
            <w:pPr>
              <w:autoSpaceDE w:val="0"/>
              <w:autoSpaceDN w:val="0"/>
              <w:adjustRightInd w:val="0"/>
              <w:spacing w:after="0" w:line="240" w:lineRule="auto"/>
              <w:rPr>
                <w:rFonts w:asciiTheme="majorHAnsi" w:hAnsiTheme="majorHAnsi" w:cs="Times New Roman"/>
                <w:color w:val="000000"/>
                <w:sz w:val="23"/>
                <w:szCs w:val="23"/>
              </w:rPr>
            </w:pPr>
            <w:r w:rsidRPr="001713C4">
              <w:rPr>
                <w:rFonts w:asciiTheme="majorHAnsi" w:hAnsiTheme="majorHAnsi" w:cs="Times New Roman"/>
                <w:color w:val="000000"/>
                <w:sz w:val="23"/>
                <w:szCs w:val="23"/>
              </w:rPr>
              <w:t xml:space="preserve">“TABLE VIIA Lace colorfastness tests. Characteristics </w:t>
            </w:r>
          </w:p>
        </w:tc>
        <w:tc>
          <w:tcPr>
            <w:tcW w:w="2274" w:type="dxa"/>
          </w:tcPr>
          <w:p w:rsidR="001713C4" w:rsidRPr="001713C4" w:rsidRDefault="001713C4" w:rsidP="001713C4">
            <w:pPr>
              <w:autoSpaceDE w:val="0"/>
              <w:autoSpaceDN w:val="0"/>
              <w:adjustRightInd w:val="0"/>
              <w:spacing w:after="0" w:line="240" w:lineRule="auto"/>
              <w:rPr>
                <w:rFonts w:asciiTheme="majorHAnsi" w:hAnsiTheme="majorHAnsi" w:cs="Times New Roman"/>
                <w:color w:val="000000"/>
                <w:sz w:val="23"/>
                <w:szCs w:val="23"/>
              </w:rPr>
            </w:pPr>
            <w:r w:rsidRPr="001713C4">
              <w:rPr>
                <w:rFonts w:asciiTheme="majorHAnsi" w:hAnsiTheme="majorHAnsi" w:cs="Times New Roman"/>
                <w:color w:val="000000"/>
                <w:sz w:val="23"/>
                <w:szCs w:val="23"/>
              </w:rPr>
              <w:t xml:space="preserve">Requirement </w:t>
            </w:r>
          </w:p>
          <w:p w:rsidR="001713C4" w:rsidRPr="001713C4" w:rsidRDefault="001713C4" w:rsidP="001713C4">
            <w:pPr>
              <w:autoSpaceDE w:val="0"/>
              <w:autoSpaceDN w:val="0"/>
              <w:adjustRightInd w:val="0"/>
              <w:spacing w:after="0" w:line="240" w:lineRule="auto"/>
              <w:rPr>
                <w:rFonts w:asciiTheme="majorHAnsi" w:hAnsiTheme="majorHAnsi" w:cs="Times New Roman"/>
                <w:color w:val="000000"/>
                <w:sz w:val="23"/>
                <w:szCs w:val="23"/>
              </w:rPr>
            </w:pPr>
            <w:r w:rsidRPr="001713C4">
              <w:rPr>
                <w:rFonts w:asciiTheme="majorHAnsi" w:hAnsiTheme="majorHAnsi" w:cs="Times New Roman"/>
                <w:color w:val="000000"/>
                <w:sz w:val="23"/>
                <w:szCs w:val="23"/>
              </w:rPr>
              <w:t xml:space="preserve">paragraph </w:t>
            </w:r>
          </w:p>
        </w:tc>
        <w:tc>
          <w:tcPr>
            <w:tcW w:w="2274" w:type="dxa"/>
          </w:tcPr>
          <w:p w:rsidR="001713C4" w:rsidRPr="001713C4" w:rsidRDefault="001713C4" w:rsidP="001713C4">
            <w:pPr>
              <w:autoSpaceDE w:val="0"/>
              <w:autoSpaceDN w:val="0"/>
              <w:adjustRightInd w:val="0"/>
              <w:spacing w:after="0" w:line="240" w:lineRule="auto"/>
              <w:rPr>
                <w:rFonts w:asciiTheme="majorHAnsi" w:hAnsiTheme="majorHAnsi" w:cs="Times New Roman"/>
                <w:color w:val="000000"/>
                <w:sz w:val="23"/>
                <w:szCs w:val="23"/>
              </w:rPr>
            </w:pPr>
            <w:r w:rsidRPr="001713C4">
              <w:rPr>
                <w:rFonts w:asciiTheme="majorHAnsi" w:hAnsiTheme="majorHAnsi" w:cs="Times New Roman"/>
                <w:color w:val="000000"/>
                <w:sz w:val="23"/>
                <w:szCs w:val="23"/>
              </w:rPr>
              <w:t xml:space="preserve">Test method </w:t>
            </w:r>
          </w:p>
        </w:tc>
      </w:tr>
      <w:tr w:rsidR="001713C4" w:rsidRPr="001713C4">
        <w:trPr>
          <w:trHeight w:val="755"/>
        </w:trPr>
        <w:tc>
          <w:tcPr>
            <w:tcW w:w="2274" w:type="dxa"/>
          </w:tcPr>
          <w:p w:rsidR="001713C4" w:rsidRPr="001713C4" w:rsidRDefault="001713C4" w:rsidP="001713C4">
            <w:pPr>
              <w:autoSpaceDE w:val="0"/>
              <w:autoSpaceDN w:val="0"/>
              <w:adjustRightInd w:val="0"/>
              <w:spacing w:after="0" w:line="240" w:lineRule="auto"/>
              <w:rPr>
                <w:rFonts w:asciiTheme="majorHAnsi" w:hAnsiTheme="majorHAnsi" w:cs="Times New Roman"/>
                <w:color w:val="000000"/>
                <w:sz w:val="22"/>
              </w:rPr>
            </w:pPr>
            <w:r w:rsidRPr="001713C4">
              <w:rPr>
                <w:rFonts w:asciiTheme="majorHAnsi" w:hAnsiTheme="majorHAnsi" w:cs="Times New Roman"/>
                <w:color w:val="000000"/>
                <w:sz w:val="22"/>
              </w:rPr>
              <w:t xml:space="preserve">Colorfastness: </w:t>
            </w:r>
          </w:p>
          <w:p w:rsidR="001713C4" w:rsidRPr="001713C4" w:rsidRDefault="001713C4" w:rsidP="001713C4">
            <w:pPr>
              <w:autoSpaceDE w:val="0"/>
              <w:autoSpaceDN w:val="0"/>
              <w:adjustRightInd w:val="0"/>
              <w:spacing w:after="0" w:line="240" w:lineRule="auto"/>
              <w:rPr>
                <w:rFonts w:asciiTheme="majorHAnsi" w:hAnsiTheme="majorHAnsi" w:cs="Times New Roman"/>
                <w:color w:val="000000"/>
                <w:sz w:val="22"/>
              </w:rPr>
            </w:pPr>
            <w:r w:rsidRPr="001713C4">
              <w:rPr>
                <w:rFonts w:asciiTheme="majorHAnsi" w:hAnsiTheme="majorHAnsi" w:cs="Times New Roman"/>
                <w:color w:val="000000"/>
                <w:sz w:val="22"/>
              </w:rPr>
              <w:t xml:space="preserve">Light (after 40 </w:t>
            </w:r>
            <w:proofErr w:type="spellStart"/>
            <w:r w:rsidRPr="001713C4">
              <w:rPr>
                <w:rFonts w:asciiTheme="majorHAnsi" w:hAnsiTheme="majorHAnsi" w:cs="Times New Roman"/>
                <w:color w:val="000000"/>
                <w:sz w:val="22"/>
              </w:rPr>
              <w:t>hrs</w:t>
            </w:r>
            <w:proofErr w:type="spellEnd"/>
            <w:r w:rsidRPr="001713C4">
              <w:rPr>
                <w:rFonts w:asciiTheme="majorHAnsi" w:hAnsiTheme="majorHAnsi" w:cs="Times New Roman"/>
                <w:color w:val="000000"/>
                <w:sz w:val="22"/>
              </w:rPr>
              <w:t xml:space="preserve"> or 170 </w:t>
            </w:r>
          </w:p>
          <w:p w:rsidR="001713C4" w:rsidRPr="001713C4" w:rsidRDefault="001713C4" w:rsidP="001713C4">
            <w:pPr>
              <w:autoSpaceDE w:val="0"/>
              <w:autoSpaceDN w:val="0"/>
              <w:adjustRightInd w:val="0"/>
              <w:spacing w:after="0" w:line="240" w:lineRule="auto"/>
              <w:rPr>
                <w:rFonts w:asciiTheme="majorHAnsi" w:hAnsiTheme="majorHAnsi" w:cs="Times New Roman"/>
                <w:color w:val="000000"/>
                <w:sz w:val="22"/>
              </w:rPr>
            </w:pPr>
            <w:r w:rsidRPr="001713C4">
              <w:rPr>
                <w:rFonts w:asciiTheme="majorHAnsi" w:hAnsiTheme="majorHAnsi" w:cs="Times New Roman"/>
                <w:color w:val="000000"/>
                <w:sz w:val="22"/>
              </w:rPr>
              <w:t xml:space="preserve">kilojoules) </w:t>
            </w:r>
          </w:p>
          <w:p w:rsidR="001713C4" w:rsidRPr="001713C4" w:rsidRDefault="001713C4" w:rsidP="001713C4">
            <w:pPr>
              <w:autoSpaceDE w:val="0"/>
              <w:autoSpaceDN w:val="0"/>
              <w:adjustRightInd w:val="0"/>
              <w:spacing w:after="0" w:line="240" w:lineRule="auto"/>
              <w:rPr>
                <w:rFonts w:asciiTheme="majorHAnsi" w:hAnsiTheme="majorHAnsi" w:cs="Times New Roman"/>
                <w:color w:val="000000"/>
                <w:sz w:val="22"/>
              </w:rPr>
            </w:pPr>
            <w:r w:rsidRPr="001713C4">
              <w:rPr>
                <w:rFonts w:asciiTheme="majorHAnsi" w:hAnsiTheme="majorHAnsi" w:cs="Times New Roman"/>
                <w:color w:val="000000"/>
                <w:sz w:val="22"/>
              </w:rPr>
              <w:t xml:space="preserve">Laundering (after 4 cycles) </w:t>
            </w:r>
          </w:p>
          <w:p w:rsidR="001713C4" w:rsidRPr="001713C4" w:rsidRDefault="001713C4" w:rsidP="001713C4">
            <w:pPr>
              <w:autoSpaceDE w:val="0"/>
              <w:autoSpaceDN w:val="0"/>
              <w:adjustRightInd w:val="0"/>
              <w:spacing w:after="0" w:line="240" w:lineRule="auto"/>
              <w:rPr>
                <w:rFonts w:asciiTheme="majorHAnsi" w:hAnsiTheme="majorHAnsi" w:cs="Times New Roman"/>
                <w:color w:val="000000"/>
                <w:sz w:val="22"/>
              </w:rPr>
            </w:pPr>
            <w:r w:rsidRPr="001713C4">
              <w:rPr>
                <w:rFonts w:asciiTheme="majorHAnsi" w:hAnsiTheme="majorHAnsi" w:cs="Times New Roman"/>
                <w:color w:val="000000"/>
                <w:sz w:val="22"/>
              </w:rPr>
              <w:t xml:space="preserve">Crocking (Wet and Dry) </w:t>
            </w:r>
          </w:p>
          <w:p w:rsidR="001713C4" w:rsidRPr="001713C4" w:rsidRDefault="001713C4" w:rsidP="001713C4">
            <w:pPr>
              <w:autoSpaceDE w:val="0"/>
              <w:autoSpaceDN w:val="0"/>
              <w:adjustRightInd w:val="0"/>
              <w:spacing w:after="0" w:line="240" w:lineRule="auto"/>
              <w:rPr>
                <w:rFonts w:asciiTheme="majorHAnsi" w:hAnsiTheme="majorHAnsi" w:cs="Times New Roman"/>
                <w:color w:val="000000"/>
                <w:sz w:val="22"/>
              </w:rPr>
            </w:pPr>
            <w:r w:rsidRPr="001713C4">
              <w:rPr>
                <w:rFonts w:asciiTheme="majorHAnsi" w:hAnsiTheme="majorHAnsi" w:cs="Times New Roman"/>
                <w:color w:val="000000"/>
                <w:sz w:val="22"/>
              </w:rPr>
              <w:t xml:space="preserve">Perspiration (acid &amp; alkaline) </w:t>
            </w:r>
          </w:p>
        </w:tc>
        <w:tc>
          <w:tcPr>
            <w:tcW w:w="2274" w:type="dxa"/>
          </w:tcPr>
          <w:p w:rsidR="001713C4" w:rsidRPr="001713C4" w:rsidRDefault="001713C4" w:rsidP="001713C4">
            <w:pPr>
              <w:autoSpaceDE w:val="0"/>
              <w:autoSpaceDN w:val="0"/>
              <w:adjustRightInd w:val="0"/>
              <w:spacing w:after="0" w:line="240" w:lineRule="auto"/>
              <w:rPr>
                <w:rFonts w:asciiTheme="majorHAnsi" w:hAnsiTheme="majorHAnsi" w:cs="Times New Roman"/>
                <w:color w:val="000000"/>
                <w:sz w:val="22"/>
              </w:rPr>
            </w:pPr>
            <w:r w:rsidRPr="001713C4">
              <w:rPr>
                <w:rFonts w:asciiTheme="majorHAnsi" w:hAnsiTheme="majorHAnsi" w:cs="Times New Roman"/>
                <w:color w:val="000000"/>
                <w:sz w:val="22"/>
              </w:rPr>
              <w:t xml:space="preserve">3.4.5.2 </w:t>
            </w:r>
          </w:p>
          <w:p w:rsidR="001713C4" w:rsidRPr="001713C4" w:rsidRDefault="001713C4" w:rsidP="001713C4">
            <w:pPr>
              <w:autoSpaceDE w:val="0"/>
              <w:autoSpaceDN w:val="0"/>
              <w:adjustRightInd w:val="0"/>
              <w:spacing w:after="0" w:line="240" w:lineRule="auto"/>
              <w:rPr>
                <w:rFonts w:asciiTheme="majorHAnsi" w:hAnsiTheme="majorHAnsi" w:cs="Times New Roman"/>
                <w:color w:val="000000"/>
                <w:sz w:val="22"/>
              </w:rPr>
            </w:pPr>
            <w:r w:rsidRPr="001713C4">
              <w:rPr>
                <w:rFonts w:asciiTheme="majorHAnsi" w:hAnsiTheme="majorHAnsi" w:cs="Times New Roman"/>
                <w:color w:val="000000"/>
                <w:sz w:val="22"/>
              </w:rPr>
              <w:t xml:space="preserve">3.4.5.2 </w:t>
            </w:r>
          </w:p>
          <w:p w:rsidR="001713C4" w:rsidRPr="001713C4" w:rsidRDefault="001713C4" w:rsidP="001713C4">
            <w:pPr>
              <w:autoSpaceDE w:val="0"/>
              <w:autoSpaceDN w:val="0"/>
              <w:adjustRightInd w:val="0"/>
              <w:spacing w:after="0" w:line="240" w:lineRule="auto"/>
              <w:rPr>
                <w:rFonts w:asciiTheme="majorHAnsi" w:hAnsiTheme="majorHAnsi" w:cs="Times New Roman"/>
                <w:color w:val="000000"/>
                <w:sz w:val="22"/>
              </w:rPr>
            </w:pPr>
            <w:r w:rsidRPr="001713C4">
              <w:rPr>
                <w:rFonts w:asciiTheme="majorHAnsi" w:hAnsiTheme="majorHAnsi" w:cs="Times New Roman"/>
                <w:color w:val="000000"/>
                <w:sz w:val="22"/>
              </w:rPr>
              <w:t xml:space="preserve">3.4.5.2 </w:t>
            </w:r>
          </w:p>
          <w:p w:rsidR="001713C4" w:rsidRPr="001713C4" w:rsidRDefault="001713C4" w:rsidP="001713C4">
            <w:pPr>
              <w:autoSpaceDE w:val="0"/>
              <w:autoSpaceDN w:val="0"/>
              <w:adjustRightInd w:val="0"/>
              <w:spacing w:after="0" w:line="240" w:lineRule="auto"/>
              <w:rPr>
                <w:rFonts w:asciiTheme="majorHAnsi" w:hAnsiTheme="majorHAnsi" w:cs="Times New Roman"/>
                <w:color w:val="000000"/>
                <w:sz w:val="22"/>
              </w:rPr>
            </w:pPr>
            <w:r w:rsidRPr="001713C4">
              <w:rPr>
                <w:rFonts w:asciiTheme="majorHAnsi" w:hAnsiTheme="majorHAnsi" w:cs="Times New Roman"/>
                <w:color w:val="000000"/>
                <w:sz w:val="22"/>
              </w:rPr>
              <w:t xml:space="preserve">3.4.5.2 </w:t>
            </w:r>
          </w:p>
        </w:tc>
        <w:tc>
          <w:tcPr>
            <w:tcW w:w="2274" w:type="dxa"/>
          </w:tcPr>
          <w:p w:rsidR="001713C4" w:rsidRPr="001713C4" w:rsidRDefault="001713C4" w:rsidP="001713C4">
            <w:pPr>
              <w:autoSpaceDE w:val="0"/>
              <w:autoSpaceDN w:val="0"/>
              <w:adjustRightInd w:val="0"/>
              <w:spacing w:after="0" w:line="240" w:lineRule="auto"/>
              <w:rPr>
                <w:rFonts w:asciiTheme="majorHAnsi" w:hAnsiTheme="majorHAnsi" w:cs="Times New Roman"/>
                <w:color w:val="000000"/>
                <w:sz w:val="23"/>
                <w:szCs w:val="23"/>
              </w:rPr>
            </w:pPr>
            <w:r w:rsidRPr="001713C4">
              <w:rPr>
                <w:rFonts w:asciiTheme="majorHAnsi" w:hAnsiTheme="majorHAnsi" w:cs="Times New Roman"/>
                <w:color w:val="000000"/>
                <w:sz w:val="23"/>
                <w:szCs w:val="23"/>
              </w:rPr>
              <w:t xml:space="preserve">AATCC-16.2 or 16.3 </w:t>
            </w:r>
          </w:p>
          <w:p w:rsidR="001713C4" w:rsidRPr="001713C4" w:rsidRDefault="001713C4" w:rsidP="001713C4">
            <w:pPr>
              <w:autoSpaceDE w:val="0"/>
              <w:autoSpaceDN w:val="0"/>
              <w:adjustRightInd w:val="0"/>
              <w:spacing w:after="0" w:line="240" w:lineRule="auto"/>
              <w:rPr>
                <w:rFonts w:asciiTheme="majorHAnsi" w:hAnsiTheme="majorHAnsi" w:cs="Times New Roman"/>
                <w:color w:val="000000"/>
                <w:sz w:val="22"/>
              </w:rPr>
            </w:pPr>
            <w:r w:rsidRPr="001713C4">
              <w:rPr>
                <w:rFonts w:asciiTheme="majorHAnsi" w:hAnsiTheme="majorHAnsi" w:cs="Times New Roman"/>
                <w:color w:val="000000"/>
                <w:sz w:val="22"/>
              </w:rPr>
              <w:t xml:space="preserve">AATCC-61 Test 3A </w:t>
            </w:r>
          </w:p>
          <w:p w:rsidR="001713C4" w:rsidRPr="001713C4" w:rsidRDefault="001713C4" w:rsidP="001713C4">
            <w:pPr>
              <w:autoSpaceDE w:val="0"/>
              <w:autoSpaceDN w:val="0"/>
              <w:adjustRightInd w:val="0"/>
              <w:spacing w:after="0" w:line="240" w:lineRule="auto"/>
              <w:rPr>
                <w:rFonts w:asciiTheme="majorHAnsi" w:hAnsiTheme="majorHAnsi" w:cs="Times New Roman"/>
                <w:color w:val="000000"/>
                <w:sz w:val="22"/>
              </w:rPr>
            </w:pPr>
            <w:r w:rsidRPr="001713C4">
              <w:rPr>
                <w:rFonts w:asciiTheme="majorHAnsi" w:hAnsiTheme="majorHAnsi" w:cs="Times New Roman"/>
                <w:color w:val="000000"/>
                <w:sz w:val="22"/>
              </w:rPr>
              <w:t xml:space="preserve">AATCC-8 </w:t>
            </w:r>
          </w:p>
          <w:p w:rsidR="001713C4" w:rsidRPr="001713C4" w:rsidRDefault="001713C4" w:rsidP="001713C4">
            <w:pPr>
              <w:autoSpaceDE w:val="0"/>
              <w:autoSpaceDN w:val="0"/>
              <w:adjustRightInd w:val="0"/>
              <w:spacing w:after="0" w:line="240" w:lineRule="auto"/>
              <w:rPr>
                <w:rFonts w:asciiTheme="majorHAnsi" w:hAnsiTheme="majorHAnsi" w:cs="Times New Roman"/>
                <w:color w:val="000000"/>
                <w:sz w:val="22"/>
              </w:rPr>
            </w:pPr>
            <w:r w:rsidRPr="001713C4">
              <w:rPr>
                <w:rFonts w:asciiTheme="majorHAnsi" w:hAnsiTheme="majorHAnsi" w:cs="Times New Roman"/>
                <w:color w:val="000000"/>
                <w:sz w:val="22"/>
              </w:rPr>
              <w:t xml:space="preserve">AATCC-15” </w:t>
            </w:r>
          </w:p>
        </w:tc>
      </w:tr>
    </w:tbl>
    <w:p w:rsidR="001713C4" w:rsidRPr="00D82E4C" w:rsidRDefault="001713C4" w:rsidP="0073412C">
      <w:pPr>
        <w:autoSpaceDE w:val="0"/>
        <w:autoSpaceDN w:val="0"/>
        <w:adjustRightInd w:val="0"/>
        <w:spacing w:after="0" w:line="240" w:lineRule="auto"/>
        <w:rPr>
          <w:rFonts w:asciiTheme="majorHAnsi" w:hAnsiTheme="majorHAnsi"/>
          <w:sz w:val="23"/>
          <w:szCs w:val="23"/>
        </w:rPr>
      </w:pPr>
    </w:p>
    <w:p w:rsidR="001713C4" w:rsidRPr="00D82E4C" w:rsidRDefault="001713C4" w:rsidP="0073412C">
      <w:pPr>
        <w:autoSpaceDE w:val="0"/>
        <w:autoSpaceDN w:val="0"/>
        <w:adjustRightInd w:val="0"/>
        <w:spacing w:after="0" w:line="240" w:lineRule="auto"/>
        <w:rPr>
          <w:rFonts w:asciiTheme="majorHAnsi" w:hAnsiTheme="majorHAnsi"/>
          <w:sz w:val="23"/>
          <w:szCs w:val="23"/>
        </w:rPr>
      </w:pPr>
    </w:p>
    <w:p w:rsidR="001713C4" w:rsidRPr="00D82E4C" w:rsidRDefault="001713C4" w:rsidP="0073412C">
      <w:pPr>
        <w:autoSpaceDE w:val="0"/>
        <w:autoSpaceDN w:val="0"/>
        <w:adjustRightInd w:val="0"/>
        <w:spacing w:after="0" w:line="240" w:lineRule="auto"/>
        <w:rPr>
          <w:rFonts w:asciiTheme="majorHAnsi" w:hAnsiTheme="majorHAnsi" w:cs="Courier New"/>
          <w:color w:val="000000"/>
          <w:sz w:val="22"/>
        </w:rPr>
      </w:pPr>
    </w:p>
    <w:p w:rsidR="0073412C" w:rsidRPr="00D82E4C" w:rsidRDefault="0073412C" w:rsidP="0073412C">
      <w:pPr>
        <w:autoSpaceDE w:val="0"/>
        <w:autoSpaceDN w:val="0"/>
        <w:adjustRightInd w:val="0"/>
        <w:spacing w:after="0" w:line="240" w:lineRule="auto"/>
        <w:rPr>
          <w:rFonts w:asciiTheme="majorHAnsi" w:hAnsiTheme="majorHAnsi" w:cs="Courier New"/>
          <w:sz w:val="22"/>
        </w:rPr>
      </w:pPr>
      <w:r w:rsidRPr="00D82E4C">
        <w:rPr>
          <w:rFonts w:asciiTheme="majorHAnsi" w:hAnsiTheme="majorHAnsi" w:cs="Courier New"/>
          <w:color w:val="000000"/>
          <w:sz w:val="22"/>
        </w:rPr>
        <w:t>PAGE 18</w:t>
      </w:r>
    </w:p>
    <w:p w:rsidR="0073412C" w:rsidRPr="00D82E4C" w:rsidRDefault="0073412C" w:rsidP="0073412C">
      <w:pPr>
        <w:autoSpaceDE w:val="0"/>
        <w:autoSpaceDN w:val="0"/>
        <w:adjustRightInd w:val="0"/>
        <w:spacing w:after="0" w:line="240" w:lineRule="auto"/>
        <w:rPr>
          <w:rFonts w:asciiTheme="majorHAnsi" w:hAnsiTheme="majorHAnsi" w:cs="Courier New"/>
          <w:color w:val="000000"/>
          <w:sz w:val="22"/>
        </w:rPr>
      </w:pPr>
    </w:p>
    <w:p w:rsidR="0073412C" w:rsidRPr="00D82E4C" w:rsidRDefault="0073412C" w:rsidP="0073412C">
      <w:pPr>
        <w:autoSpaceDE w:val="0"/>
        <w:autoSpaceDN w:val="0"/>
        <w:adjustRightInd w:val="0"/>
        <w:spacing w:after="0" w:line="240" w:lineRule="auto"/>
        <w:rPr>
          <w:rFonts w:asciiTheme="majorHAnsi" w:hAnsiTheme="majorHAnsi" w:cs="Courier New"/>
          <w:sz w:val="22"/>
        </w:rPr>
      </w:pPr>
      <w:proofErr w:type="gramStart"/>
      <w:r w:rsidRPr="00D82E4C">
        <w:rPr>
          <w:rFonts w:asciiTheme="majorHAnsi" w:hAnsiTheme="majorHAnsi" w:cs="Courier New"/>
          <w:color w:val="000000"/>
          <w:sz w:val="22"/>
        </w:rPr>
        <w:t>TABLE VIII.</w:t>
      </w:r>
      <w:proofErr w:type="gramEnd"/>
      <w:r w:rsidRPr="00D82E4C">
        <w:rPr>
          <w:rFonts w:asciiTheme="majorHAnsi" w:hAnsiTheme="majorHAnsi" w:cs="Courier New"/>
          <w:color w:val="000000"/>
          <w:sz w:val="22"/>
        </w:rPr>
        <w:t xml:space="preserve">  End item visual defects.  Add the following:</w:t>
      </w:r>
    </w:p>
    <w:p w:rsidR="0073412C" w:rsidRPr="00D82E4C" w:rsidRDefault="0073412C" w:rsidP="0073412C">
      <w:pPr>
        <w:autoSpaceDE w:val="0"/>
        <w:autoSpaceDN w:val="0"/>
        <w:adjustRightInd w:val="0"/>
        <w:spacing w:after="0" w:line="240" w:lineRule="auto"/>
        <w:rPr>
          <w:rFonts w:asciiTheme="majorHAnsi" w:hAnsiTheme="majorHAnsi" w:cs="Courier New"/>
          <w:color w:val="000000"/>
          <w:sz w:val="22"/>
        </w:rPr>
      </w:pPr>
    </w:p>
    <w:p w:rsidR="0073412C" w:rsidRPr="00D82E4C" w:rsidRDefault="0073412C" w:rsidP="0073412C">
      <w:pPr>
        <w:autoSpaceDE w:val="0"/>
        <w:autoSpaceDN w:val="0"/>
        <w:adjustRightInd w:val="0"/>
        <w:spacing w:after="0" w:line="240" w:lineRule="auto"/>
        <w:rPr>
          <w:rFonts w:asciiTheme="majorHAnsi" w:hAnsiTheme="majorHAnsi" w:cs="Courier New"/>
          <w:sz w:val="22"/>
        </w:rPr>
      </w:pPr>
      <w:r w:rsidRPr="00D82E4C">
        <w:rPr>
          <w:rFonts w:asciiTheme="majorHAnsi" w:hAnsiTheme="majorHAnsi" w:cs="Courier New"/>
          <w:color w:val="000000"/>
          <w:sz w:val="22"/>
        </w:rPr>
        <w:t xml:space="preserve">Examine  </w:t>
      </w:r>
      <w:r w:rsidR="00FB0380" w:rsidRPr="00D82E4C">
        <w:rPr>
          <w:rFonts w:asciiTheme="majorHAnsi" w:hAnsiTheme="majorHAnsi" w:cs="Courier New"/>
          <w:color w:val="000000"/>
          <w:sz w:val="22"/>
        </w:rPr>
        <w:tab/>
      </w:r>
      <w:r w:rsidR="00FB0380" w:rsidRPr="00D82E4C">
        <w:rPr>
          <w:rFonts w:asciiTheme="majorHAnsi" w:hAnsiTheme="majorHAnsi" w:cs="Courier New"/>
          <w:color w:val="000000"/>
          <w:sz w:val="22"/>
        </w:rPr>
        <w:tab/>
      </w:r>
      <w:r w:rsidRPr="00D82E4C">
        <w:rPr>
          <w:rFonts w:asciiTheme="majorHAnsi" w:hAnsiTheme="majorHAnsi" w:cs="Courier New"/>
          <w:color w:val="000000"/>
          <w:sz w:val="22"/>
        </w:rPr>
        <w:t xml:space="preserve">Defect Description     </w:t>
      </w:r>
      <w:r w:rsidR="00FB0380" w:rsidRPr="00D82E4C">
        <w:rPr>
          <w:rFonts w:asciiTheme="majorHAnsi" w:hAnsiTheme="majorHAnsi" w:cs="Courier New"/>
          <w:color w:val="000000"/>
          <w:sz w:val="22"/>
        </w:rPr>
        <w:tab/>
      </w:r>
      <w:r w:rsidR="00FB0380" w:rsidRPr="00D82E4C">
        <w:rPr>
          <w:rFonts w:asciiTheme="majorHAnsi" w:hAnsiTheme="majorHAnsi" w:cs="Courier New"/>
          <w:color w:val="000000"/>
          <w:sz w:val="22"/>
        </w:rPr>
        <w:tab/>
      </w:r>
      <w:r w:rsidR="00FB0380" w:rsidRPr="00D82E4C">
        <w:rPr>
          <w:rFonts w:asciiTheme="majorHAnsi" w:hAnsiTheme="majorHAnsi" w:cs="Courier New"/>
          <w:color w:val="000000"/>
          <w:sz w:val="22"/>
        </w:rPr>
        <w:tab/>
      </w:r>
      <w:r w:rsidRPr="00D82E4C">
        <w:rPr>
          <w:rFonts w:asciiTheme="majorHAnsi" w:hAnsiTheme="majorHAnsi" w:cs="Courier New"/>
          <w:color w:val="000000"/>
          <w:sz w:val="22"/>
        </w:rPr>
        <w:t xml:space="preserve">Major  </w:t>
      </w:r>
      <w:r w:rsidR="00FB0380" w:rsidRPr="00D82E4C">
        <w:rPr>
          <w:rFonts w:asciiTheme="majorHAnsi" w:hAnsiTheme="majorHAnsi" w:cs="Courier New"/>
          <w:color w:val="000000"/>
          <w:sz w:val="22"/>
        </w:rPr>
        <w:tab/>
      </w:r>
      <w:r w:rsidR="00FB0380" w:rsidRPr="00D82E4C">
        <w:rPr>
          <w:rFonts w:asciiTheme="majorHAnsi" w:hAnsiTheme="majorHAnsi" w:cs="Courier New"/>
          <w:color w:val="000000"/>
          <w:sz w:val="22"/>
        </w:rPr>
        <w:tab/>
      </w:r>
      <w:r w:rsidRPr="00D82E4C">
        <w:rPr>
          <w:rFonts w:asciiTheme="majorHAnsi" w:hAnsiTheme="majorHAnsi" w:cs="Courier New"/>
          <w:color w:val="000000"/>
          <w:sz w:val="22"/>
        </w:rPr>
        <w:t xml:space="preserve"> Minor</w:t>
      </w:r>
    </w:p>
    <w:p w:rsidR="0073412C" w:rsidRPr="00D82E4C" w:rsidRDefault="0073412C" w:rsidP="0073412C">
      <w:pPr>
        <w:autoSpaceDE w:val="0"/>
        <w:autoSpaceDN w:val="0"/>
        <w:adjustRightInd w:val="0"/>
        <w:spacing w:after="0" w:line="240" w:lineRule="auto"/>
        <w:rPr>
          <w:rFonts w:asciiTheme="majorHAnsi" w:hAnsiTheme="majorHAnsi" w:cs="Courier New"/>
          <w:sz w:val="22"/>
        </w:rPr>
      </w:pPr>
      <w:r w:rsidRPr="00D82E4C">
        <w:rPr>
          <w:rFonts w:asciiTheme="majorHAnsi" w:hAnsiTheme="majorHAnsi" w:cs="Courier New"/>
          <w:color w:val="000000"/>
          <w:sz w:val="22"/>
        </w:rPr>
        <w:t xml:space="preserve">Brim </w:t>
      </w:r>
      <w:r w:rsidR="00FB0380" w:rsidRPr="00D82E4C">
        <w:rPr>
          <w:rFonts w:asciiTheme="majorHAnsi" w:hAnsiTheme="majorHAnsi" w:cs="Courier New"/>
          <w:color w:val="000000"/>
          <w:sz w:val="22"/>
        </w:rPr>
        <w:tab/>
      </w:r>
      <w:r w:rsidR="00FB0380" w:rsidRPr="00D82E4C">
        <w:rPr>
          <w:rFonts w:asciiTheme="majorHAnsi" w:hAnsiTheme="majorHAnsi" w:cs="Courier New"/>
          <w:color w:val="000000"/>
          <w:sz w:val="22"/>
        </w:rPr>
        <w:tab/>
      </w:r>
      <w:r w:rsidRPr="00D82E4C">
        <w:rPr>
          <w:rFonts w:asciiTheme="majorHAnsi" w:hAnsiTheme="majorHAnsi" w:cs="Courier New"/>
          <w:color w:val="000000"/>
          <w:sz w:val="22"/>
        </w:rPr>
        <w:t xml:space="preserve"> Rows of stitching irregularly spaced     </w:t>
      </w:r>
      <w:r w:rsidR="00FB0380" w:rsidRPr="00D82E4C">
        <w:rPr>
          <w:rFonts w:asciiTheme="majorHAnsi" w:hAnsiTheme="majorHAnsi" w:cs="Courier New"/>
          <w:color w:val="000000"/>
          <w:sz w:val="22"/>
        </w:rPr>
        <w:tab/>
      </w:r>
      <w:r w:rsidR="00FB0380" w:rsidRPr="00D82E4C">
        <w:rPr>
          <w:rFonts w:asciiTheme="majorHAnsi" w:hAnsiTheme="majorHAnsi" w:cs="Courier New"/>
          <w:color w:val="000000"/>
          <w:sz w:val="22"/>
        </w:rPr>
        <w:tab/>
      </w:r>
      <w:r w:rsidRPr="00D82E4C">
        <w:rPr>
          <w:rFonts w:asciiTheme="majorHAnsi" w:hAnsiTheme="majorHAnsi" w:cs="Courier New"/>
          <w:color w:val="000000"/>
          <w:sz w:val="22"/>
        </w:rPr>
        <w:t xml:space="preserve"> 232</w:t>
      </w:r>
    </w:p>
    <w:p w:rsidR="0073412C" w:rsidRPr="00D82E4C" w:rsidRDefault="0073412C" w:rsidP="0073412C">
      <w:pPr>
        <w:autoSpaceDE w:val="0"/>
        <w:autoSpaceDN w:val="0"/>
        <w:adjustRightInd w:val="0"/>
        <w:spacing w:after="0" w:line="240" w:lineRule="auto"/>
        <w:rPr>
          <w:rFonts w:asciiTheme="majorHAnsi" w:hAnsiTheme="majorHAnsi" w:cs="Courier New"/>
          <w:color w:val="000000"/>
          <w:sz w:val="22"/>
        </w:rPr>
      </w:pPr>
    </w:p>
    <w:p w:rsidR="00FB0380" w:rsidRPr="00D82E4C" w:rsidRDefault="00FB0380" w:rsidP="0073412C">
      <w:pPr>
        <w:autoSpaceDE w:val="0"/>
        <w:autoSpaceDN w:val="0"/>
        <w:adjustRightInd w:val="0"/>
        <w:spacing w:after="0" w:line="240" w:lineRule="auto"/>
        <w:rPr>
          <w:rFonts w:asciiTheme="majorHAnsi" w:hAnsiTheme="majorHAnsi" w:cs="Courier New"/>
          <w:color w:val="000000"/>
          <w:sz w:val="22"/>
        </w:rPr>
      </w:pPr>
    </w:p>
    <w:p w:rsidR="0073412C" w:rsidRPr="00D82E4C" w:rsidRDefault="0073412C" w:rsidP="0073412C">
      <w:pPr>
        <w:autoSpaceDE w:val="0"/>
        <w:autoSpaceDN w:val="0"/>
        <w:adjustRightInd w:val="0"/>
        <w:spacing w:after="0" w:line="240" w:lineRule="auto"/>
        <w:rPr>
          <w:rFonts w:asciiTheme="majorHAnsi" w:hAnsiTheme="majorHAnsi" w:cs="Courier New"/>
          <w:sz w:val="22"/>
        </w:rPr>
      </w:pPr>
      <w:proofErr w:type="gramStart"/>
      <w:r w:rsidRPr="00D82E4C">
        <w:rPr>
          <w:rFonts w:asciiTheme="majorHAnsi" w:hAnsiTheme="majorHAnsi" w:cs="Courier New"/>
          <w:color w:val="000000"/>
          <w:sz w:val="22"/>
        </w:rPr>
        <w:lastRenderedPageBreak/>
        <w:t>TABLE VIII.</w:t>
      </w:r>
      <w:proofErr w:type="gramEnd"/>
      <w:r w:rsidRPr="00D82E4C">
        <w:rPr>
          <w:rFonts w:asciiTheme="majorHAnsi" w:hAnsiTheme="majorHAnsi" w:cs="Courier New"/>
          <w:color w:val="000000"/>
          <w:sz w:val="22"/>
        </w:rPr>
        <w:t xml:space="preserve">  End item visual defects.  Add the following:</w:t>
      </w:r>
    </w:p>
    <w:p w:rsidR="0073412C" w:rsidRPr="00D82E4C" w:rsidRDefault="0073412C" w:rsidP="0073412C">
      <w:pPr>
        <w:autoSpaceDE w:val="0"/>
        <w:autoSpaceDN w:val="0"/>
        <w:adjustRightInd w:val="0"/>
        <w:spacing w:after="0" w:line="240" w:lineRule="auto"/>
        <w:rPr>
          <w:rFonts w:asciiTheme="majorHAnsi" w:hAnsiTheme="majorHAnsi" w:cs="Courier New"/>
          <w:color w:val="000000"/>
          <w:sz w:val="22"/>
        </w:rPr>
      </w:pPr>
    </w:p>
    <w:p w:rsidR="0073412C" w:rsidRPr="00D82E4C" w:rsidRDefault="0073412C" w:rsidP="0073412C">
      <w:pPr>
        <w:autoSpaceDE w:val="0"/>
        <w:autoSpaceDN w:val="0"/>
        <w:adjustRightInd w:val="0"/>
        <w:spacing w:after="0" w:line="240" w:lineRule="auto"/>
        <w:rPr>
          <w:rFonts w:asciiTheme="majorHAnsi" w:hAnsiTheme="majorHAnsi" w:cs="Courier New"/>
          <w:sz w:val="22"/>
        </w:rPr>
      </w:pPr>
      <w:r w:rsidRPr="00D82E4C">
        <w:rPr>
          <w:rFonts w:asciiTheme="majorHAnsi" w:hAnsiTheme="majorHAnsi" w:cs="Courier New"/>
          <w:color w:val="000000"/>
          <w:sz w:val="22"/>
        </w:rPr>
        <w:t xml:space="preserve">Examine   </w:t>
      </w:r>
      <w:r w:rsidR="00FB0380" w:rsidRPr="00D82E4C">
        <w:rPr>
          <w:rFonts w:asciiTheme="majorHAnsi" w:hAnsiTheme="majorHAnsi" w:cs="Courier New"/>
          <w:color w:val="000000"/>
          <w:sz w:val="22"/>
        </w:rPr>
        <w:tab/>
      </w:r>
      <w:r w:rsidR="00FB0380" w:rsidRPr="00D82E4C">
        <w:rPr>
          <w:rFonts w:asciiTheme="majorHAnsi" w:hAnsiTheme="majorHAnsi" w:cs="Courier New"/>
          <w:color w:val="000000"/>
          <w:sz w:val="22"/>
        </w:rPr>
        <w:tab/>
      </w:r>
      <w:r w:rsidRPr="00D82E4C">
        <w:rPr>
          <w:rFonts w:asciiTheme="majorHAnsi" w:hAnsiTheme="majorHAnsi" w:cs="Courier New"/>
          <w:color w:val="000000"/>
          <w:sz w:val="22"/>
        </w:rPr>
        <w:t xml:space="preserve">Defect Description    </w:t>
      </w:r>
      <w:r w:rsidR="00FB0380" w:rsidRPr="00D82E4C">
        <w:rPr>
          <w:rFonts w:asciiTheme="majorHAnsi" w:hAnsiTheme="majorHAnsi" w:cs="Courier New"/>
          <w:color w:val="000000"/>
          <w:sz w:val="22"/>
        </w:rPr>
        <w:tab/>
      </w:r>
      <w:r w:rsidR="00FB0380" w:rsidRPr="00D82E4C">
        <w:rPr>
          <w:rFonts w:asciiTheme="majorHAnsi" w:hAnsiTheme="majorHAnsi" w:cs="Courier New"/>
          <w:color w:val="000000"/>
          <w:sz w:val="22"/>
        </w:rPr>
        <w:tab/>
      </w:r>
      <w:r w:rsidR="00FB0380" w:rsidRPr="00D82E4C">
        <w:rPr>
          <w:rFonts w:asciiTheme="majorHAnsi" w:hAnsiTheme="majorHAnsi" w:cs="Courier New"/>
          <w:color w:val="000000"/>
          <w:sz w:val="22"/>
        </w:rPr>
        <w:tab/>
      </w:r>
      <w:r w:rsidRPr="00D82E4C">
        <w:rPr>
          <w:rFonts w:asciiTheme="majorHAnsi" w:hAnsiTheme="majorHAnsi" w:cs="Courier New"/>
          <w:color w:val="000000"/>
          <w:sz w:val="22"/>
        </w:rPr>
        <w:t xml:space="preserve"> Major   </w:t>
      </w:r>
      <w:r w:rsidR="00FB0380" w:rsidRPr="00D82E4C">
        <w:rPr>
          <w:rFonts w:asciiTheme="majorHAnsi" w:hAnsiTheme="majorHAnsi" w:cs="Courier New"/>
          <w:color w:val="000000"/>
          <w:sz w:val="22"/>
        </w:rPr>
        <w:tab/>
      </w:r>
      <w:r w:rsidRPr="00D82E4C">
        <w:rPr>
          <w:rFonts w:asciiTheme="majorHAnsi" w:hAnsiTheme="majorHAnsi" w:cs="Courier New"/>
          <w:color w:val="000000"/>
          <w:sz w:val="22"/>
        </w:rPr>
        <w:t>Minor</w:t>
      </w:r>
    </w:p>
    <w:p w:rsidR="0073412C" w:rsidRPr="00D82E4C" w:rsidRDefault="0073412C" w:rsidP="0073412C">
      <w:pPr>
        <w:autoSpaceDE w:val="0"/>
        <w:autoSpaceDN w:val="0"/>
        <w:adjustRightInd w:val="0"/>
        <w:spacing w:after="0" w:line="240" w:lineRule="auto"/>
        <w:rPr>
          <w:rFonts w:asciiTheme="majorHAnsi" w:hAnsiTheme="majorHAnsi" w:cs="Courier New"/>
          <w:sz w:val="22"/>
        </w:rPr>
      </w:pPr>
      <w:r w:rsidRPr="00D82E4C">
        <w:rPr>
          <w:rFonts w:asciiTheme="majorHAnsi" w:hAnsiTheme="majorHAnsi" w:cs="Courier New"/>
          <w:color w:val="000000"/>
          <w:sz w:val="22"/>
        </w:rPr>
        <w:t>Crown and</w:t>
      </w:r>
    </w:p>
    <w:p w:rsidR="0073412C" w:rsidRPr="00D82E4C" w:rsidRDefault="0073412C" w:rsidP="0073412C">
      <w:pPr>
        <w:autoSpaceDE w:val="0"/>
        <w:autoSpaceDN w:val="0"/>
        <w:adjustRightInd w:val="0"/>
        <w:spacing w:after="0" w:line="240" w:lineRule="auto"/>
        <w:rPr>
          <w:rFonts w:asciiTheme="majorHAnsi" w:hAnsiTheme="majorHAnsi" w:cs="Courier New"/>
          <w:sz w:val="22"/>
        </w:rPr>
      </w:pPr>
      <w:r w:rsidRPr="00D82E4C">
        <w:rPr>
          <w:rFonts w:asciiTheme="majorHAnsi" w:hAnsiTheme="majorHAnsi" w:cs="Courier New"/>
          <w:color w:val="000000"/>
          <w:sz w:val="22"/>
        </w:rPr>
        <w:t xml:space="preserve">Seams  </w:t>
      </w:r>
      <w:r w:rsidR="00FB0380" w:rsidRPr="00D82E4C">
        <w:rPr>
          <w:rFonts w:asciiTheme="majorHAnsi" w:hAnsiTheme="majorHAnsi" w:cs="Courier New"/>
          <w:color w:val="000000"/>
          <w:sz w:val="22"/>
        </w:rPr>
        <w:tab/>
      </w:r>
      <w:r w:rsidR="00FB0380" w:rsidRPr="00D82E4C">
        <w:rPr>
          <w:rFonts w:asciiTheme="majorHAnsi" w:hAnsiTheme="majorHAnsi" w:cs="Courier New"/>
          <w:color w:val="000000"/>
          <w:sz w:val="22"/>
        </w:rPr>
        <w:tab/>
      </w:r>
      <w:r w:rsidRPr="00D82E4C">
        <w:rPr>
          <w:rFonts w:asciiTheme="majorHAnsi" w:hAnsiTheme="majorHAnsi" w:cs="Courier New"/>
          <w:color w:val="000000"/>
          <w:sz w:val="22"/>
        </w:rPr>
        <w:t xml:space="preserve"> Camouflage band attached to side</w:t>
      </w:r>
    </w:p>
    <w:p w:rsidR="0073412C" w:rsidRPr="00D82E4C" w:rsidRDefault="0073412C" w:rsidP="0073412C">
      <w:pPr>
        <w:autoSpaceDE w:val="0"/>
        <w:autoSpaceDN w:val="0"/>
        <w:adjustRightInd w:val="0"/>
        <w:spacing w:after="0" w:line="240" w:lineRule="auto"/>
        <w:rPr>
          <w:rFonts w:asciiTheme="majorHAnsi" w:hAnsiTheme="majorHAnsi" w:cs="Courier New"/>
          <w:sz w:val="22"/>
        </w:rPr>
      </w:pPr>
      <w:r w:rsidRPr="00D82E4C">
        <w:rPr>
          <w:rFonts w:asciiTheme="majorHAnsi" w:hAnsiTheme="majorHAnsi" w:cs="Courier New"/>
          <w:color w:val="000000"/>
          <w:sz w:val="22"/>
        </w:rPr>
        <w:t xml:space="preserve">   </w:t>
      </w:r>
      <w:r w:rsidR="00FB0380" w:rsidRPr="00D82E4C">
        <w:rPr>
          <w:rFonts w:asciiTheme="majorHAnsi" w:hAnsiTheme="majorHAnsi" w:cs="Courier New"/>
          <w:color w:val="000000"/>
          <w:sz w:val="22"/>
        </w:rPr>
        <w:tab/>
      </w:r>
      <w:r w:rsidR="00FB0380" w:rsidRPr="00D82E4C">
        <w:rPr>
          <w:rFonts w:asciiTheme="majorHAnsi" w:hAnsiTheme="majorHAnsi" w:cs="Courier New"/>
          <w:color w:val="000000"/>
          <w:sz w:val="22"/>
        </w:rPr>
        <w:tab/>
      </w:r>
      <w:proofErr w:type="gramStart"/>
      <w:r w:rsidRPr="00D82E4C">
        <w:rPr>
          <w:rFonts w:asciiTheme="majorHAnsi" w:hAnsiTheme="majorHAnsi" w:cs="Courier New"/>
          <w:color w:val="000000"/>
          <w:sz w:val="22"/>
        </w:rPr>
        <w:t>with</w:t>
      </w:r>
      <w:proofErr w:type="gramEnd"/>
      <w:r w:rsidRPr="00D82E4C">
        <w:rPr>
          <w:rFonts w:asciiTheme="majorHAnsi" w:hAnsiTheme="majorHAnsi" w:cs="Courier New"/>
          <w:color w:val="000000"/>
          <w:sz w:val="22"/>
        </w:rPr>
        <w:t xml:space="preserve"> less than 1/8 inch or more</w:t>
      </w:r>
    </w:p>
    <w:p w:rsidR="0073412C" w:rsidRPr="00D82E4C" w:rsidRDefault="0073412C" w:rsidP="0073412C">
      <w:pPr>
        <w:autoSpaceDE w:val="0"/>
        <w:autoSpaceDN w:val="0"/>
        <w:adjustRightInd w:val="0"/>
        <w:spacing w:after="0" w:line="240" w:lineRule="auto"/>
        <w:rPr>
          <w:rFonts w:asciiTheme="majorHAnsi" w:hAnsiTheme="majorHAnsi" w:cs="Courier New"/>
          <w:sz w:val="22"/>
        </w:rPr>
      </w:pPr>
      <w:r w:rsidRPr="00D82E4C">
        <w:rPr>
          <w:rFonts w:asciiTheme="majorHAnsi" w:hAnsiTheme="majorHAnsi" w:cs="Courier New"/>
          <w:color w:val="000000"/>
          <w:sz w:val="22"/>
        </w:rPr>
        <w:t xml:space="preserve">   </w:t>
      </w:r>
      <w:r w:rsidR="00FB0380" w:rsidRPr="00D82E4C">
        <w:rPr>
          <w:rFonts w:asciiTheme="majorHAnsi" w:hAnsiTheme="majorHAnsi" w:cs="Courier New"/>
          <w:color w:val="000000"/>
          <w:sz w:val="22"/>
        </w:rPr>
        <w:tab/>
      </w:r>
      <w:r w:rsidR="00FB0380" w:rsidRPr="00D82E4C">
        <w:rPr>
          <w:rFonts w:asciiTheme="majorHAnsi" w:hAnsiTheme="majorHAnsi" w:cs="Courier New"/>
          <w:color w:val="000000"/>
          <w:sz w:val="22"/>
        </w:rPr>
        <w:tab/>
      </w:r>
      <w:r w:rsidR="00FB0380" w:rsidRPr="00D82E4C">
        <w:rPr>
          <w:rFonts w:asciiTheme="majorHAnsi" w:hAnsiTheme="majorHAnsi" w:cs="Courier New"/>
          <w:color w:val="000000"/>
          <w:sz w:val="22"/>
        </w:rPr>
        <w:tab/>
      </w:r>
      <w:proofErr w:type="gramStart"/>
      <w:r w:rsidRPr="00D82E4C">
        <w:rPr>
          <w:rFonts w:asciiTheme="majorHAnsi" w:hAnsiTheme="majorHAnsi" w:cs="Courier New"/>
          <w:color w:val="000000"/>
          <w:sz w:val="22"/>
        </w:rPr>
        <w:t>than</w:t>
      </w:r>
      <w:proofErr w:type="gramEnd"/>
      <w:r w:rsidRPr="00D82E4C">
        <w:rPr>
          <w:rFonts w:asciiTheme="majorHAnsi" w:hAnsiTheme="majorHAnsi" w:cs="Courier New"/>
          <w:color w:val="000000"/>
          <w:sz w:val="22"/>
        </w:rPr>
        <w:t xml:space="preserve"> 1/4 inch fullness   1/  2/    </w:t>
      </w:r>
      <w:r w:rsidR="00FB0380" w:rsidRPr="00D82E4C">
        <w:rPr>
          <w:rFonts w:asciiTheme="majorHAnsi" w:hAnsiTheme="majorHAnsi" w:cs="Courier New"/>
          <w:color w:val="000000"/>
          <w:sz w:val="22"/>
        </w:rPr>
        <w:tab/>
      </w:r>
      <w:r w:rsidR="00FB0380" w:rsidRPr="00D82E4C">
        <w:rPr>
          <w:rFonts w:asciiTheme="majorHAnsi" w:hAnsiTheme="majorHAnsi" w:cs="Courier New"/>
          <w:color w:val="000000"/>
          <w:sz w:val="22"/>
        </w:rPr>
        <w:tab/>
      </w:r>
      <w:r w:rsidRPr="00D82E4C">
        <w:rPr>
          <w:rFonts w:asciiTheme="majorHAnsi" w:hAnsiTheme="majorHAnsi" w:cs="Courier New"/>
          <w:color w:val="000000"/>
          <w:sz w:val="22"/>
        </w:rPr>
        <w:t xml:space="preserve"> 241</w:t>
      </w:r>
    </w:p>
    <w:p w:rsidR="0073412C" w:rsidRPr="00D82E4C" w:rsidRDefault="0073412C" w:rsidP="0073412C">
      <w:pPr>
        <w:autoSpaceDE w:val="0"/>
        <w:autoSpaceDN w:val="0"/>
        <w:adjustRightInd w:val="0"/>
        <w:spacing w:after="0" w:line="240" w:lineRule="auto"/>
        <w:rPr>
          <w:rFonts w:asciiTheme="majorHAnsi" w:hAnsiTheme="majorHAnsi" w:cs="Courier New"/>
          <w:color w:val="000000"/>
          <w:sz w:val="22"/>
        </w:rPr>
      </w:pPr>
    </w:p>
    <w:p w:rsidR="0073412C" w:rsidRPr="00D82E4C" w:rsidRDefault="0073412C" w:rsidP="0073412C">
      <w:pPr>
        <w:autoSpaceDE w:val="0"/>
        <w:autoSpaceDN w:val="0"/>
        <w:adjustRightInd w:val="0"/>
        <w:spacing w:after="0" w:line="240" w:lineRule="auto"/>
        <w:rPr>
          <w:rFonts w:asciiTheme="majorHAnsi" w:hAnsiTheme="majorHAnsi" w:cs="Courier New"/>
          <w:sz w:val="22"/>
        </w:rPr>
      </w:pPr>
      <w:r w:rsidRPr="00D82E4C">
        <w:rPr>
          <w:rFonts w:asciiTheme="majorHAnsi" w:hAnsiTheme="majorHAnsi" w:cs="Courier New"/>
          <w:color w:val="000000"/>
          <w:sz w:val="22"/>
        </w:rPr>
        <w:t xml:space="preserve">  </w:t>
      </w:r>
      <w:r w:rsidR="00FB0380" w:rsidRPr="00D82E4C">
        <w:rPr>
          <w:rFonts w:asciiTheme="majorHAnsi" w:hAnsiTheme="majorHAnsi" w:cs="Courier New"/>
          <w:color w:val="000000"/>
          <w:sz w:val="22"/>
        </w:rPr>
        <w:tab/>
      </w:r>
      <w:r w:rsidR="00FB0380" w:rsidRPr="00D82E4C">
        <w:rPr>
          <w:rFonts w:asciiTheme="majorHAnsi" w:hAnsiTheme="majorHAnsi" w:cs="Courier New"/>
          <w:color w:val="000000"/>
          <w:sz w:val="22"/>
        </w:rPr>
        <w:tab/>
      </w:r>
      <w:r w:rsidRPr="00D82E4C">
        <w:rPr>
          <w:rFonts w:asciiTheme="majorHAnsi" w:hAnsiTheme="majorHAnsi" w:cs="Courier New"/>
          <w:color w:val="000000"/>
          <w:sz w:val="22"/>
        </w:rPr>
        <w:t xml:space="preserve"> Excess fullness at sides on outside    </w:t>
      </w:r>
      <w:r w:rsidR="00FB0380" w:rsidRPr="00D82E4C">
        <w:rPr>
          <w:rFonts w:asciiTheme="majorHAnsi" w:hAnsiTheme="majorHAnsi" w:cs="Courier New"/>
          <w:color w:val="000000"/>
          <w:sz w:val="22"/>
        </w:rPr>
        <w:tab/>
      </w:r>
      <w:r w:rsidR="00FB0380" w:rsidRPr="00D82E4C">
        <w:rPr>
          <w:rFonts w:asciiTheme="majorHAnsi" w:hAnsiTheme="majorHAnsi" w:cs="Courier New"/>
          <w:color w:val="000000"/>
          <w:sz w:val="22"/>
        </w:rPr>
        <w:tab/>
      </w:r>
      <w:r w:rsidRPr="00D82E4C">
        <w:rPr>
          <w:rFonts w:asciiTheme="majorHAnsi" w:hAnsiTheme="majorHAnsi" w:cs="Courier New"/>
          <w:color w:val="000000"/>
          <w:sz w:val="22"/>
        </w:rPr>
        <w:t>248</w:t>
      </w:r>
    </w:p>
    <w:p w:rsidR="0073412C" w:rsidRPr="00D82E4C" w:rsidRDefault="0073412C" w:rsidP="0073412C">
      <w:pPr>
        <w:autoSpaceDE w:val="0"/>
        <w:autoSpaceDN w:val="0"/>
        <w:adjustRightInd w:val="0"/>
        <w:spacing w:after="0" w:line="240" w:lineRule="auto"/>
        <w:rPr>
          <w:rFonts w:asciiTheme="majorHAnsi" w:hAnsiTheme="majorHAnsi" w:cs="Courier New"/>
          <w:sz w:val="22"/>
        </w:rPr>
      </w:pPr>
      <w:r w:rsidRPr="00D82E4C">
        <w:rPr>
          <w:rFonts w:asciiTheme="majorHAnsi" w:hAnsiTheme="majorHAnsi" w:cs="Courier New"/>
          <w:color w:val="000000"/>
          <w:sz w:val="22"/>
        </w:rPr>
        <w:t xml:space="preserve">   </w:t>
      </w:r>
      <w:r w:rsidR="00FB0380" w:rsidRPr="00D82E4C">
        <w:rPr>
          <w:rFonts w:asciiTheme="majorHAnsi" w:hAnsiTheme="majorHAnsi" w:cs="Courier New"/>
          <w:color w:val="000000"/>
          <w:sz w:val="22"/>
        </w:rPr>
        <w:tab/>
      </w:r>
      <w:r w:rsidR="00FB0380" w:rsidRPr="00D82E4C">
        <w:rPr>
          <w:rFonts w:asciiTheme="majorHAnsi" w:hAnsiTheme="majorHAnsi" w:cs="Courier New"/>
          <w:color w:val="000000"/>
          <w:sz w:val="22"/>
        </w:rPr>
        <w:tab/>
      </w:r>
      <w:r w:rsidRPr="00D82E4C">
        <w:rPr>
          <w:rFonts w:asciiTheme="majorHAnsi" w:hAnsiTheme="majorHAnsi" w:cs="Courier New"/>
          <w:color w:val="000000"/>
          <w:sz w:val="22"/>
        </w:rPr>
        <w:t xml:space="preserve">Excess fullness at side on inside   </w:t>
      </w:r>
      <w:r w:rsidR="00FB0380" w:rsidRPr="00D82E4C">
        <w:rPr>
          <w:rFonts w:asciiTheme="majorHAnsi" w:hAnsiTheme="majorHAnsi" w:cs="Courier New"/>
          <w:color w:val="000000"/>
          <w:sz w:val="22"/>
        </w:rPr>
        <w:tab/>
      </w:r>
      <w:r w:rsidR="00FB0380" w:rsidRPr="00D82E4C">
        <w:rPr>
          <w:rFonts w:asciiTheme="majorHAnsi" w:hAnsiTheme="majorHAnsi" w:cs="Courier New"/>
          <w:color w:val="000000"/>
          <w:sz w:val="22"/>
        </w:rPr>
        <w:tab/>
      </w:r>
      <w:r w:rsidRPr="00D82E4C">
        <w:rPr>
          <w:rFonts w:asciiTheme="majorHAnsi" w:hAnsiTheme="majorHAnsi" w:cs="Courier New"/>
          <w:color w:val="000000"/>
          <w:sz w:val="22"/>
        </w:rPr>
        <w:t xml:space="preserve">  249</w:t>
      </w:r>
    </w:p>
    <w:p w:rsidR="0073412C" w:rsidRPr="00D82E4C" w:rsidRDefault="0073412C" w:rsidP="0073412C">
      <w:pPr>
        <w:autoSpaceDE w:val="0"/>
        <w:autoSpaceDN w:val="0"/>
        <w:adjustRightInd w:val="0"/>
        <w:spacing w:after="0" w:line="240" w:lineRule="auto"/>
        <w:rPr>
          <w:rFonts w:asciiTheme="majorHAnsi" w:hAnsiTheme="majorHAnsi" w:cs="Courier New"/>
          <w:sz w:val="22"/>
        </w:rPr>
      </w:pPr>
      <w:r w:rsidRPr="00D82E4C">
        <w:rPr>
          <w:rFonts w:asciiTheme="majorHAnsi" w:hAnsiTheme="majorHAnsi" w:cs="Courier New"/>
          <w:color w:val="000000"/>
          <w:sz w:val="22"/>
        </w:rPr>
        <w:t xml:space="preserve">   </w:t>
      </w:r>
      <w:r w:rsidR="00FB0380" w:rsidRPr="00D82E4C">
        <w:rPr>
          <w:rFonts w:asciiTheme="majorHAnsi" w:hAnsiTheme="majorHAnsi" w:cs="Courier New"/>
          <w:color w:val="000000"/>
          <w:sz w:val="22"/>
        </w:rPr>
        <w:tab/>
      </w:r>
      <w:r w:rsidR="00FB0380" w:rsidRPr="00D82E4C">
        <w:rPr>
          <w:rFonts w:asciiTheme="majorHAnsi" w:hAnsiTheme="majorHAnsi" w:cs="Courier New"/>
          <w:color w:val="000000"/>
          <w:sz w:val="22"/>
        </w:rPr>
        <w:tab/>
      </w:r>
      <w:proofErr w:type="gramStart"/>
      <w:r w:rsidRPr="00D82E4C">
        <w:rPr>
          <w:rFonts w:asciiTheme="majorHAnsi" w:hAnsiTheme="majorHAnsi" w:cs="Courier New"/>
          <w:color w:val="000000"/>
          <w:sz w:val="22"/>
        </w:rPr>
        <w:t>lining</w:t>
      </w:r>
      <w:proofErr w:type="gramEnd"/>
    </w:p>
    <w:p w:rsidR="0073412C" w:rsidRPr="00D82E4C" w:rsidRDefault="0073412C" w:rsidP="0073412C">
      <w:pPr>
        <w:autoSpaceDE w:val="0"/>
        <w:autoSpaceDN w:val="0"/>
        <w:adjustRightInd w:val="0"/>
        <w:spacing w:after="0" w:line="240" w:lineRule="auto"/>
        <w:rPr>
          <w:rFonts w:asciiTheme="majorHAnsi" w:hAnsiTheme="majorHAnsi" w:cs="Courier New"/>
          <w:sz w:val="22"/>
        </w:rPr>
      </w:pPr>
      <w:r w:rsidRPr="00D82E4C">
        <w:rPr>
          <w:rFonts w:asciiTheme="majorHAnsi" w:hAnsiTheme="majorHAnsi" w:cs="Courier New"/>
          <w:color w:val="000000"/>
          <w:sz w:val="22"/>
        </w:rPr>
        <w:t xml:space="preserve">  </w:t>
      </w:r>
      <w:r w:rsidR="00FB0380" w:rsidRPr="00D82E4C">
        <w:rPr>
          <w:rFonts w:asciiTheme="majorHAnsi" w:hAnsiTheme="majorHAnsi" w:cs="Courier New"/>
          <w:color w:val="000000"/>
          <w:sz w:val="22"/>
        </w:rPr>
        <w:tab/>
      </w:r>
      <w:r w:rsidR="00FB0380" w:rsidRPr="00D82E4C">
        <w:rPr>
          <w:rFonts w:asciiTheme="majorHAnsi" w:hAnsiTheme="majorHAnsi" w:cs="Courier New"/>
          <w:color w:val="000000"/>
          <w:sz w:val="22"/>
        </w:rPr>
        <w:tab/>
      </w:r>
      <w:r w:rsidRPr="00D82E4C">
        <w:rPr>
          <w:rFonts w:asciiTheme="majorHAnsi" w:hAnsiTheme="majorHAnsi" w:cs="Courier New"/>
          <w:color w:val="000000"/>
          <w:sz w:val="22"/>
        </w:rPr>
        <w:t xml:space="preserve"> Bar tacks on camouflage band not</w:t>
      </w:r>
    </w:p>
    <w:p w:rsidR="0073412C" w:rsidRPr="00D82E4C" w:rsidRDefault="0073412C" w:rsidP="0073412C">
      <w:pPr>
        <w:autoSpaceDE w:val="0"/>
        <w:autoSpaceDN w:val="0"/>
        <w:adjustRightInd w:val="0"/>
        <w:spacing w:after="0" w:line="240" w:lineRule="auto"/>
        <w:rPr>
          <w:rFonts w:asciiTheme="majorHAnsi" w:hAnsiTheme="majorHAnsi" w:cs="Courier New"/>
          <w:sz w:val="22"/>
        </w:rPr>
      </w:pPr>
      <w:r w:rsidRPr="00D82E4C">
        <w:rPr>
          <w:rFonts w:asciiTheme="majorHAnsi" w:hAnsiTheme="majorHAnsi" w:cs="Courier New"/>
          <w:color w:val="000000"/>
          <w:sz w:val="22"/>
        </w:rPr>
        <w:t xml:space="preserve"> </w:t>
      </w:r>
      <w:r w:rsidR="00FB0380" w:rsidRPr="00D82E4C">
        <w:rPr>
          <w:rFonts w:asciiTheme="majorHAnsi" w:hAnsiTheme="majorHAnsi" w:cs="Courier New"/>
          <w:color w:val="000000"/>
          <w:sz w:val="22"/>
        </w:rPr>
        <w:tab/>
      </w:r>
      <w:r w:rsidR="00FB0380" w:rsidRPr="00D82E4C">
        <w:rPr>
          <w:rFonts w:asciiTheme="majorHAnsi" w:hAnsiTheme="majorHAnsi" w:cs="Courier New"/>
          <w:color w:val="000000"/>
          <w:sz w:val="22"/>
        </w:rPr>
        <w:tab/>
      </w:r>
      <w:r w:rsidRPr="00D82E4C">
        <w:rPr>
          <w:rFonts w:asciiTheme="majorHAnsi" w:hAnsiTheme="majorHAnsi" w:cs="Courier New"/>
          <w:color w:val="000000"/>
          <w:sz w:val="22"/>
        </w:rPr>
        <w:t xml:space="preserve">  </w:t>
      </w:r>
      <w:proofErr w:type="gramStart"/>
      <w:r w:rsidRPr="00D82E4C">
        <w:rPr>
          <w:rFonts w:asciiTheme="majorHAnsi" w:hAnsiTheme="majorHAnsi" w:cs="Courier New"/>
          <w:color w:val="000000"/>
          <w:sz w:val="22"/>
        </w:rPr>
        <w:t>perpendicular</w:t>
      </w:r>
      <w:proofErr w:type="gramEnd"/>
      <w:r w:rsidRPr="00D82E4C">
        <w:rPr>
          <w:rFonts w:asciiTheme="majorHAnsi" w:hAnsiTheme="majorHAnsi" w:cs="Courier New"/>
          <w:color w:val="000000"/>
          <w:sz w:val="22"/>
        </w:rPr>
        <w:t xml:space="preserve"> to bottom side piece</w:t>
      </w:r>
    </w:p>
    <w:p w:rsidR="0073412C" w:rsidRPr="00D82E4C" w:rsidRDefault="0073412C" w:rsidP="0073412C">
      <w:pPr>
        <w:autoSpaceDE w:val="0"/>
        <w:autoSpaceDN w:val="0"/>
        <w:adjustRightInd w:val="0"/>
        <w:spacing w:after="0" w:line="240" w:lineRule="auto"/>
        <w:rPr>
          <w:rFonts w:asciiTheme="majorHAnsi" w:hAnsiTheme="majorHAnsi" w:cs="Courier New"/>
          <w:sz w:val="22"/>
        </w:rPr>
      </w:pPr>
      <w:r w:rsidRPr="00D82E4C">
        <w:rPr>
          <w:rFonts w:asciiTheme="majorHAnsi" w:hAnsiTheme="majorHAnsi" w:cs="Courier New"/>
          <w:color w:val="000000"/>
          <w:sz w:val="22"/>
        </w:rPr>
        <w:t xml:space="preserve">  </w:t>
      </w:r>
      <w:r w:rsidR="00FB0380" w:rsidRPr="00D82E4C">
        <w:rPr>
          <w:rFonts w:asciiTheme="majorHAnsi" w:hAnsiTheme="majorHAnsi" w:cs="Courier New"/>
          <w:color w:val="000000"/>
          <w:sz w:val="22"/>
        </w:rPr>
        <w:tab/>
      </w:r>
      <w:r w:rsidR="00FB0380" w:rsidRPr="00D82E4C">
        <w:rPr>
          <w:rFonts w:asciiTheme="majorHAnsi" w:hAnsiTheme="majorHAnsi" w:cs="Courier New"/>
          <w:color w:val="000000"/>
          <w:sz w:val="22"/>
        </w:rPr>
        <w:tab/>
      </w:r>
      <w:r w:rsidRPr="00D82E4C">
        <w:rPr>
          <w:rFonts w:asciiTheme="majorHAnsi" w:hAnsiTheme="majorHAnsi" w:cs="Courier New"/>
          <w:color w:val="000000"/>
          <w:sz w:val="22"/>
        </w:rPr>
        <w:t xml:space="preserve"> </w:t>
      </w:r>
      <w:proofErr w:type="gramStart"/>
      <w:r w:rsidRPr="00D82E4C">
        <w:rPr>
          <w:rFonts w:asciiTheme="majorHAnsi" w:hAnsiTheme="majorHAnsi" w:cs="Courier New"/>
          <w:color w:val="000000"/>
          <w:sz w:val="22"/>
        </w:rPr>
        <w:t>seaming</w:t>
      </w:r>
      <w:proofErr w:type="gramEnd"/>
      <w:r w:rsidRPr="00D82E4C">
        <w:rPr>
          <w:rFonts w:asciiTheme="majorHAnsi" w:hAnsiTheme="majorHAnsi" w:cs="Courier New"/>
          <w:color w:val="000000"/>
          <w:sz w:val="22"/>
        </w:rPr>
        <w:t xml:space="preserve"> (2 or more)       </w:t>
      </w:r>
      <w:r w:rsidR="00FB0380" w:rsidRPr="00D82E4C">
        <w:rPr>
          <w:rFonts w:asciiTheme="majorHAnsi" w:hAnsiTheme="majorHAnsi" w:cs="Courier New"/>
          <w:color w:val="000000"/>
          <w:sz w:val="22"/>
        </w:rPr>
        <w:tab/>
      </w:r>
      <w:r w:rsidR="00FB0380" w:rsidRPr="00D82E4C">
        <w:rPr>
          <w:rFonts w:asciiTheme="majorHAnsi" w:hAnsiTheme="majorHAnsi" w:cs="Courier New"/>
          <w:color w:val="000000"/>
          <w:sz w:val="22"/>
        </w:rPr>
        <w:tab/>
      </w:r>
      <w:r w:rsidR="00FB0380" w:rsidRPr="00D82E4C">
        <w:rPr>
          <w:rFonts w:asciiTheme="majorHAnsi" w:hAnsiTheme="majorHAnsi" w:cs="Courier New"/>
          <w:color w:val="000000"/>
          <w:sz w:val="22"/>
        </w:rPr>
        <w:tab/>
      </w:r>
      <w:r w:rsidR="00FB0380" w:rsidRPr="00D82E4C">
        <w:rPr>
          <w:rFonts w:asciiTheme="majorHAnsi" w:hAnsiTheme="majorHAnsi" w:cs="Courier New"/>
          <w:color w:val="000000"/>
          <w:sz w:val="22"/>
        </w:rPr>
        <w:tab/>
      </w:r>
      <w:r w:rsidR="00FB0380" w:rsidRPr="00D82E4C">
        <w:rPr>
          <w:rFonts w:asciiTheme="majorHAnsi" w:hAnsiTheme="majorHAnsi" w:cs="Courier New"/>
          <w:color w:val="000000"/>
          <w:sz w:val="22"/>
        </w:rPr>
        <w:tab/>
      </w:r>
      <w:r w:rsidRPr="00D82E4C">
        <w:rPr>
          <w:rFonts w:asciiTheme="majorHAnsi" w:hAnsiTheme="majorHAnsi" w:cs="Courier New"/>
          <w:color w:val="000000"/>
          <w:sz w:val="22"/>
        </w:rPr>
        <w:t xml:space="preserve"> 250</w:t>
      </w:r>
    </w:p>
    <w:p w:rsidR="0073412C" w:rsidRPr="00D82E4C" w:rsidRDefault="0073412C" w:rsidP="0073412C">
      <w:pPr>
        <w:autoSpaceDE w:val="0"/>
        <w:autoSpaceDN w:val="0"/>
        <w:adjustRightInd w:val="0"/>
        <w:spacing w:after="0" w:line="240" w:lineRule="auto"/>
        <w:rPr>
          <w:rFonts w:asciiTheme="majorHAnsi" w:hAnsiTheme="majorHAnsi" w:cs="Courier New"/>
          <w:sz w:val="22"/>
        </w:rPr>
      </w:pPr>
      <w:r w:rsidRPr="00D82E4C">
        <w:rPr>
          <w:rFonts w:asciiTheme="majorHAnsi" w:hAnsiTheme="majorHAnsi" w:cs="Courier New"/>
          <w:color w:val="000000"/>
          <w:sz w:val="22"/>
        </w:rPr>
        <w:t xml:space="preserve">   </w:t>
      </w:r>
      <w:r w:rsidR="00FB0380" w:rsidRPr="00D82E4C">
        <w:rPr>
          <w:rFonts w:asciiTheme="majorHAnsi" w:hAnsiTheme="majorHAnsi" w:cs="Courier New"/>
          <w:color w:val="000000"/>
          <w:sz w:val="22"/>
        </w:rPr>
        <w:tab/>
      </w:r>
      <w:r w:rsidR="00FB0380" w:rsidRPr="00D82E4C">
        <w:rPr>
          <w:rFonts w:asciiTheme="majorHAnsi" w:hAnsiTheme="majorHAnsi" w:cs="Courier New"/>
          <w:color w:val="000000"/>
          <w:sz w:val="22"/>
        </w:rPr>
        <w:tab/>
      </w:r>
      <w:r w:rsidRPr="00D82E4C">
        <w:rPr>
          <w:rFonts w:asciiTheme="majorHAnsi" w:hAnsiTheme="majorHAnsi" w:cs="Courier New"/>
          <w:color w:val="000000"/>
          <w:sz w:val="22"/>
        </w:rPr>
        <w:t xml:space="preserve">Camouflage band not straight    </w:t>
      </w:r>
      <w:r w:rsidR="00FB0380" w:rsidRPr="00D82E4C">
        <w:rPr>
          <w:rFonts w:asciiTheme="majorHAnsi" w:hAnsiTheme="majorHAnsi" w:cs="Courier New"/>
          <w:color w:val="000000"/>
          <w:sz w:val="22"/>
        </w:rPr>
        <w:tab/>
      </w:r>
      <w:r w:rsidR="00FB0380" w:rsidRPr="00D82E4C">
        <w:rPr>
          <w:rFonts w:asciiTheme="majorHAnsi" w:hAnsiTheme="majorHAnsi" w:cs="Courier New"/>
          <w:color w:val="000000"/>
          <w:sz w:val="22"/>
        </w:rPr>
        <w:tab/>
      </w:r>
      <w:r w:rsidR="00FB0380" w:rsidRPr="00D82E4C">
        <w:rPr>
          <w:rFonts w:asciiTheme="majorHAnsi" w:hAnsiTheme="majorHAnsi" w:cs="Courier New"/>
          <w:color w:val="000000"/>
          <w:sz w:val="22"/>
        </w:rPr>
        <w:tab/>
      </w:r>
      <w:r w:rsidRPr="00D82E4C">
        <w:rPr>
          <w:rFonts w:asciiTheme="majorHAnsi" w:hAnsiTheme="majorHAnsi" w:cs="Courier New"/>
          <w:color w:val="000000"/>
          <w:sz w:val="22"/>
        </w:rPr>
        <w:t xml:space="preserve">  251</w:t>
      </w:r>
    </w:p>
    <w:p w:rsidR="0073412C" w:rsidRPr="00D82E4C" w:rsidRDefault="0073412C" w:rsidP="0073412C">
      <w:pPr>
        <w:autoSpaceDE w:val="0"/>
        <w:autoSpaceDN w:val="0"/>
        <w:adjustRightInd w:val="0"/>
        <w:spacing w:after="0" w:line="240" w:lineRule="auto"/>
        <w:rPr>
          <w:rFonts w:asciiTheme="majorHAnsi" w:hAnsiTheme="majorHAnsi" w:cs="Courier New"/>
          <w:color w:val="000000"/>
          <w:sz w:val="22"/>
        </w:rPr>
      </w:pPr>
    </w:p>
    <w:p w:rsidR="00FB0380" w:rsidRPr="00D82E4C" w:rsidRDefault="00FB0380" w:rsidP="0073412C">
      <w:pPr>
        <w:autoSpaceDE w:val="0"/>
        <w:autoSpaceDN w:val="0"/>
        <w:adjustRightInd w:val="0"/>
        <w:spacing w:after="0" w:line="240" w:lineRule="auto"/>
        <w:rPr>
          <w:rFonts w:asciiTheme="majorHAnsi" w:hAnsiTheme="majorHAnsi" w:cs="Courier New"/>
          <w:color w:val="000000"/>
          <w:sz w:val="22"/>
        </w:rPr>
      </w:pPr>
    </w:p>
    <w:p w:rsidR="0073412C" w:rsidRPr="00D82E4C" w:rsidRDefault="0073412C" w:rsidP="0073412C">
      <w:pPr>
        <w:autoSpaceDE w:val="0"/>
        <w:autoSpaceDN w:val="0"/>
        <w:adjustRightInd w:val="0"/>
        <w:spacing w:after="0" w:line="240" w:lineRule="auto"/>
        <w:rPr>
          <w:rFonts w:asciiTheme="majorHAnsi" w:hAnsiTheme="majorHAnsi" w:cs="Courier New"/>
          <w:color w:val="000000"/>
          <w:sz w:val="22"/>
        </w:rPr>
      </w:pPr>
      <w:r w:rsidRPr="00D82E4C">
        <w:rPr>
          <w:rFonts w:asciiTheme="majorHAnsi" w:hAnsiTheme="majorHAnsi" w:cs="Courier New"/>
          <w:color w:val="000000"/>
          <w:sz w:val="22"/>
        </w:rPr>
        <w:t>PAGE 19</w:t>
      </w:r>
    </w:p>
    <w:p w:rsidR="0073412C" w:rsidRPr="00D82E4C" w:rsidRDefault="0073412C" w:rsidP="0073412C">
      <w:pPr>
        <w:autoSpaceDE w:val="0"/>
        <w:autoSpaceDN w:val="0"/>
        <w:adjustRightInd w:val="0"/>
        <w:spacing w:after="0" w:line="240" w:lineRule="auto"/>
        <w:rPr>
          <w:rFonts w:asciiTheme="majorHAnsi" w:hAnsiTheme="majorHAnsi" w:cs="Courier New"/>
          <w:color w:val="000000"/>
          <w:sz w:val="22"/>
        </w:rPr>
      </w:pPr>
    </w:p>
    <w:p w:rsidR="0073412C" w:rsidRPr="00D82E4C" w:rsidRDefault="0073412C" w:rsidP="0073412C">
      <w:pPr>
        <w:autoSpaceDE w:val="0"/>
        <w:autoSpaceDN w:val="0"/>
        <w:adjustRightInd w:val="0"/>
        <w:spacing w:after="0" w:line="240" w:lineRule="auto"/>
        <w:rPr>
          <w:rFonts w:asciiTheme="majorHAnsi" w:hAnsiTheme="majorHAnsi" w:cs="Courier New"/>
          <w:color w:val="000000"/>
          <w:sz w:val="22"/>
        </w:rPr>
      </w:pPr>
      <w:proofErr w:type="gramStart"/>
      <w:r w:rsidRPr="00D82E4C">
        <w:rPr>
          <w:rFonts w:asciiTheme="majorHAnsi" w:hAnsiTheme="majorHAnsi" w:cs="Courier New"/>
          <w:color w:val="000000"/>
          <w:sz w:val="22"/>
        </w:rPr>
        <w:t>TABLE VIII.</w:t>
      </w:r>
      <w:proofErr w:type="gramEnd"/>
      <w:r w:rsidRPr="00D82E4C">
        <w:rPr>
          <w:rFonts w:asciiTheme="majorHAnsi" w:hAnsiTheme="majorHAnsi" w:cs="Courier New"/>
          <w:color w:val="000000"/>
          <w:sz w:val="22"/>
        </w:rPr>
        <w:t xml:space="preserve">  End item visual defects.  Add the following note:</w:t>
      </w:r>
    </w:p>
    <w:p w:rsidR="001713C4" w:rsidRPr="00D82E4C" w:rsidRDefault="001713C4" w:rsidP="0073412C">
      <w:pPr>
        <w:autoSpaceDE w:val="0"/>
        <w:autoSpaceDN w:val="0"/>
        <w:adjustRightInd w:val="0"/>
        <w:spacing w:after="0" w:line="240" w:lineRule="auto"/>
        <w:rPr>
          <w:rFonts w:asciiTheme="majorHAnsi" w:hAnsiTheme="majorHAnsi" w:cs="Courier New"/>
          <w:sz w:val="22"/>
        </w:rPr>
      </w:pPr>
      <w:r w:rsidRPr="001713C4">
        <w:rPr>
          <w:rFonts w:asciiTheme="majorHAnsi" w:hAnsiTheme="majorHAnsi" w:cs="Times New Roman"/>
          <w:sz w:val="23"/>
          <w:szCs w:val="23"/>
        </w:rPr>
        <w:t>1/, delete “Types II, IV, and V” and substitute “Types II, IV, V, VI</w:t>
      </w:r>
    </w:p>
    <w:p w:rsidR="0073412C" w:rsidRPr="00D82E4C" w:rsidRDefault="0073412C" w:rsidP="0073412C">
      <w:pPr>
        <w:autoSpaceDE w:val="0"/>
        <w:autoSpaceDN w:val="0"/>
        <w:adjustRightInd w:val="0"/>
        <w:spacing w:after="0" w:line="240" w:lineRule="auto"/>
        <w:rPr>
          <w:rFonts w:asciiTheme="majorHAnsi" w:hAnsiTheme="majorHAnsi" w:cs="Courier New"/>
          <w:color w:val="000000"/>
          <w:sz w:val="22"/>
        </w:rPr>
      </w:pPr>
    </w:p>
    <w:p w:rsidR="0073412C" w:rsidRPr="00D82E4C" w:rsidRDefault="0073412C" w:rsidP="0073412C">
      <w:pPr>
        <w:autoSpaceDE w:val="0"/>
        <w:autoSpaceDN w:val="0"/>
        <w:adjustRightInd w:val="0"/>
        <w:spacing w:after="0" w:line="240" w:lineRule="auto"/>
        <w:rPr>
          <w:rFonts w:asciiTheme="majorHAnsi" w:hAnsiTheme="majorHAnsi" w:cs="Courier New"/>
          <w:color w:val="000000"/>
          <w:sz w:val="22"/>
        </w:rPr>
      </w:pPr>
      <w:r w:rsidRPr="00D82E4C">
        <w:rPr>
          <w:rFonts w:asciiTheme="majorHAnsi" w:hAnsiTheme="majorHAnsi" w:cs="Courier New"/>
          <w:color w:val="000000"/>
          <w:sz w:val="22"/>
        </w:rPr>
        <w:t>2</w:t>
      </w:r>
      <w:proofErr w:type="gramStart"/>
      <w:r w:rsidRPr="00D82E4C">
        <w:rPr>
          <w:rFonts w:asciiTheme="majorHAnsi" w:hAnsiTheme="majorHAnsi" w:cs="Courier New"/>
          <w:color w:val="000000"/>
          <w:sz w:val="22"/>
        </w:rPr>
        <w:t>/  The</w:t>
      </w:r>
      <w:proofErr w:type="gramEnd"/>
      <w:r w:rsidRPr="00D82E4C">
        <w:rPr>
          <w:rFonts w:asciiTheme="majorHAnsi" w:hAnsiTheme="majorHAnsi" w:cs="Courier New"/>
          <w:color w:val="000000"/>
          <w:sz w:val="22"/>
        </w:rPr>
        <w:t xml:space="preserve"> fullness of the webbing shall be determined between two bar tacks as a height dimension  measuring the distance from the hat to the inside of the webbing loop.</w:t>
      </w:r>
    </w:p>
    <w:p w:rsidR="001713C4" w:rsidRPr="00D82E4C" w:rsidRDefault="001713C4" w:rsidP="0073412C">
      <w:pPr>
        <w:autoSpaceDE w:val="0"/>
        <w:autoSpaceDN w:val="0"/>
        <w:adjustRightInd w:val="0"/>
        <w:spacing w:after="0" w:line="240" w:lineRule="auto"/>
        <w:rPr>
          <w:rFonts w:asciiTheme="majorHAnsi" w:hAnsiTheme="majorHAnsi" w:cs="Courier New"/>
          <w:color w:val="000000"/>
          <w:sz w:val="22"/>
        </w:rPr>
      </w:pPr>
    </w:p>
    <w:p w:rsidR="001713C4" w:rsidRPr="001713C4" w:rsidRDefault="001713C4" w:rsidP="001713C4">
      <w:pPr>
        <w:autoSpaceDE w:val="0"/>
        <w:autoSpaceDN w:val="0"/>
        <w:adjustRightInd w:val="0"/>
        <w:spacing w:after="0" w:line="240" w:lineRule="auto"/>
        <w:rPr>
          <w:rFonts w:asciiTheme="majorHAnsi" w:hAnsiTheme="majorHAnsi" w:cs="Times New Roman"/>
          <w:sz w:val="23"/>
          <w:szCs w:val="23"/>
        </w:rPr>
      </w:pPr>
      <w:r w:rsidRPr="001713C4">
        <w:rPr>
          <w:rFonts w:asciiTheme="majorHAnsi" w:hAnsiTheme="majorHAnsi" w:cs="Times New Roman"/>
          <w:sz w:val="23"/>
          <w:szCs w:val="23"/>
        </w:rPr>
        <w:t xml:space="preserve">6.1 Intended use, line 3, delete “Types IV sun hat” and insert “Types IV, VI, and VII sun hats” </w:t>
      </w:r>
    </w:p>
    <w:p w:rsidR="001713C4" w:rsidRPr="001713C4" w:rsidRDefault="001713C4" w:rsidP="001713C4">
      <w:pPr>
        <w:autoSpaceDE w:val="0"/>
        <w:autoSpaceDN w:val="0"/>
        <w:adjustRightInd w:val="0"/>
        <w:spacing w:after="0" w:line="240" w:lineRule="auto"/>
        <w:rPr>
          <w:rFonts w:asciiTheme="majorHAnsi" w:hAnsiTheme="majorHAnsi" w:cs="Times New Roman"/>
          <w:sz w:val="23"/>
          <w:szCs w:val="23"/>
        </w:rPr>
      </w:pPr>
      <w:r w:rsidRPr="001713C4">
        <w:rPr>
          <w:rFonts w:asciiTheme="majorHAnsi" w:hAnsiTheme="majorHAnsi" w:cs="Times New Roman"/>
          <w:sz w:val="23"/>
          <w:szCs w:val="23"/>
        </w:rPr>
        <w:t xml:space="preserve">6. NOTES </w:t>
      </w:r>
    </w:p>
    <w:p w:rsidR="001713C4" w:rsidRPr="001713C4" w:rsidRDefault="001713C4" w:rsidP="001713C4">
      <w:pPr>
        <w:autoSpaceDE w:val="0"/>
        <w:autoSpaceDN w:val="0"/>
        <w:adjustRightInd w:val="0"/>
        <w:spacing w:after="0" w:line="240" w:lineRule="auto"/>
        <w:rPr>
          <w:rFonts w:asciiTheme="majorHAnsi" w:hAnsiTheme="majorHAnsi" w:cs="Times New Roman"/>
          <w:sz w:val="22"/>
        </w:rPr>
      </w:pPr>
      <w:r w:rsidRPr="001713C4">
        <w:rPr>
          <w:rFonts w:asciiTheme="majorHAnsi" w:hAnsiTheme="majorHAnsi" w:cs="Times New Roman"/>
          <w:sz w:val="23"/>
          <w:szCs w:val="23"/>
        </w:rPr>
        <w:t>Delete the following in its entirety “</w:t>
      </w:r>
      <w:r w:rsidRPr="001713C4">
        <w:rPr>
          <w:rFonts w:asciiTheme="majorHAnsi" w:hAnsiTheme="majorHAnsi" w:cs="Times New Roman"/>
          <w:sz w:val="22"/>
        </w:rPr>
        <w:t xml:space="preserve">(This section contains information of a general or explanatory nature that may be helpful, but is not mandatory.)” and replace with the following: </w:t>
      </w:r>
    </w:p>
    <w:p w:rsidR="001713C4" w:rsidRPr="00D82E4C" w:rsidRDefault="001713C4" w:rsidP="001713C4">
      <w:pPr>
        <w:autoSpaceDE w:val="0"/>
        <w:autoSpaceDN w:val="0"/>
        <w:adjustRightInd w:val="0"/>
        <w:spacing w:after="0" w:line="240" w:lineRule="auto"/>
        <w:rPr>
          <w:rFonts w:asciiTheme="majorHAnsi" w:hAnsiTheme="majorHAnsi" w:cs="Courier New"/>
          <w:sz w:val="22"/>
        </w:rPr>
      </w:pPr>
      <w:r w:rsidRPr="00D82E4C">
        <w:rPr>
          <w:rFonts w:asciiTheme="majorHAnsi" w:hAnsiTheme="majorHAnsi" w:cs="Times New Roman"/>
          <w:sz w:val="23"/>
          <w:szCs w:val="23"/>
        </w:rPr>
        <w:t>“(This section contains information of a general or explanatory nature that may be helpful, but is not mandatory or contractually binding.)”</w:t>
      </w:r>
    </w:p>
    <w:p w:rsidR="001713C4" w:rsidRPr="00D82E4C" w:rsidRDefault="001713C4" w:rsidP="0073412C">
      <w:pPr>
        <w:autoSpaceDE w:val="0"/>
        <w:autoSpaceDN w:val="0"/>
        <w:adjustRightInd w:val="0"/>
        <w:spacing w:after="0" w:line="240" w:lineRule="auto"/>
        <w:rPr>
          <w:rFonts w:asciiTheme="majorHAnsi" w:hAnsiTheme="majorHAnsi" w:cs="Courier New"/>
          <w:sz w:val="22"/>
        </w:rPr>
      </w:pPr>
    </w:p>
    <w:p w:rsidR="0073412C" w:rsidRPr="00D82E4C" w:rsidRDefault="0073412C" w:rsidP="0073412C">
      <w:pPr>
        <w:autoSpaceDE w:val="0"/>
        <w:autoSpaceDN w:val="0"/>
        <w:adjustRightInd w:val="0"/>
        <w:spacing w:after="0" w:line="240" w:lineRule="auto"/>
        <w:rPr>
          <w:rFonts w:asciiTheme="majorHAnsi" w:hAnsiTheme="majorHAnsi" w:cs="Courier New"/>
          <w:color w:val="000000"/>
          <w:sz w:val="22"/>
        </w:rPr>
      </w:pPr>
    </w:p>
    <w:p w:rsidR="0073412C" w:rsidRPr="00D82E4C" w:rsidRDefault="0073412C" w:rsidP="0073412C">
      <w:pPr>
        <w:autoSpaceDE w:val="0"/>
        <w:autoSpaceDN w:val="0"/>
        <w:adjustRightInd w:val="0"/>
        <w:spacing w:after="0" w:line="240" w:lineRule="auto"/>
        <w:rPr>
          <w:rFonts w:asciiTheme="majorHAnsi" w:hAnsiTheme="majorHAnsi" w:cs="Courier New"/>
          <w:color w:val="000000"/>
          <w:sz w:val="22"/>
        </w:rPr>
      </w:pPr>
    </w:p>
    <w:p w:rsidR="0073412C" w:rsidRPr="00D82E4C" w:rsidRDefault="0073412C" w:rsidP="0073412C">
      <w:pPr>
        <w:autoSpaceDE w:val="0"/>
        <w:autoSpaceDN w:val="0"/>
        <w:adjustRightInd w:val="0"/>
        <w:spacing w:after="0" w:line="240" w:lineRule="auto"/>
        <w:rPr>
          <w:rFonts w:asciiTheme="majorHAnsi" w:hAnsiTheme="majorHAnsi" w:cs="Courier New"/>
          <w:color w:val="000000"/>
          <w:sz w:val="22"/>
        </w:rPr>
      </w:pPr>
      <w:r w:rsidRPr="00D82E4C">
        <w:rPr>
          <w:rFonts w:asciiTheme="majorHAnsi" w:hAnsiTheme="majorHAnsi" w:cs="Courier New"/>
          <w:color w:val="000000"/>
          <w:sz w:val="22"/>
        </w:rPr>
        <w:t>PAGE 20</w:t>
      </w:r>
    </w:p>
    <w:p w:rsidR="00212BD8" w:rsidRPr="00D82E4C" w:rsidRDefault="00212BD8" w:rsidP="0073412C">
      <w:pPr>
        <w:autoSpaceDE w:val="0"/>
        <w:autoSpaceDN w:val="0"/>
        <w:adjustRightInd w:val="0"/>
        <w:spacing w:after="0" w:line="240" w:lineRule="auto"/>
        <w:rPr>
          <w:rFonts w:asciiTheme="majorHAnsi" w:hAnsiTheme="majorHAnsi" w:cs="Courier New"/>
          <w:color w:val="000000"/>
          <w:sz w:val="22"/>
        </w:rPr>
      </w:pPr>
    </w:p>
    <w:p w:rsidR="00212BD8" w:rsidRPr="00D82E4C" w:rsidRDefault="00212BD8" w:rsidP="0073412C">
      <w:pPr>
        <w:autoSpaceDE w:val="0"/>
        <w:autoSpaceDN w:val="0"/>
        <w:adjustRightInd w:val="0"/>
        <w:spacing w:after="0" w:line="240" w:lineRule="auto"/>
        <w:rPr>
          <w:rFonts w:asciiTheme="majorHAnsi" w:hAnsiTheme="majorHAnsi" w:cs="Courier New"/>
          <w:sz w:val="22"/>
        </w:rPr>
      </w:pPr>
    </w:p>
    <w:p w:rsidR="0073412C" w:rsidRPr="00D82E4C" w:rsidRDefault="0073412C" w:rsidP="0073412C">
      <w:pPr>
        <w:autoSpaceDE w:val="0"/>
        <w:autoSpaceDN w:val="0"/>
        <w:adjustRightInd w:val="0"/>
        <w:spacing w:after="0" w:line="240" w:lineRule="auto"/>
        <w:rPr>
          <w:rFonts w:asciiTheme="majorHAnsi" w:hAnsiTheme="majorHAnsi" w:cs="Courier New"/>
          <w:color w:val="000000"/>
          <w:sz w:val="22"/>
        </w:rPr>
      </w:pPr>
    </w:p>
    <w:p w:rsidR="0073412C" w:rsidRPr="00D82E4C" w:rsidRDefault="0073412C" w:rsidP="0073412C">
      <w:pPr>
        <w:autoSpaceDE w:val="0"/>
        <w:autoSpaceDN w:val="0"/>
        <w:adjustRightInd w:val="0"/>
        <w:spacing w:after="0" w:line="240" w:lineRule="auto"/>
        <w:rPr>
          <w:rFonts w:asciiTheme="majorHAnsi" w:hAnsiTheme="majorHAnsi" w:cs="Courier New"/>
          <w:sz w:val="22"/>
        </w:rPr>
      </w:pPr>
      <w:r w:rsidRPr="00D82E4C">
        <w:rPr>
          <w:rFonts w:asciiTheme="majorHAnsi" w:hAnsiTheme="majorHAnsi" w:cs="Courier New"/>
          <w:color w:val="000000"/>
          <w:sz w:val="22"/>
        </w:rPr>
        <w:t>6.5, 6.5.1 and 6.5.2, delete and substitute:</w:t>
      </w:r>
    </w:p>
    <w:p w:rsidR="0073412C" w:rsidRPr="00D82E4C" w:rsidRDefault="0073412C" w:rsidP="0073412C">
      <w:pPr>
        <w:autoSpaceDE w:val="0"/>
        <w:autoSpaceDN w:val="0"/>
        <w:adjustRightInd w:val="0"/>
        <w:spacing w:after="0" w:line="240" w:lineRule="auto"/>
        <w:rPr>
          <w:rFonts w:asciiTheme="majorHAnsi" w:hAnsiTheme="majorHAnsi" w:cs="Courier New"/>
          <w:color w:val="000000"/>
          <w:sz w:val="22"/>
        </w:rPr>
      </w:pPr>
    </w:p>
    <w:p w:rsidR="0073412C" w:rsidRPr="00D82E4C" w:rsidRDefault="0073412C" w:rsidP="0073412C">
      <w:pPr>
        <w:autoSpaceDE w:val="0"/>
        <w:autoSpaceDN w:val="0"/>
        <w:adjustRightInd w:val="0"/>
        <w:spacing w:after="0" w:line="240" w:lineRule="auto"/>
        <w:rPr>
          <w:rFonts w:asciiTheme="majorHAnsi" w:hAnsiTheme="majorHAnsi" w:cs="Courier New"/>
          <w:sz w:val="22"/>
        </w:rPr>
      </w:pPr>
      <w:r w:rsidRPr="00D82E4C">
        <w:rPr>
          <w:rFonts w:asciiTheme="majorHAnsi" w:hAnsiTheme="majorHAnsi" w:cs="Courier New"/>
          <w:color w:val="000000"/>
          <w:sz w:val="22"/>
        </w:rPr>
        <w:t>"6.5 Sources</w:t>
      </w:r>
    </w:p>
    <w:p w:rsidR="0073412C" w:rsidRPr="00D82E4C" w:rsidRDefault="0073412C" w:rsidP="0073412C">
      <w:pPr>
        <w:autoSpaceDE w:val="0"/>
        <w:autoSpaceDN w:val="0"/>
        <w:adjustRightInd w:val="0"/>
        <w:spacing w:after="0" w:line="240" w:lineRule="auto"/>
        <w:rPr>
          <w:rFonts w:asciiTheme="majorHAnsi" w:hAnsiTheme="majorHAnsi" w:cs="Courier New"/>
          <w:color w:val="000000"/>
          <w:sz w:val="22"/>
        </w:rPr>
      </w:pPr>
    </w:p>
    <w:p w:rsidR="000C4F4C" w:rsidRPr="00D82E4C" w:rsidRDefault="000C4F4C" w:rsidP="000C4F4C">
      <w:pPr>
        <w:autoSpaceDE w:val="0"/>
        <w:autoSpaceDN w:val="0"/>
        <w:adjustRightInd w:val="0"/>
        <w:spacing w:after="0" w:line="240" w:lineRule="auto"/>
        <w:rPr>
          <w:rFonts w:asciiTheme="majorHAnsi" w:hAnsiTheme="majorHAnsi" w:cs="Courier New"/>
          <w:sz w:val="22"/>
        </w:rPr>
      </w:pPr>
      <w:r w:rsidRPr="00D82E4C">
        <w:rPr>
          <w:rFonts w:asciiTheme="majorHAnsi" w:hAnsiTheme="majorHAnsi" w:cs="Courier New"/>
          <w:color w:val="000000"/>
          <w:sz w:val="22"/>
        </w:rPr>
        <w:t>6.5.1 Ventilators.</w:t>
      </w:r>
    </w:p>
    <w:p w:rsidR="000C4F4C" w:rsidRPr="00D82E4C" w:rsidRDefault="000C4F4C" w:rsidP="000C4F4C">
      <w:pPr>
        <w:autoSpaceDE w:val="0"/>
        <w:autoSpaceDN w:val="0"/>
        <w:adjustRightInd w:val="0"/>
        <w:spacing w:after="0" w:line="240" w:lineRule="auto"/>
        <w:rPr>
          <w:rFonts w:asciiTheme="majorHAnsi" w:hAnsiTheme="majorHAnsi" w:cs="Courier New"/>
          <w:color w:val="000000"/>
          <w:sz w:val="22"/>
        </w:rPr>
      </w:pPr>
    </w:p>
    <w:p w:rsidR="000C4F4C" w:rsidRPr="00D82E4C" w:rsidRDefault="000C4F4C" w:rsidP="000C4F4C">
      <w:pPr>
        <w:autoSpaceDE w:val="0"/>
        <w:autoSpaceDN w:val="0"/>
        <w:adjustRightInd w:val="0"/>
        <w:spacing w:after="0" w:line="240" w:lineRule="auto"/>
        <w:rPr>
          <w:rFonts w:asciiTheme="majorHAnsi" w:hAnsiTheme="majorHAnsi" w:cs="Courier New"/>
          <w:sz w:val="22"/>
        </w:rPr>
      </w:pPr>
      <w:r w:rsidRPr="00D82E4C">
        <w:rPr>
          <w:rFonts w:asciiTheme="majorHAnsi" w:hAnsiTheme="majorHAnsi" w:cs="Courier New"/>
          <w:color w:val="000000"/>
          <w:sz w:val="22"/>
        </w:rPr>
        <w:t xml:space="preserve">6.5.1.1 Source of supply for ventilators.  Part No. D53, screen-type ventilators with washers (see 3.4) from </w:t>
      </w:r>
      <w:proofErr w:type="spellStart"/>
      <w:r w:rsidRPr="00D82E4C">
        <w:rPr>
          <w:rFonts w:asciiTheme="majorHAnsi" w:hAnsiTheme="majorHAnsi" w:cs="Courier New"/>
          <w:color w:val="000000"/>
          <w:sz w:val="22"/>
        </w:rPr>
        <w:t>Stimpson</w:t>
      </w:r>
      <w:proofErr w:type="spellEnd"/>
      <w:r w:rsidRPr="00D82E4C">
        <w:rPr>
          <w:rFonts w:asciiTheme="majorHAnsi" w:hAnsiTheme="majorHAnsi" w:cs="Courier New"/>
          <w:color w:val="000000"/>
          <w:sz w:val="22"/>
        </w:rPr>
        <w:t xml:space="preserve"> Company, 900 Sylvan Avenue, Bayport, NY  11705 (www.stimpsonco.com) have been found acceptable.</w:t>
      </w:r>
    </w:p>
    <w:p w:rsidR="000C4F4C" w:rsidRPr="00D82E4C" w:rsidRDefault="000C4F4C" w:rsidP="000C4F4C">
      <w:pPr>
        <w:autoSpaceDE w:val="0"/>
        <w:autoSpaceDN w:val="0"/>
        <w:adjustRightInd w:val="0"/>
        <w:spacing w:after="0" w:line="240" w:lineRule="auto"/>
        <w:rPr>
          <w:rFonts w:asciiTheme="majorHAnsi" w:hAnsiTheme="majorHAnsi" w:cs="Courier New"/>
          <w:color w:val="000000"/>
          <w:sz w:val="22"/>
        </w:rPr>
      </w:pPr>
    </w:p>
    <w:p w:rsidR="000C4F4C" w:rsidRPr="00D82E4C" w:rsidRDefault="000C4F4C" w:rsidP="000C4F4C">
      <w:pPr>
        <w:autoSpaceDE w:val="0"/>
        <w:autoSpaceDN w:val="0"/>
        <w:adjustRightInd w:val="0"/>
        <w:spacing w:after="0" w:line="240" w:lineRule="auto"/>
        <w:rPr>
          <w:rFonts w:asciiTheme="majorHAnsi" w:hAnsiTheme="majorHAnsi" w:cs="Courier New"/>
          <w:sz w:val="22"/>
        </w:rPr>
      </w:pPr>
      <w:r w:rsidRPr="00D82E4C">
        <w:rPr>
          <w:rFonts w:asciiTheme="majorHAnsi" w:hAnsiTheme="majorHAnsi" w:cs="Courier New"/>
          <w:color w:val="000000"/>
          <w:sz w:val="22"/>
        </w:rPr>
        <w:lastRenderedPageBreak/>
        <w:t xml:space="preserve">6.5.1.2 Color guide for ventilators.  Recommended finish color for antique brass is </w:t>
      </w:r>
      <w:proofErr w:type="spellStart"/>
      <w:r w:rsidRPr="00D82E4C">
        <w:rPr>
          <w:rFonts w:asciiTheme="majorHAnsi" w:hAnsiTheme="majorHAnsi" w:cs="Courier New"/>
          <w:color w:val="000000"/>
          <w:sz w:val="22"/>
        </w:rPr>
        <w:t>Stimpson</w:t>
      </w:r>
      <w:proofErr w:type="spellEnd"/>
      <w:r w:rsidRPr="00D82E4C">
        <w:rPr>
          <w:rFonts w:asciiTheme="majorHAnsi" w:hAnsiTheme="majorHAnsi" w:cs="Courier New"/>
          <w:color w:val="000000"/>
          <w:sz w:val="22"/>
        </w:rPr>
        <w:t xml:space="preserve"> styles AB #32, AB #39, AB #42, AB #45, or AB #55 for Types II, III, IV and V; and AB #24, AB #59, AB #60, or AB #70 for Type VI</w:t>
      </w:r>
      <w:r w:rsidR="00212BD8" w:rsidRPr="00D82E4C">
        <w:rPr>
          <w:rFonts w:asciiTheme="majorHAnsi" w:hAnsiTheme="majorHAnsi" w:cs="Courier New"/>
          <w:color w:val="000000"/>
          <w:sz w:val="22"/>
        </w:rPr>
        <w:t xml:space="preserve"> and VII</w:t>
      </w:r>
      <w:r w:rsidRPr="00D82E4C">
        <w:rPr>
          <w:rFonts w:asciiTheme="majorHAnsi" w:hAnsiTheme="majorHAnsi" w:cs="Courier New"/>
          <w:color w:val="000000"/>
          <w:sz w:val="22"/>
        </w:rPr>
        <w:t>, or equal."</w:t>
      </w:r>
    </w:p>
    <w:p w:rsidR="000C4F4C" w:rsidRPr="00D82E4C" w:rsidRDefault="000C4F4C" w:rsidP="000C4F4C">
      <w:pPr>
        <w:autoSpaceDE w:val="0"/>
        <w:autoSpaceDN w:val="0"/>
        <w:adjustRightInd w:val="0"/>
        <w:spacing w:after="0" w:line="240" w:lineRule="auto"/>
        <w:rPr>
          <w:rFonts w:asciiTheme="majorHAnsi" w:hAnsiTheme="majorHAnsi" w:cs="Courier New"/>
          <w:color w:val="000000"/>
          <w:sz w:val="22"/>
        </w:rPr>
      </w:pPr>
    </w:p>
    <w:p w:rsidR="000C4F4C" w:rsidRPr="00D82E4C" w:rsidRDefault="000C4F4C" w:rsidP="000C4F4C">
      <w:pPr>
        <w:autoSpaceDE w:val="0"/>
        <w:autoSpaceDN w:val="0"/>
        <w:adjustRightInd w:val="0"/>
        <w:spacing w:after="0" w:line="240" w:lineRule="auto"/>
        <w:rPr>
          <w:rFonts w:asciiTheme="majorHAnsi" w:hAnsiTheme="majorHAnsi" w:cs="Courier New"/>
          <w:sz w:val="22"/>
        </w:rPr>
      </w:pPr>
      <w:proofErr w:type="gramStart"/>
      <w:r w:rsidRPr="00D82E4C">
        <w:rPr>
          <w:rFonts w:asciiTheme="majorHAnsi" w:hAnsiTheme="majorHAnsi" w:cs="Courier New"/>
          <w:color w:val="000000"/>
          <w:sz w:val="22"/>
        </w:rPr>
        <w:t xml:space="preserve">6.5.2  </w:t>
      </w:r>
      <w:proofErr w:type="spellStart"/>
      <w:r w:rsidRPr="00D82E4C">
        <w:rPr>
          <w:rFonts w:asciiTheme="majorHAnsi" w:hAnsiTheme="majorHAnsi" w:cs="Courier New"/>
          <w:color w:val="000000"/>
          <w:sz w:val="22"/>
        </w:rPr>
        <w:t>Viscosimeter</w:t>
      </w:r>
      <w:proofErr w:type="spellEnd"/>
      <w:proofErr w:type="gramEnd"/>
      <w:r w:rsidRPr="00D82E4C">
        <w:rPr>
          <w:rFonts w:asciiTheme="majorHAnsi" w:hAnsiTheme="majorHAnsi" w:cs="Courier New"/>
          <w:color w:val="000000"/>
          <w:sz w:val="22"/>
        </w:rPr>
        <w:t xml:space="preserve">.  The Brookfield </w:t>
      </w:r>
      <w:proofErr w:type="spellStart"/>
      <w:r w:rsidRPr="00D82E4C">
        <w:rPr>
          <w:rFonts w:asciiTheme="majorHAnsi" w:hAnsiTheme="majorHAnsi" w:cs="Courier New"/>
          <w:color w:val="000000"/>
          <w:sz w:val="22"/>
        </w:rPr>
        <w:t>viscosimeter</w:t>
      </w:r>
      <w:proofErr w:type="spellEnd"/>
      <w:r w:rsidRPr="00D82E4C">
        <w:rPr>
          <w:rFonts w:asciiTheme="majorHAnsi" w:hAnsiTheme="majorHAnsi" w:cs="Courier New"/>
          <w:color w:val="000000"/>
          <w:sz w:val="22"/>
        </w:rPr>
        <w:t xml:space="preserve"> may be obtained from Brookfield Engineering Laboratories, Inc. 11 Commerce Boulevard, Middleboro, MA  02346, (www.brookfieldengineering.com)."</w:t>
      </w:r>
    </w:p>
    <w:p w:rsidR="000C4F4C" w:rsidRPr="00D82E4C" w:rsidRDefault="000C4F4C" w:rsidP="000C4F4C">
      <w:pPr>
        <w:autoSpaceDE w:val="0"/>
        <w:autoSpaceDN w:val="0"/>
        <w:adjustRightInd w:val="0"/>
        <w:spacing w:after="0" w:line="240" w:lineRule="auto"/>
        <w:rPr>
          <w:rFonts w:asciiTheme="majorHAnsi" w:hAnsiTheme="majorHAnsi" w:cs="Courier New"/>
          <w:color w:val="000000"/>
          <w:sz w:val="22"/>
        </w:rPr>
      </w:pPr>
    </w:p>
    <w:p w:rsidR="00212BD8" w:rsidRPr="00212BD8" w:rsidRDefault="00212BD8" w:rsidP="00212BD8">
      <w:pPr>
        <w:autoSpaceDE w:val="0"/>
        <w:autoSpaceDN w:val="0"/>
        <w:adjustRightInd w:val="0"/>
        <w:spacing w:after="0" w:line="240" w:lineRule="auto"/>
        <w:rPr>
          <w:rFonts w:asciiTheme="majorHAnsi" w:hAnsiTheme="majorHAnsi" w:cs="Times New Roman"/>
          <w:color w:val="000000"/>
          <w:sz w:val="23"/>
          <w:szCs w:val="23"/>
        </w:rPr>
      </w:pPr>
      <w:r w:rsidRPr="00212BD8">
        <w:rPr>
          <w:rFonts w:asciiTheme="majorHAnsi" w:hAnsiTheme="majorHAnsi" w:cs="Times New Roman"/>
          <w:color w:val="000000"/>
          <w:sz w:val="23"/>
          <w:szCs w:val="23"/>
        </w:rPr>
        <w:t xml:space="preserve">Delete Paragraph 6.7 in its entirety and replace with the following: </w:t>
      </w:r>
    </w:p>
    <w:p w:rsidR="00212BD8" w:rsidRPr="00212BD8" w:rsidRDefault="00212BD8" w:rsidP="00212BD8">
      <w:pPr>
        <w:autoSpaceDE w:val="0"/>
        <w:autoSpaceDN w:val="0"/>
        <w:adjustRightInd w:val="0"/>
        <w:spacing w:after="0" w:line="240" w:lineRule="auto"/>
        <w:rPr>
          <w:rFonts w:asciiTheme="majorHAnsi" w:hAnsiTheme="majorHAnsi" w:cs="Times New Roman"/>
          <w:color w:val="000000"/>
          <w:sz w:val="23"/>
          <w:szCs w:val="23"/>
        </w:rPr>
      </w:pPr>
      <w:r w:rsidRPr="00212BD8">
        <w:rPr>
          <w:rFonts w:asciiTheme="majorHAnsi" w:hAnsiTheme="majorHAnsi" w:cs="Times New Roman"/>
          <w:color w:val="000000"/>
          <w:sz w:val="23"/>
          <w:szCs w:val="23"/>
        </w:rPr>
        <w:t xml:space="preserve">“6.7 Subject term (key word) listing. </w:t>
      </w:r>
    </w:p>
    <w:p w:rsidR="00212BD8" w:rsidRPr="00212BD8" w:rsidRDefault="00212BD8" w:rsidP="00212BD8">
      <w:pPr>
        <w:autoSpaceDE w:val="0"/>
        <w:autoSpaceDN w:val="0"/>
        <w:adjustRightInd w:val="0"/>
        <w:spacing w:after="0" w:line="240" w:lineRule="auto"/>
        <w:rPr>
          <w:rFonts w:asciiTheme="majorHAnsi" w:hAnsiTheme="majorHAnsi" w:cs="Times New Roman"/>
          <w:color w:val="000000"/>
          <w:sz w:val="23"/>
          <w:szCs w:val="23"/>
        </w:rPr>
      </w:pPr>
      <w:r w:rsidRPr="00212BD8">
        <w:rPr>
          <w:rFonts w:asciiTheme="majorHAnsi" w:hAnsiTheme="majorHAnsi" w:cs="Times New Roman"/>
          <w:color w:val="000000"/>
          <w:sz w:val="23"/>
          <w:szCs w:val="23"/>
        </w:rPr>
        <w:t xml:space="preserve">Head gear </w:t>
      </w:r>
    </w:p>
    <w:p w:rsidR="00212BD8" w:rsidRPr="00212BD8" w:rsidRDefault="00212BD8" w:rsidP="00212BD8">
      <w:pPr>
        <w:autoSpaceDE w:val="0"/>
        <w:autoSpaceDN w:val="0"/>
        <w:adjustRightInd w:val="0"/>
        <w:spacing w:after="0" w:line="240" w:lineRule="auto"/>
        <w:rPr>
          <w:rFonts w:asciiTheme="majorHAnsi" w:hAnsiTheme="majorHAnsi" w:cs="Times New Roman"/>
          <w:color w:val="000000"/>
          <w:sz w:val="23"/>
          <w:szCs w:val="23"/>
        </w:rPr>
      </w:pPr>
      <w:r w:rsidRPr="00212BD8">
        <w:rPr>
          <w:rFonts w:asciiTheme="majorHAnsi" w:hAnsiTheme="majorHAnsi" w:cs="Times New Roman"/>
          <w:color w:val="000000"/>
          <w:sz w:val="23"/>
          <w:szCs w:val="23"/>
        </w:rPr>
        <w:t xml:space="preserve">Heat protection </w:t>
      </w:r>
    </w:p>
    <w:p w:rsidR="00212BD8" w:rsidRPr="00212BD8" w:rsidRDefault="00212BD8" w:rsidP="00212BD8">
      <w:pPr>
        <w:autoSpaceDE w:val="0"/>
        <w:autoSpaceDN w:val="0"/>
        <w:adjustRightInd w:val="0"/>
        <w:spacing w:after="0" w:line="240" w:lineRule="auto"/>
        <w:rPr>
          <w:rFonts w:asciiTheme="majorHAnsi" w:hAnsiTheme="majorHAnsi" w:cs="Times New Roman"/>
          <w:color w:val="000000"/>
          <w:sz w:val="23"/>
          <w:szCs w:val="23"/>
        </w:rPr>
      </w:pPr>
      <w:r w:rsidRPr="00212BD8">
        <w:rPr>
          <w:rFonts w:asciiTheme="majorHAnsi" w:hAnsiTheme="majorHAnsi" w:cs="Times New Roman"/>
          <w:color w:val="000000"/>
          <w:sz w:val="23"/>
          <w:szCs w:val="23"/>
        </w:rPr>
        <w:t xml:space="preserve">Operational Camouflage Pattern (OCP) </w:t>
      </w:r>
    </w:p>
    <w:p w:rsidR="00212BD8" w:rsidRPr="00212BD8" w:rsidRDefault="00212BD8" w:rsidP="00212BD8">
      <w:pPr>
        <w:autoSpaceDE w:val="0"/>
        <w:autoSpaceDN w:val="0"/>
        <w:adjustRightInd w:val="0"/>
        <w:spacing w:after="0" w:line="240" w:lineRule="auto"/>
        <w:rPr>
          <w:rFonts w:asciiTheme="majorHAnsi" w:hAnsiTheme="majorHAnsi" w:cs="Times New Roman"/>
          <w:color w:val="000000"/>
          <w:sz w:val="23"/>
          <w:szCs w:val="23"/>
        </w:rPr>
      </w:pPr>
      <w:r w:rsidRPr="00212BD8">
        <w:rPr>
          <w:rFonts w:asciiTheme="majorHAnsi" w:hAnsiTheme="majorHAnsi" w:cs="Times New Roman"/>
          <w:color w:val="000000"/>
          <w:sz w:val="23"/>
          <w:szCs w:val="23"/>
        </w:rPr>
        <w:t xml:space="preserve">Operation Enduring Freedom Camouflage Pattern (OEF-CP) </w:t>
      </w:r>
    </w:p>
    <w:p w:rsidR="00212BD8" w:rsidRPr="00212BD8" w:rsidRDefault="00212BD8" w:rsidP="00212BD8">
      <w:pPr>
        <w:autoSpaceDE w:val="0"/>
        <w:autoSpaceDN w:val="0"/>
        <w:adjustRightInd w:val="0"/>
        <w:spacing w:after="0" w:line="240" w:lineRule="auto"/>
        <w:rPr>
          <w:rFonts w:asciiTheme="majorHAnsi" w:hAnsiTheme="majorHAnsi" w:cs="Times New Roman"/>
          <w:color w:val="000000"/>
          <w:sz w:val="23"/>
          <w:szCs w:val="23"/>
        </w:rPr>
      </w:pPr>
      <w:r w:rsidRPr="00212BD8">
        <w:rPr>
          <w:rFonts w:asciiTheme="majorHAnsi" w:hAnsiTheme="majorHAnsi" w:cs="Times New Roman"/>
          <w:color w:val="000000"/>
          <w:sz w:val="23"/>
          <w:szCs w:val="23"/>
        </w:rPr>
        <w:t xml:space="preserve">Protective clothing </w:t>
      </w:r>
    </w:p>
    <w:p w:rsidR="00212BD8" w:rsidRPr="00212BD8" w:rsidRDefault="00212BD8" w:rsidP="00212BD8">
      <w:pPr>
        <w:autoSpaceDE w:val="0"/>
        <w:autoSpaceDN w:val="0"/>
        <w:adjustRightInd w:val="0"/>
        <w:spacing w:after="0" w:line="240" w:lineRule="auto"/>
        <w:rPr>
          <w:rFonts w:asciiTheme="majorHAnsi" w:hAnsiTheme="majorHAnsi" w:cs="Times New Roman"/>
          <w:color w:val="000000"/>
          <w:sz w:val="23"/>
          <w:szCs w:val="23"/>
        </w:rPr>
      </w:pPr>
      <w:r w:rsidRPr="00212BD8">
        <w:rPr>
          <w:rFonts w:asciiTheme="majorHAnsi" w:hAnsiTheme="majorHAnsi" w:cs="Times New Roman"/>
          <w:color w:val="000000"/>
          <w:sz w:val="23"/>
          <w:szCs w:val="23"/>
        </w:rPr>
        <w:t xml:space="preserve">Protective covering </w:t>
      </w:r>
    </w:p>
    <w:p w:rsidR="0073412C" w:rsidRPr="00D82E4C" w:rsidRDefault="00212BD8" w:rsidP="00212BD8">
      <w:pPr>
        <w:autoSpaceDE w:val="0"/>
        <w:autoSpaceDN w:val="0"/>
        <w:adjustRightInd w:val="0"/>
        <w:spacing w:after="0" w:line="240" w:lineRule="auto"/>
        <w:rPr>
          <w:rFonts w:asciiTheme="majorHAnsi" w:hAnsiTheme="majorHAnsi" w:cs="Times New Roman"/>
          <w:color w:val="000000"/>
          <w:sz w:val="23"/>
          <w:szCs w:val="23"/>
        </w:rPr>
      </w:pPr>
      <w:r w:rsidRPr="00D82E4C">
        <w:rPr>
          <w:rFonts w:asciiTheme="majorHAnsi" w:hAnsiTheme="majorHAnsi" w:cs="Times New Roman"/>
          <w:color w:val="000000"/>
          <w:sz w:val="23"/>
          <w:szCs w:val="23"/>
        </w:rPr>
        <w:t>Universal Camouflage Pattern (UCP)”</w:t>
      </w:r>
    </w:p>
    <w:p w:rsidR="00212BD8" w:rsidRPr="00D82E4C" w:rsidRDefault="00212BD8" w:rsidP="00212BD8">
      <w:pPr>
        <w:autoSpaceDE w:val="0"/>
        <w:autoSpaceDN w:val="0"/>
        <w:adjustRightInd w:val="0"/>
        <w:spacing w:after="0" w:line="240" w:lineRule="auto"/>
        <w:rPr>
          <w:rFonts w:asciiTheme="majorHAnsi" w:hAnsiTheme="majorHAnsi" w:cs="Times New Roman"/>
          <w:color w:val="000000"/>
          <w:sz w:val="23"/>
          <w:szCs w:val="23"/>
        </w:rPr>
      </w:pPr>
    </w:p>
    <w:p w:rsidR="00212BD8" w:rsidRPr="00D82E4C" w:rsidRDefault="00212BD8" w:rsidP="00212BD8">
      <w:pPr>
        <w:autoSpaceDE w:val="0"/>
        <w:autoSpaceDN w:val="0"/>
        <w:adjustRightInd w:val="0"/>
        <w:spacing w:after="0" w:line="240" w:lineRule="auto"/>
        <w:rPr>
          <w:rFonts w:asciiTheme="majorHAnsi" w:hAnsiTheme="majorHAnsi" w:cs="Times New Roman"/>
          <w:color w:val="000000"/>
          <w:sz w:val="23"/>
          <w:szCs w:val="23"/>
        </w:rPr>
      </w:pPr>
      <w:r w:rsidRPr="00D82E4C">
        <w:rPr>
          <w:rFonts w:asciiTheme="majorHAnsi" w:hAnsiTheme="majorHAnsi" w:cs="Times New Roman"/>
          <w:color w:val="000000"/>
          <w:sz w:val="23"/>
          <w:szCs w:val="23"/>
        </w:rPr>
        <w:t>PAGE 22</w:t>
      </w:r>
    </w:p>
    <w:p w:rsidR="00212BD8" w:rsidRPr="00D82E4C" w:rsidRDefault="00212BD8" w:rsidP="00212BD8">
      <w:pPr>
        <w:autoSpaceDE w:val="0"/>
        <w:autoSpaceDN w:val="0"/>
        <w:adjustRightInd w:val="0"/>
        <w:spacing w:after="0" w:line="240" w:lineRule="auto"/>
        <w:rPr>
          <w:rFonts w:asciiTheme="majorHAnsi" w:hAnsiTheme="majorHAnsi"/>
          <w:sz w:val="23"/>
          <w:szCs w:val="23"/>
        </w:rPr>
      </w:pPr>
      <w:r w:rsidRPr="00D82E4C">
        <w:rPr>
          <w:rFonts w:asciiTheme="majorHAnsi" w:hAnsiTheme="majorHAnsi"/>
          <w:sz w:val="23"/>
          <w:szCs w:val="23"/>
        </w:rPr>
        <w:t>FIGURE 2, delete “(Types II, IV and V)” and substitute “(Types III, IV, V, VI and VII)”</w:t>
      </w:r>
    </w:p>
    <w:p w:rsidR="00212BD8" w:rsidRPr="00D82E4C" w:rsidRDefault="00212BD8" w:rsidP="00212BD8">
      <w:pPr>
        <w:autoSpaceDE w:val="0"/>
        <w:autoSpaceDN w:val="0"/>
        <w:adjustRightInd w:val="0"/>
        <w:spacing w:after="0" w:line="240" w:lineRule="auto"/>
        <w:rPr>
          <w:rFonts w:asciiTheme="majorHAnsi" w:hAnsiTheme="majorHAnsi"/>
          <w:sz w:val="23"/>
          <w:szCs w:val="23"/>
        </w:rPr>
      </w:pPr>
    </w:p>
    <w:p w:rsidR="00212BD8" w:rsidRPr="00D82E4C" w:rsidRDefault="00212BD8" w:rsidP="00212BD8">
      <w:pPr>
        <w:autoSpaceDE w:val="0"/>
        <w:autoSpaceDN w:val="0"/>
        <w:adjustRightInd w:val="0"/>
        <w:spacing w:after="0" w:line="240" w:lineRule="auto"/>
        <w:rPr>
          <w:rFonts w:asciiTheme="majorHAnsi" w:hAnsiTheme="majorHAnsi"/>
          <w:sz w:val="23"/>
          <w:szCs w:val="23"/>
        </w:rPr>
      </w:pPr>
      <w:r w:rsidRPr="00D82E4C">
        <w:rPr>
          <w:rFonts w:asciiTheme="majorHAnsi" w:hAnsiTheme="majorHAnsi"/>
          <w:sz w:val="23"/>
          <w:szCs w:val="23"/>
        </w:rPr>
        <w:t>PAGE 23</w:t>
      </w:r>
    </w:p>
    <w:p w:rsidR="00212BD8" w:rsidRPr="00212BD8" w:rsidRDefault="00212BD8" w:rsidP="00212BD8">
      <w:pPr>
        <w:autoSpaceDE w:val="0"/>
        <w:autoSpaceDN w:val="0"/>
        <w:adjustRightInd w:val="0"/>
        <w:spacing w:after="0" w:line="240" w:lineRule="auto"/>
        <w:rPr>
          <w:rFonts w:asciiTheme="majorHAnsi" w:hAnsiTheme="majorHAnsi" w:cs="Times New Roman"/>
          <w:color w:val="000000"/>
          <w:sz w:val="23"/>
          <w:szCs w:val="23"/>
        </w:rPr>
      </w:pPr>
      <w:r w:rsidRPr="00212BD8">
        <w:rPr>
          <w:rFonts w:asciiTheme="majorHAnsi" w:hAnsiTheme="majorHAnsi" w:cs="Times New Roman"/>
          <w:color w:val="000000"/>
          <w:sz w:val="23"/>
          <w:szCs w:val="23"/>
        </w:rPr>
        <w:t xml:space="preserve">NOTES: </w:t>
      </w:r>
    </w:p>
    <w:p w:rsidR="00212BD8" w:rsidRPr="00D82E4C" w:rsidRDefault="00212BD8" w:rsidP="00212BD8">
      <w:pPr>
        <w:autoSpaceDE w:val="0"/>
        <w:autoSpaceDN w:val="0"/>
        <w:adjustRightInd w:val="0"/>
        <w:spacing w:after="0" w:line="240" w:lineRule="auto"/>
        <w:rPr>
          <w:rFonts w:asciiTheme="majorHAnsi" w:hAnsiTheme="majorHAnsi" w:cs="Courier New"/>
          <w:color w:val="000000"/>
          <w:sz w:val="22"/>
        </w:rPr>
      </w:pPr>
      <w:r w:rsidRPr="00D82E4C">
        <w:rPr>
          <w:rFonts w:asciiTheme="majorHAnsi" w:hAnsiTheme="majorHAnsi" w:cs="Times New Roman"/>
          <w:color w:val="000000"/>
          <w:sz w:val="23"/>
          <w:szCs w:val="23"/>
        </w:rPr>
        <w:t>Delete “</w:t>
      </w:r>
      <w:r w:rsidRPr="00D82E4C">
        <w:rPr>
          <w:rFonts w:asciiTheme="majorHAnsi" w:hAnsiTheme="majorHAnsi" w:cs="Times New Roman"/>
          <w:color w:val="0000FF"/>
          <w:sz w:val="23"/>
          <w:szCs w:val="23"/>
        </w:rPr>
        <w:t>https://assist.daps.dla.mil/</w:t>
      </w:r>
      <w:r w:rsidRPr="00D82E4C">
        <w:rPr>
          <w:rFonts w:asciiTheme="majorHAnsi" w:hAnsiTheme="majorHAnsi" w:cs="Times New Roman"/>
          <w:color w:val="000000"/>
          <w:sz w:val="23"/>
          <w:szCs w:val="23"/>
        </w:rPr>
        <w:t>” and replace with “</w:t>
      </w:r>
      <w:r w:rsidRPr="00D82E4C">
        <w:rPr>
          <w:rFonts w:asciiTheme="majorHAnsi" w:hAnsiTheme="majorHAnsi" w:cs="Times New Roman"/>
          <w:color w:val="0000FF"/>
          <w:sz w:val="23"/>
          <w:szCs w:val="23"/>
        </w:rPr>
        <w:t>https://assist.dla.mil</w:t>
      </w:r>
      <w:r w:rsidRPr="00D82E4C">
        <w:rPr>
          <w:rFonts w:asciiTheme="majorHAnsi" w:hAnsiTheme="majorHAnsi" w:cs="Times New Roman"/>
          <w:color w:val="000000"/>
          <w:sz w:val="23"/>
          <w:szCs w:val="23"/>
        </w:rPr>
        <w:t>”.</w:t>
      </w:r>
    </w:p>
    <w:p w:rsidR="0073412C" w:rsidRPr="00D82E4C" w:rsidRDefault="0073412C" w:rsidP="0073412C">
      <w:pPr>
        <w:autoSpaceDE w:val="0"/>
        <w:autoSpaceDN w:val="0"/>
        <w:adjustRightInd w:val="0"/>
        <w:spacing w:after="0" w:line="240" w:lineRule="auto"/>
        <w:rPr>
          <w:rFonts w:asciiTheme="majorHAnsi" w:hAnsiTheme="majorHAnsi" w:cs="Courier New"/>
          <w:color w:val="000000"/>
          <w:sz w:val="22"/>
        </w:rPr>
      </w:pPr>
    </w:p>
    <w:p w:rsidR="0073412C" w:rsidRPr="00D82E4C" w:rsidRDefault="0073412C" w:rsidP="0073412C">
      <w:pPr>
        <w:autoSpaceDE w:val="0"/>
        <w:autoSpaceDN w:val="0"/>
        <w:adjustRightInd w:val="0"/>
        <w:spacing w:after="0" w:line="240" w:lineRule="auto"/>
        <w:rPr>
          <w:rFonts w:asciiTheme="majorHAnsi" w:hAnsiTheme="majorHAnsi" w:cs="Courier New"/>
          <w:color w:val="000000"/>
          <w:sz w:val="22"/>
        </w:rPr>
      </w:pPr>
    </w:p>
    <w:p w:rsidR="0073412C" w:rsidRPr="00D82E4C" w:rsidRDefault="0073412C" w:rsidP="0073412C">
      <w:pPr>
        <w:autoSpaceDE w:val="0"/>
        <w:autoSpaceDN w:val="0"/>
        <w:adjustRightInd w:val="0"/>
        <w:spacing w:after="0" w:line="240" w:lineRule="auto"/>
        <w:rPr>
          <w:rFonts w:asciiTheme="majorHAnsi" w:hAnsiTheme="majorHAnsi" w:cs="Courier New"/>
          <w:sz w:val="22"/>
        </w:rPr>
      </w:pPr>
      <w:r w:rsidRPr="00D82E4C">
        <w:rPr>
          <w:rFonts w:asciiTheme="majorHAnsi" w:hAnsiTheme="majorHAnsi" w:cs="Courier New"/>
          <w:color w:val="000000"/>
          <w:sz w:val="22"/>
        </w:rPr>
        <w:t>For contracts still using MIL-H-44105B, interim changes follow:</w:t>
      </w:r>
    </w:p>
    <w:p w:rsidR="0073412C" w:rsidRPr="00D82E4C" w:rsidRDefault="0073412C" w:rsidP="0073412C">
      <w:pPr>
        <w:autoSpaceDE w:val="0"/>
        <w:autoSpaceDN w:val="0"/>
        <w:adjustRightInd w:val="0"/>
        <w:spacing w:after="0" w:line="240" w:lineRule="auto"/>
        <w:rPr>
          <w:rFonts w:asciiTheme="majorHAnsi" w:hAnsiTheme="majorHAnsi" w:cs="Courier New"/>
          <w:color w:val="000000"/>
          <w:sz w:val="22"/>
        </w:rPr>
      </w:pPr>
    </w:p>
    <w:p w:rsidR="00D87F83" w:rsidRPr="00D82E4C" w:rsidRDefault="00D87F83" w:rsidP="0073412C">
      <w:pPr>
        <w:autoSpaceDE w:val="0"/>
        <w:autoSpaceDN w:val="0"/>
        <w:adjustRightInd w:val="0"/>
        <w:spacing w:after="0" w:line="240" w:lineRule="auto"/>
        <w:rPr>
          <w:rFonts w:asciiTheme="majorHAnsi" w:hAnsiTheme="majorHAnsi" w:cs="Courier New"/>
          <w:color w:val="000000"/>
          <w:sz w:val="22"/>
        </w:rPr>
      </w:pPr>
    </w:p>
    <w:p w:rsidR="0073412C" w:rsidRPr="00D82E4C" w:rsidRDefault="0073412C" w:rsidP="0073412C">
      <w:pPr>
        <w:autoSpaceDE w:val="0"/>
        <w:autoSpaceDN w:val="0"/>
        <w:adjustRightInd w:val="0"/>
        <w:spacing w:after="0" w:line="240" w:lineRule="auto"/>
        <w:rPr>
          <w:rFonts w:asciiTheme="majorHAnsi" w:hAnsiTheme="majorHAnsi" w:cs="Courier New"/>
          <w:sz w:val="22"/>
        </w:rPr>
      </w:pPr>
      <w:r w:rsidRPr="00D82E4C">
        <w:rPr>
          <w:rFonts w:asciiTheme="majorHAnsi" w:hAnsiTheme="majorHAnsi" w:cs="Courier New"/>
          <w:color w:val="000000"/>
          <w:sz w:val="22"/>
        </w:rPr>
        <w:t>PAGE 1</w:t>
      </w:r>
    </w:p>
    <w:p w:rsidR="0073412C" w:rsidRPr="00D82E4C" w:rsidRDefault="0073412C" w:rsidP="0073412C">
      <w:pPr>
        <w:autoSpaceDE w:val="0"/>
        <w:autoSpaceDN w:val="0"/>
        <w:adjustRightInd w:val="0"/>
        <w:spacing w:after="0" w:line="240" w:lineRule="auto"/>
        <w:rPr>
          <w:rFonts w:asciiTheme="majorHAnsi" w:hAnsiTheme="majorHAnsi" w:cs="Courier New"/>
          <w:color w:val="000000"/>
          <w:sz w:val="22"/>
        </w:rPr>
      </w:pPr>
    </w:p>
    <w:p w:rsidR="0073412C" w:rsidRPr="00D82E4C" w:rsidRDefault="0073412C" w:rsidP="0073412C">
      <w:pPr>
        <w:autoSpaceDE w:val="0"/>
        <w:autoSpaceDN w:val="0"/>
        <w:adjustRightInd w:val="0"/>
        <w:spacing w:after="0" w:line="240" w:lineRule="auto"/>
        <w:rPr>
          <w:rFonts w:asciiTheme="majorHAnsi" w:hAnsiTheme="majorHAnsi" w:cs="Courier New"/>
          <w:color w:val="000000"/>
          <w:sz w:val="22"/>
        </w:rPr>
      </w:pPr>
      <w:r w:rsidRPr="00D82E4C">
        <w:rPr>
          <w:rFonts w:asciiTheme="majorHAnsi" w:hAnsiTheme="majorHAnsi" w:cs="Courier New"/>
          <w:color w:val="000000"/>
          <w:sz w:val="22"/>
        </w:rPr>
        <w:t>1.2 Add the following new type:</w:t>
      </w:r>
    </w:p>
    <w:p w:rsidR="00AB05D9" w:rsidRPr="00D82E4C" w:rsidRDefault="00AB05D9" w:rsidP="00AB05D9">
      <w:pPr>
        <w:autoSpaceDE w:val="0"/>
        <w:autoSpaceDN w:val="0"/>
        <w:adjustRightInd w:val="0"/>
        <w:spacing w:after="0" w:line="240" w:lineRule="auto"/>
        <w:rPr>
          <w:rFonts w:asciiTheme="majorHAnsi" w:hAnsiTheme="majorHAnsi" w:cs="Courier New"/>
          <w:color w:val="000000"/>
          <w:sz w:val="22"/>
        </w:rPr>
      </w:pPr>
    </w:p>
    <w:p w:rsidR="00AB05D9" w:rsidRPr="00D82E4C" w:rsidRDefault="00AB05D9" w:rsidP="00AB05D9">
      <w:pPr>
        <w:autoSpaceDE w:val="0"/>
        <w:autoSpaceDN w:val="0"/>
        <w:adjustRightInd w:val="0"/>
        <w:spacing w:after="0" w:line="240" w:lineRule="auto"/>
        <w:rPr>
          <w:rFonts w:asciiTheme="majorHAnsi" w:hAnsiTheme="majorHAnsi" w:cs="Courier New"/>
          <w:sz w:val="22"/>
        </w:rPr>
      </w:pPr>
      <w:r w:rsidRPr="00D82E4C">
        <w:rPr>
          <w:rFonts w:asciiTheme="majorHAnsi" w:hAnsiTheme="majorHAnsi" w:cs="Courier New"/>
          <w:color w:val="000000"/>
          <w:sz w:val="22"/>
        </w:rPr>
        <w:t>"Type IV   -   Universal Camouflage Pattern, Water Repellent Treated"</w:t>
      </w:r>
    </w:p>
    <w:p w:rsidR="0073412C" w:rsidRPr="00D82E4C" w:rsidRDefault="0073412C" w:rsidP="0073412C">
      <w:pPr>
        <w:autoSpaceDE w:val="0"/>
        <w:autoSpaceDN w:val="0"/>
        <w:adjustRightInd w:val="0"/>
        <w:spacing w:after="0" w:line="240" w:lineRule="auto"/>
        <w:rPr>
          <w:rFonts w:asciiTheme="majorHAnsi" w:hAnsiTheme="majorHAnsi" w:cs="Courier New"/>
          <w:color w:val="000000"/>
          <w:sz w:val="22"/>
        </w:rPr>
      </w:pPr>
    </w:p>
    <w:p w:rsidR="0073412C" w:rsidRPr="00D82E4C" w:rsidRDefault="0073412C" w:rsidP="0073412C">
      <w:pPr>
        <w:autoSpaceDE w:val="0"/>
        <w:autoSpaceDN w:val="0"/>
        <w:adjustRightInd w:val="0"/>
        <w:spacing w:after="0" w:line="240" w:lineRule="auto"/>
        <w:rPr>
          <w:rFonts w:asciiTheme="majorHAnsi" w:hAnsiTheme="majorHAnsi" w:cs="Courier New"/>
          <w:sz w:val="22"/>
        </w:rPr>
      </w:pPr>
      <w:r w:rsidRPr="00D82E4C">
        <w:rPr>
          <w:rFonts w:asciiTheme="majorHAnsi" w:hAnsiTheme="majorHAnsi" w:cs="Courier New"/>
          <w:color w:val="000000"/>
          <w:sz w:val="22"/>
        </w:rPr>
        <w:t>"Type V - Cloth, Twill Air Force Digital Tiger Stripe Print Camouflage Pattern, Type III, Class 1"</w:t>
      </w:r>
    </w:p>
    <w:p w:rsidR="0073412C" w:rsidRPr="00D82E4C" w:rsidRDefault="0073412C" w:rsidP="0073412C">
      <w:pPr>
        <w:autoSpaceDE w:val="0"/>
        <w:autoSpaceDN w:val="0"/>
        <w:adjustRightInd w:val="0"/>
        <w:spacing w:after="0" w:line="240" w:lineRule="auto"/>
        <w:rPr>
          <w:rFonts w:asciiTheme="majorHAnsi" w:hAnsiTheme="majorHAnsi" w:cs="Courier New"/>
          <w:color w:val="000000"/>
          <w:sz w:val="22"/>
        </w:rPr>
      </w:pPr>
    </w:p>
    <w:p w:rsidR="00AB05D9" w:rsidRPr="00D82E4C" w:rsidRDefault="00AB05D9" w:rsidP="0073412C">
      <w:pPr>
        <w:autoSpaceDE w:val="0"/>
        <w:autoSpaceDN w:val="0"/>
        <w:adjustRightInd w:val="0"/>
        <w:spacing w:after="0" w:line="240" w:lineRule="auto"/>
        <w:rPr>
          <w:rFonts w:asciiTheme="majorHAnsi" w:hAnsiTheme="majorHAnsi" w:cs="Courier New"/>
          <w:color w:val="000000"/>
          <w:sz w:val="22"/>
        </w:rPr>
      </w:pPr>
    </w:p>
    <w:p w:rsidR="0073412C" w:rsidRPr="00D82E4C" w:rsidRDefault="0073412C" w:rsidP="0073412C">
      <w:pPr>
        <w:autoSpaceDE w:val="0"/>
        <w:autoSpaceDN w:val="0"/>
        <w:adjustRightInd w:val="0"/>
        <w:spacing w:after="0" w:line="240" w:lineRule="auto"/>
        <w:rPr>
          <w:rFonts w:asciiTheme="majorHAnsi" w:hAnsiTheme="majorHAnsi" w:cs="Courier New"/>
          <w:sz w:val="22"/>
        </w:rPr>
      </w:pPr>
      <w:r w:rsidRPr="00D82E4C">
        <w:rPr>
          <w:rFonts w:asciiTheme="majorHAnsi" w:hAnsiTheme="majorHAnsi" w:cs="Courier New"/>
          <w:color w:val="000000"/>
          <w:sz w:val="22"/>
        </w:rPr>
        <w:t>PAGE 2</w:t>
      </w:r>
    </w:p>
    <w:p w:rsidR="0073412C" w:rsidRPr="00D82E4C" w:rsidRDefault="0073412C" w:rsidP="0073412C">
      <w:pPr>
        <w:autoSpaceDE w:val="0"/>
        <w:autoSpaceDN w:val="0"/>
        <w:adjustRightInd w:val="0"/>
        <w:spacing w:after="0" w:line="240" w:lineRule="auto"/>
        <w:rPr>
          <w:rFonts w:asciiTheme="majorHAnsi" w:hAnsiTheme="majorHAnsi" w:cs="Courier New"/>
          <w:color w:val="000000"/>
          <w:sz w:val="22"/>
        </w:rPr>
      </w:pPr>
    </w:p>
    <w:p w:rsidR="0073412C" w:rsidRPr="00D82E4C" w:rsidRDefault="0073412C" w:rsidP="0073412C">
      <w:pPr>
        <w:autoSpaceDE w:val="0"/>
        <w:autoSpaceDN w:val="0"/>
        <w:adjustRightInd w:val="0"/>
        <w:spacing w:after="0" w:line="240" w:lineRule="auto"/>
        <w:rPr>
          <w:rFonts w:asciiTheme="majorHAnsi" w:hAnsiTheme="majorHAnsi" w:cs="Courier New"/>
          <w:sz w:val="22"/>
        </w:rPr>
      </w:pPr>
      <w:r w:rsidRPr="00D82E4C">
        <w:rPr>
          <w:rFonts w:asciiTheme="majorHAnsi" w:hAnsiTheme="majorHAnsi" w:cs="Courier New"/>
          <w:color w:val="000000"/>
          <w:sz w:val="22"/>
        </w:rPr>
        <w:t>2.1.1, under "SPECIFICATION, FEDERAL":  Delete "KK-L-271" and its title,</w:t>
      </w:r>
    </w:p>
    <w:p w:rsidR="0073412C" w:rsidRPr="00D82E4C" w:rsidRDefault="0073412C" w:rsidP="0073412C">
      <w:pPr>
        <w:autoSpaceDE w:val="0"/>
        <w:autoSpaceDN w:val="0"/>
        <w:adjustRightInd w:val="0"/>
        <w:spacing w:after="0" w:line="240" w:lineRule="auto"/>
        <w:rPr>
          <w:rFonts w:asciiTheme="majorHAnsi" w:hAnsiTheme="majorHAnsi" w:cs="Courier New"/>
          <w:color w:val="000000"/>
          <w:sz w:val="22"/>
        </w:rPr>
      </w:pPr>
    </w:p>
    <w:p w:rsidR="0073412C" w:rsidRPr="00D82E4C" w:rsidRDefault="0073412C" w:rsidP="0073412C">
      <w:pPr>
        <w:autoSpaceDE w:val="0"/>
        <w:autoSpaceDN w:val="0"/>
        <w:adjustRightInd w:val="0"/>
        <w:spacing w:after="0" w:line="240" w:lineRule="auto"/>
        <w:rPr>
          <w:rFonts w:asciiTheme="majorHAnsi" w:hAnsiTheme="majorHAnsi" w:cs="Courier New"/>
          <w:sz w:val="22"/>
        </w:rPr>
      </w:pPr>
      <w:r w:rsidRPr="00D82E4C">
        <w:rPr>
          <w:rFonts w:asciiTheme="majorHAnsi" w:hAnsiTheme="majorHAnsi" w:cs="Courier New"/>
          <w:color w:val="000000"/>
          <w:sz w:val="22"/>
        </w:rPr>
        <w:t>Add the following specification under "SPECIFICATIONS MILITARY":</w:t>
      </w:r>
    </w:p>
    <w:p w:rsidR="00AB05D9" w:rsidRPr="00D82E4C" w:rsidRDefault="00AB05D9" w:rsidP="00AB05D9">
      <w:pPr>
        <w:autoSpaceDE w:val="0"/>
        <w:autoSpaceDN w:val="0"/>
        <w:adjustRightInd w:val="0"/>
        <w:spacing w:after="0" w:line="240" w:lineRule="auto"/>
        <w:rPr>
          <w:rFonts w:asciiTheme="majorHAnsi" w:hAnsiTheme="majorHAnsi" w:cs="Courier New"/>
          <w:sz w:val="22"/>
        </w:rPr>
      </w:pPr>
      <w:r w:rsidRPr="00D82E4C">
        <w:rPr>
          <w:rFonts w:asciiTheme="majorHAnsi" w:hAnsiTheme="majorHAnsi" w:cs="Courier New"/>
          <w:color w:val="000000"/>
          <w:sz w:val="22"/>
        </w:rPr>
        <w:t>"MIL-C-44436   -   Cloth, Camouflage Pattern, Wind Resistant Poplin, Nylon/Cotton Blend, Water Repellent Treated</w:t>
      </w:r>
    </w:p>
    <w:p w:rsidR="00AB05D9" w:rsidRPr="00D82E4C" w:rsidRDefault="00AB05D9" w:rsidP="00AB05D9">
      <w:pPr>
        <w:autoSpaceDE w:val="0"/>
        <w:autoSpaceDN w:val="0"/>
        <w:adjustRightInd w:val="0"/>
        <w:spacing w:after="0" w:line="240" w:lineRule="auto"/>
        <w:rPr>
          <w:rFonts w:asciiTheme="majorHAnsi" w:hAnsiTheme="majorHAnsi" w:cs="Courier New"/>
          <w:color w:val="000000"/>
          <w:sz w:val="22"/>
        </w:rPr>
      </w:pPr>
    </w:p>
    <w:p w:rsidR="00AB05D9" w:rsidRPr="00D82E4C" w:rsidRDefault="00AB05D9" w:rsidP="00AB05D9">
      <w:pPr>
        <w:autoSpaceDE w:val="0"/>
        <w:autoSpaceDN w:val="0"/>
        <w:adjustRightInd w:val="0"/>
        <w:spacing w:after="0" w:line="240" w:lineRule="auto"/>
        <w:rPr>
          <w:rFonts w:asciiTheme="majorHAnsi" w:hAnsiTheme="majorHAnsi" w:cs="Courier New"/>
          <w:sz w:val="22"/>
        </w:rPr>
      </w:pPr>
      <w:r w:rsidRPr="00D82E4C">
        <w:rPr>
          <w:rFonts w:asciiTheme="majorHAnsi" w:hAnsiTheme="majorHAnsi" w:cs="Courier New"/>
          <w:color w:val="000000"/>
          <w:sz w:val="22"/>
        </w:rPr>
        <w:t xml:space="preserve">MIL-DTL-32068   -    Leather, </w:t>
      </w:r>
      <w:proofErr w:type="spellStart"/>
      <w:r w:rsidRPr="00D82E4C">
        <w:rPr>
          <w:rFonts w:asciiTheme="majorHAnsi" w:hAnsiTheme="majorHAnsi" w:cs="Courier New"/>
          <w:color w:val="000000"/>
          <w:sz w:val="22"/>
        </w:rPr>
        <w:t>Cattlehide</w:t>
      </w:r>
      <w:proofErr w:type="spellEnd"/>
      <w:r w:rsidRPr="00D82E4C">
        <w:rPr>
          <w:rFonts w:asciiTheme="majorHAnsi" w:hAnsiTheme="majorHAnsi" w:cs="Courier New"/>
          <w:color w:val="000000"/>
          <w:sz w:val="22"/>
        </w:rPr>
        <w:t>, Strap, Vegetable Tanned"</w:t>
      </w:r>
    </w:p>
    <w:p w:rsidR="0073412C" w:rsidRPr="00D82E4C" w:rsidRDefault="0073412C" w:rsidP="0073412C">
      <w:pPr>
        <w:autoSpaceDE w:val="0"/>
        <w:autoSpaceDN w:val="0"/>
        <w:adjustRightInd w:val="0"/>
        <w:spacing w:after="0" w:line="240" w:lineRule="auto"/>
        <w:rPr>
          <w:rFonts w:asciiTheme="majorHAnsi" w:hAnsiTheme="majorHAnsi" w:cs="Courier New"/>
          <w:color w:val="000000"/>
          <w:sz w:val="22"/>
        </w:rPr>
      </w:pPr>
    </w:p>
    <w:p w:rsidR="00AB05D9" w:rsidRPr="00D82E4C" w:rsidRDefault="00AB05D9" w:rsidP="0073412C">
      <w:pPr>
        <w:autoSpaceDE w:val="0"/>
        <w:autoSpaceDN w:val="0"/>
        <w:adjustRightInd w:val="0"/>
        <w:spacing w:after="0" w:line="240" w:lineRule="auto"/>
        <w:rPr>
          <w:rFonts w:asciiTheme="majorHAnsi" w:hAnsiTheme="majorHAnsi" w:cs="Courier New"/>
          <w:color w:val="000000"/>
          <w:sz w:val="22"/>
        </w:rPr>
      </w:pPr>
    </w:p>
    <w:p w:rsidR="0073412C" w:rsidRPr="00D82E4C" w:rsidRDefault="0073412C" w:rsidP="0073412C">
      <w:pPr>
        <w:autoSpaceDE w:val="0"/>
        <w:autoSpaceDN w:val="0"/>
        <w:adjustRightInd w:val="0"/>
        <w:spacing w:after="0" w:line="240" w:lineRule="auto"/>
        <w:rPr>
          <w:rFonts w:asciiTheme="majorHAnsi" w:hAnsiTheme="majorHAnsi" w:cs="Courier New"/>
          <w:sz w:val="22"/>
        </w:rPr>
      </w:pPr>
      <w:r w:rsidRPr="00D82E4C">
        <w:rPr>
          <w:rFonts w:asciiTheme="majorHAnsi" w:hAnsiTheme="majorHAnsi" w:cs="Courier New"/>
          <w:color w:val="000000"/>
          <w:sz w:val="22"/>
        </w:rPr>
        <w:lastRenderedPageBreak/>
        <w:t>PAGE 3</w:t>
      </w:r>
    </w:p>
    <w:p w:rsidR="0073412C" w:rsidRPr="00D82E4C" w:rsidRDefault="0073412C" w:rsidP="0073412C">
      <w:pPr>
        <w:autoSpaceDE w:val="0"/>
        <w:autoSpaceDN w:val="0"/>
        <w:adjustRightInd w:val="0"/>
        <w:spacing w:after="0" w:line="240" w:lineRule="auto"/>
        <w:rPr>
          <w:rFonts w:asciiTheme="majorHAnsi" w:hAnsiTheme="majorHAnsi" w:cs="Courier New"/>
          <w:color w:val="000000"/>
          <w:sz w:val="22"/>
        </w:rPr>
      </w:pPr>
    </w:p>
    <w:p w:rsidR="0073412C" w:rsidRPr="00D82E4C" w:rsidRDefault="0073412C" w:rsidP="0073412C">
      <w:pPr>
        <w:autoSpaceDE w:val="0"/>
        <w:autoSpaceDN w:val="0"/>
        <w:adjustRightInd w:val="0"/>
        <w:spacing w:after="0" w:line="240" w:lineRule="auto"/>
        <w:rPr>
          <w:rFonts w:asciiTheme="majorHAnsi" w:hAnsiTheme="majorHAnsi" w:cs="Courier New"/>
          <w:sz w:val="22"/>
        </w:rPr>
      </w:pPr>
      <w:r w:rsidRPr="00D82E4C">
        <w:rPr>
          <w:rFonts w:asciiTheme="majorHAnsi" w:hAnsiTheme="majorHAnsi" w:cs="Courier New"/>
          <w:color w:val="000000"/>
          <w:sz w:val="22"/>
        </w:rPr>
        <w:t>Add, OTHER GOVERNMENT DOCUMENTS</w:t>
      </w:r>
    </w:p>
    <w:p w:rsidR="0073412C" w:rsidRPr="00D82E4C" w:rsidRDefault="0073412C" w:rsidP="0073412C">
      <w:pPr>
        <w:autoSpaceDE w:val="0"/>
        <w:autoSpaceDN w:val="0"/>
        <w:adjustRightInd w:val="0"/>
        <w:spacing w:after="0" w:line="240" w:lineRule="auto"/>
        <w:rPr>
          <w:rFonts w:asciiTheme="majorHAnsi" w:hAnsiTheme="majorHAnsi" w:cs="Courier New"/>
          <w:sz w:val="22"/>
        </w:rPr>
      </w:pPr>
      <w:r w:rsidRPr="00D82E4C">
        <w:rPr>
          <w:rFonts w:asciiTheme="majorHAnsi" w:hAnsiTheme="majorHAnsi" w:cs="Courier New"/>
          <w:color w:val="000000"/>
          <w:sz w:val="22"/>
        </w:rPr>
        <w:t>YACL-05-01 - Cloth, Twill Air Force, Digital Tiger Stripe Print Camouflage Pattern</w:t>
      </w:r>
    </w:p>
    <w:p w:rsidR="0073412C" w:rsidRPr="00D82E4C" w:rsidRDefault="0073412C" w:rsidP="0073412C">
      <w:pPr>
        <w:autoSpaceDE w:val="0"/>
        <w:autoSpaceDN w:val="0"/>
        <w:adjustRightInd w:val="0"/>
        <w:spacing w:after="0" w:line="240" w:lineRule="auto"/>
        <w:rPr>
          <w:rFonts w:asciiTheme="majorHAnsi" w:hAnsiTheme="majorHAnsi" w:cs="Courier New"/>
          <w:color w:val="000000"/>
          <w:sz w:val="22"/>
        </w:rPr>
      </w:pPr>
    </w:p>
    <w:p w:rsidR="0073412C" w:rsidRPr="00D82E4C" w:rsidRDefault="0073412C" w:rsidP="0073412C">
      <w:pPr>
        <w:autoSpaceDE w:val="0"/>
        <w:autoSpaceDN w:val="0"/>
        <w:adjustRightInd w:val="0"/>
        <w:spacing w:after="0" w:line="240" w:lineRule="auto"/>
        <w:rPr>
          <w:rFonts w:asciiTheme="majorHAnsi" w:hAnsiTheme="majorHAnsi" w:cs="Courier New"/>
          <w:sz w:val="22"/>
        </w:rPr>
      </w:pPr>
      <w:r w:rsidRPr="00D82E4C">
        <w:rPr>
          <w:rFonts w:asciiTheme="majorHAnsi" w:hAnsiTheme="majorHAnsi" w:cs="Courier New"/>
          <w:color w:val="000000"/>
          <w:sz w:val="22"/>
        </w:rPr>
        <w:t>PAGE 4</w:t>
      </w:r>
    </w:p>
    <w:p w:rsidR="0073412C" w:rsidRPr="00D82E4C" w:rsidRDefault="0073412C" w:rsidP="0073412C">
      <w:pPr>
        <w:autoSpaceDE w:val="0"/>
        <w:autoSpaceDN w:val="0"/>
        <w:adjustRightInd w:val="0"/>
        <w:spacing w:after="0" w:line="240" w:lineRule="auto"/>
        <w:rPr>
          <w:rFonts w:asciiTheme="majorHAnsi" w:hAnsiTheme="majorHAnsi" w:cs="Courier New"/>
          <w:color w:val="000000"/>
          <w:sz w:val="22"/>
        </w:rPr>
      </w:pPr>
    </w:p>
    <w:p w:rsidR="0073412C" w:rsidRPr="00D82E4C" w:rsidRDefault="0073412C" w:rsidP="0073412C">
      <w:pPr>
        <w:autoSpaceDE w:val="0"/>
        <w:autoSpaceDN w:val="0"/>
        <w:adjustRightInd w:val="0"/>
        <w:spacing w:after="0" w:line="240" w:lineRule="auto"/>
        <w:rPr>
          <w:rFonts w:asciiTheme="majorHAnsi" w:hAnsiTheme="majorHAnsi" w:cs="Courier New"/>
          <w:sz w:val="22"/>
        </w:rPr>
      </w:pPr>
      <w:r w:rsidRPr="00D82E4C">
        <w:rPr>
          <w:rFonts w:asciiTheme="majorHAnsi" w:hAnsiTheme="majorHAnsi" w:cs="Courier New"/>
          <w:color w:val="000000"/>
          <w:sz w:val="22"/>
        </w:rPr>
        <w:t>Add the following new paragraph:</w:t>
      </w:r>
    </w:p>
    <w:p w:rsidR="0073412C" w:rsidRPr="00D82E4C" w:rsidRDefault="0073412C" w:rsidP="0073412C">
      <w:pPr>
        <w:autoSpaceDE w:val="0"/>
        <w:autoSpaceDN w:val="0"/>
        <w:adjustRightInd w:val="0"/>
        <w:spacing w:after="0" w:line="240" w:lineRule="auto"/>
        <w:rPr>
          <w:rFonts w:asciiTheme="majorHAnsi" w:hAnsiTheme="majorHAnsi" w:cs="Courier New"/>
          <w:color w:val="000000"/>
          <w:sz w:val="22"/>
        </w:rPr>
      </w:pPr>
    </w:p>
    <w:p w:rsidR="0073412C" w:rsidRPr="00D82E4C" w:rsidRDefault="0073412C" w:rsidP="0073412C">
      <w:pPr>
        <w:autoSpaceDE w:val="0"/>
        <w:autoSpaceDN w:val="0"/>
        <w:adjustRightInd w:val="0"/>
        <w:spacing w:after="0" w:line="240" w:lineRule="auto"/>
        <w:rPr>
          <w:rFonts w:asciiTheme="majorHAnsi" w:hAnsiTheme="majorHAnsi" w:cs="Courier New"/>
          <w:sz w:val="22"/>
        </w:rPr>
      </w:pPr>
      <w:r w:rsidRPr="00D82E4C">
        <w:rPr>
          <w:rFonts w:asciiTheme="majorHAnsi" w:hAnsiTheme="majorHAnsi" w:cs="Courier New"/>
          <w:color w:val="000000"/>
          <w:sz w:val="22"/>
        </w:rPr>
        <w:t>"3.2.1.3.1 Type V, The basic material shall be nylon, cotton twill conforming to Type III, class 1 of YACL- PD-05-01</w:t>
      </w:r>
    </w:p>
    <w:p w:rsidR="00AB05D9" w:rsidRPr="00D82E4C" w:rsidRDefault="00AB05D9" w:rsidP="00AB05D9">
      <w:pPr>
        <w:autoSpaceDE w:val="0"/>
        <w:autoSpaceDN w:val="0"/>
        <w:adjustRightInd w:val="0"/>
        <w:spacing w:after="0" w:line="240" w:lineRule="auto"/>
        <w:rPr>
          <w:rFonts w:asciiTheme="majorHAnsi" w:hAnsiTheme="majorHAnsi" w:cs="Courier New"/>
          <w:color w:val="000000"/>
          <w:sz w:val="22"/>
        </w:rPr>
      </w:pPr>
    </w:p>
    <w:p w:rsidR="00AB05D9" w:rsidRPr="00D82E4C" w:rsidRDefault="00AB05D9" w:rsidP="00AB05D9">
      <w:pPr>
        <w:autoSpaceDE w:val="0"/>
        <w:autoSpaceDN w:val="0"/>
        <w:adjustRightInd w:val="0"/>
        <w:spacing w:after="0" w:line="240" w:lineRule="auto"/>
        <w:rPr>
          <w:rFonts w:asciiTheme="majorHAnsi" w:hAnsiTheme="majorHAnsi" w:cs="Courier New"/>
          <w:sz w:val="22"/>
        </w:rPr>
      </w:pPr>
      <w:r w:rsidRPr="00D82E4C">
        <w:rPr>
          <w:rFonts w:asciiTheme="majorHAnsi" w:hAnsiTheme="majorHAnsi" w:cs="Courier New"/>
          <w:color w:val="000000"/>
          <w:sz w:val="22"/>
        </w:rPr>
        <w:t xml:space="preserve">Type IV.   The basic material shall be a cotton </w:t>
      </w:r>
      <w:proofErr w:type="spellStart"/>
      <w:r w:rsidRPr="00D82E4C">
        <w:rPr>
          <w:rFonts w:asciiTheme="majorHAnsi" w:hAnsiTheme="majorHAnsi" w:cs="Courier New"/>
          <w:color w:val="000000"/>
          <w:sz w:val="22"/>
        </w:rPr>
        <w:t>ripstop</w:t>
      </w:r>
      <w:proofErr w:type="spellEnd"/>
      <w:r w:rsidRPr="00D82E4C">
        <w:rPr>
          <w:rFonts w:asciiTheme="majorHAnsi" w:hAnsiTheme="majorHAnsi" w:cs="Courier New"/>
          <w:color w:val="000000"/>
          <w:sz w:val="22"/>
        </w:rPr>
        <w:t xml:space="preserve"> poplin cloth conforming to class 7 of MIL-C-44436."</w:t>
      </w:r>
    </w:p>
    <w:p w:rsidR="00AB05D9" w:rsidRPr="00D82E4C" w:rsidRDefault="00AB05D9" w:rsidP="00AB05D9">
      <w:pPr>
        <w:autoSpaceDE w:val="0"/>
        <w:autoSpaceDN w:val="0"/>
        <w:adjustRightInd w:val="0"/>
        <w:spacing w:after="0" w:line="240" w:lineRule="auto"/>
        <w:rPr>
          <w:rFonts w:asciiTheme="majorHAnsi" w:hAnsiTheme="majorHAnsi" w:cs="Courier New"/>
          <w:color w:val="000000"/>
          <w:sz w:val="22"/>
        </w:rPr>
      </w:pPr>
    </w:p>
    <w:p w:rsidR="0073412C" w:rsidRPr="00D82E4C" w:rsidRDefault="00AB05D9" w:rsidP="00AB05D9">
      <w:pPr>
        <w:autoSpaceDE w:val="0"/>
        <w:autoSpaceDN w:val="0"/>
        <w:adjustRightInd w:val="0"/>
        <w:spacing w:after="0" w:line="240" w:lineRule="auto"/>
        <w:rPr>
          <w:rFonts w:asciiTheme="majorHAnsi" w:hAnsiTheme="majorHAnsi" w:cs="Courier New"/>
          <w:color w:val="000000"/>
          <w:sz w:val="22"/>
        </w:rPr>
      </w:pPr>
      <w:r w:rsidRPr="00D82E4C">
        <w:rPr>
          <w:rFonts w:asciiTheme="majorHAnsi" w:hAnsiTheme="majorHAnsi" w:cs="Courier New"/>
          <w:color w:val="000000"/>
          <w:sz w:val="22"/>
        </w:rPr>
        <w:t>3.2.1.4, line 1, after "type II":  Add "and IV".</w:t>
      </w:r>
    </w:p>
    <w:p w:rsidR="00AB05D9" w:rsidRPr="00D82E4C" w:rsidRDefault="00AB05D9" w:rsidP="0073412C">
      <w:pPr>
        <w:autoSpaceDE w:val="0"/>
        <w:autoSpaceDN w:val="0"/>
        <w:adjustRightInd w:val="0"/>
        <w:spacing w:after="0" w:line="240" w:lineRule="auto"/>
        <w:rPr>
          <w:rFonts w:asciiTheme="majorHAnsi" w:hAnsiTheme="majorHAnsi" w:cs="Courier New"/>
          <w:color w:val="000000"/>
          <w:sz w:val="22"/>
        </w:rPr>
      </w:pPr>
    </w:p>
    <w:p w:rsidR="0073412C" w:rsidRPr="00D82E4C" w:rsidRDefault="0073412C" w:rsidP="0073412C">
      <w:pPr>
        <w:autoSpaceDE w:val="0"/>
        <w:autoSpaceDN w:val="0"/>
        <w:adjustRightInd w:val="0"/>
        <w:spacing w:after="0" w:line="240" w:lineRule="auto"/>
        <w:rPr>
          <w:rFonts w:asciiTheme="majorHAnsi" w:hAnsiTheme="majorHAnsi" w:cs="Courier New"/>
          <w:sz w:val="22"/>
        </w:rPr>
      </w:pPr>
      <w:r w:rsidRPr="00D82E4C">
        <w:rPr>
          <w:rFonts w:asciiTheme="majorHAnsi" w:hAnsiTheme="majorHAnsi" w:cs="Courier New"/>
          <w:color w:val="000000"/>
          <w:sz w:val="22"/>
        </w:rPr>
        <w:t>3.2.1.4, line 1, after "type II":  Add "and V"</w:t>
      </w:r>
    </w:p>
    <w:p w:rsidR="0073412C" w:rsidRPr="00D82E4C" w:rsidRDefault="0073412C" w:rsidP="0073412C">
      <w:pPr>
        <w:autoSpaceDE w:val="0"/>
        <w:autoSpaceDN w:val="0"/>
        <w:adjustRightInd w:val="0"/>
        <w:spacing w:after="0" w:line="240" w:lineRule="auto"/>
        <w:rPr>
          <w:rFonts w:asciiTheme="majorHAnsi" w:hAnsiTheme="majorHAnsi" w:cs="Courier New"/>
          <w:color w:val="000000"/>
          <w:sz w:val="22"/>
        </w:rPr>
      </w:pPr>
    </w:p>
    <w:p w:rsidR="0073412C" w:rsidRPr="00D82E4C" w:rsidRDefault="0073412C" w:rsidP="0073412C">
      <w:pPr>
        <w:autoSpaceDE w:val="0"/>
        <w:autoSpaceDN w:val="0"/>
        <w:adjustRightInd w:val="0"/>
        <w:spacing w:after="0" w:line="240" w:lineRule="auto"/>
        <w:rPr>
          <w:rFonts w:asciiTheme="majorHAnsi" w:hAnsiTheme="majorHAnsi" w:cs="Courier New"/>
          <w:sz w:val="22"/>
        </w:rPr>
      </w:pPr>
      <w:r w:rsidRPr="00D82E4C">
        <w:rPr>
          <w:rFonts w:asciiTheme="majorHAnsi" w:hAnsiTheme="majorHAnsi" w:cs="Courier New"/>
          <w:color w:val="000000"/>
          <w:sz w:val="22"/>
        </w:rPr>
        <w:t>3.2.3, at the end of the paragraph:  Add the following "As an alternate, the breaking strength of the cloth in the machine direction shall be 45 pounds minimum and the breaking strength of the cloth in the cross machine direction shall be 25 pounds."</w:t>
      </w:r>
    </w:p>
    <w:p w:rsidR="0073412C" w:rsidRPr="00D82E4C" w:rsidRDefault="0073412C" w:rsidP="0073412C">
      <w:pPr>
        <w:autoSpaceDE w:val="0"/>
        <w:autoSpaceDN w:val="0"/>
        <w:adjustRightInd w:val="0"/>
        <w:spacing w:after="0" w:line="240" w:lineRule="auto"/>
        <w:rPr>
          <w:rFonts w:asciiTheme="majorHAnsi" w:hAnsiTheme="majorHAnsi" w:cs="Courier New"/>
          <w:color w:val="000000"/>
          <w:sz w:val="22"/>
        </w:rPr>
      </w:pPr>
    </w:p>
    <w:p w:rsidR="0073412C" w:rsidRPr="00D82E4C" w:rsidRDefault="0073412C" w:rsidP="0073412C">
      <w:pPr>
        <w:autoSpaceDE w:val="0"/>
        <w:autoSpaceDN w:val="0"/>
        <w:adjustRightInd w:val="0"/>
        <w:spacing w:after="0" w:line="240" w:lineRule="auto"/>
        <w:rPr>
          <w:rFonts w:asciiTheme="majorHAnsi" w:hAnsiTheme="majorHAnsi" w:cs="Courier New"/>
          <w:color w:val="000000"/>
          <w:sz w:val="22"/>
        </w:rPr>
      </w:pPr>
      <w:r w:rsidRPr="00D82E4C">
        <w:rPr>
          <w:rFonts w:asciiTheme="majorHAnsi" w:hAnsiTheme="majorHAnsi" w:cs="Courier New"/>
          <w:color w:val="000000"/>
          <w:sz w:val="22"/>
        </w:rPr>
        <w:t>3.2.4, line 2, After "I":  Delete "and II" and substitute "V"</w:t>
      </w:r>
    </w:p>
    <w:p w:rsidR="00AB05D9" w:rsidRPr="00D82E4C" w:rsidRDefault="00AB05D9" w:rsidP="0073412C">
      <w:pPr>
        <w:autoSpaceDE w:val="0"/>
        <w:autoSpaceDN w:val="0"/>
        <w:adjustRightInd w:val="0"/>
        <w:spacing w:after="0" w:line="240" w:lineRule="auto"/>
        <w:rPr>
          <w:rFonts w:asciiTheme="majorHAnsi" w:hAnsiTheme="majorHAnsi" w:cs="Courier New"/>
          <w:sz w:val="22"/>
        </w:rPr>
      </w:pPr>
      <w:r w:rsidRPr="00D82E4C">
        <w:rPr>
          <w:rFonts w:asciiTheme="majorHAnsi" w:hAnsiTheme="majorHAnsi" w:cs="Courier New"/>
          <w:color w:val="000000"/>
          <w:sz w:val="22"/>
        </w:rPr>
        <w:t>3.2.4, line 2, after "I":  Delete "and III" and substitute "III and IV".</w:t>
      </w:r>
    </w:p>
    <w:p w:rsidR="0073412C" w:rsidRPr="00D82E4C" w:rsidRDefault="0073412C" w:rsidP="0073412C">
      <w:pPr>
        <w:autoSpaceDE w:val="0"/>
        <w:autoSpaceDN w:val="0"/>
        <w:adjustRightInd w:val="0"/>
        <w:spacing w:after="0" w:line="240" w:lineRule="auto"/>
        <w:rPr>
          <w:rFonts w:asciiTheme="majorHAnsi" w:hAnsiTheme="majorHAnsi" w:cs="Courier New"/>
          <w:color w:val="000000"/>
          <w:sz w:val="22"/>
        </w:rPr>
      </w:pPr>
    </w:p>
    <w:p w:rsidR="0073412C" w:rsidRPr="00D82E4C" w:rsidRDefault="0073412C" w:rsidP="0073412C">
      <w:pPr>
        <w:autoSpaceDE w:val="0"/>
        <w:autoSpaceDN w:val="0"/>
        <w:adjustRightInd w:val="0"/>
        <w:spacing w:after="0" w:line="240" w:lineRule="auto"/>
        <w:rPr>
          <w:rFonts w:asciiTheme="majorHAnsi" w:hAnsiTheme="majorHAnsi" w:cs="Courier New"/>
          <w:color w:val="000000"/>
          <w:sz w:val="22"/>
        </w:rPr>
      </w:pPr>
      <w:r w:rsidRPr="00D82E4C">
        <w:rPr>
          <w:rFonts w:asciiTheme="majorHAnsi" w:hAnsiTheme="majorHAnsi" w:cs="Courier New"/>
          <w:color w:val="000000"/>
          <w:sz w:val="22"/>
        </w:rPr>
        <w:t>Line 3, after "Green 106":  Add "for type V shall be Foliage Green 504 or Sage Green 1641"</w:t>
      </w:r>
    </w:p>
    <w:p w:rsidR="00AB05D9" w:rsidRPr="00D82E4C" w:rsidRDefault="00AB05D9" w:rsidP="00AB05D9">
      <w:pPr>
        <w:autoSpaceDE w:val="0"/>
        <w:autoSpaceDN w:val="0"/>
        <w:adjustRightInd w:val="0"/>
        <w:spacing w:after="0" w:line="240" w:lineRule="auto"/>
        <w:rPr>
          <w:rFonts w:asciiTheme="majorHAnsi" w:hAnsiTheme="majorHAnsi" w:cs="Courier New"/>
          <w:sz w:val="22"/>
        </w:rPr>
      </w:pPr>
      <w:r w:rsidRPr="00D82E4C">
        <w:rPr>
          <w:rFonts w:asciiTheme="majorHAnsi" w:hAnsiTheme="majorHAnsi" w:cs="Courier New"/>
          <w:color w:val="000000"/>
          <w:sz w:val="22"/>
        </w:rPr>
        <w:t>Line 3, after "Green 106":  Add "for types I and II and shall be Foliage Green 504 for type IV."</w:t>
      </w:r>
    </w:p>
    <w:p w:rsidR="00AB05D9" w:rsidRPr="00D82E4C" w:rsidRDefault="00AB05D9" w:rsidP="0073412C">
      <w:pPr>
        <w:autoSpaceDE w:val="0"/>
        <w:autoSpaceDN w:val="0"/>
        <w:adjustRightInd w:val="0"/>
        <w:spacing w:after="0" w:line="240" w:lineRule="auto"/>
        <w:rPr>
          <w:rFonts w:asciiTheme="majorHAnsi" w:hAnsiTheme="majorHAnsi" w:cs="Courier New"/>
          <w:sz w:val="22"/>
        </w:rPr>
      </w:pPr>
    </w:p>
    <w:p w:rsidR="0073412C" w:rsidRPr="00D82E4C" w:rsidRDefault="0073412C" w:rsidP="0073412C">
      <w:pPr>
        <w:autoSpaceDE w:val="0"/>
        <w:autoSpaceDN w:val="0"/>
        <w:adjustRightInd w:val="0"/>
        <w:spacing w:after="0" w:line="240" w:lineRule="auto"/>
        <w:rPr>
          <w:rFonts w:asciiTheme="majorHAnsi" w:hAnsiTheme="majorHAnsi" w:cs="Courier New"/>
          <w:color w:val="000000"/>
          <w:sz w:val="22"/>
        </w:rPr>
      </w:pPr>
    </w:p>
    <w:p w:rsidR="0073412C" w:rsidRPr="00D82E4C" w:rsidRDefault="0073412C" w:rsidP="0073412C">
      <w:pPr>
        <w:autoSpaceDE w:val="0"/>
        <w:autoSpaceDN w:val="0"/>
        <w:adjustRightInd w:val="0"/>
        <w:spacing w:after="0" w:line="240" w:lineRule="auto"/>
        <w:rPr>
          <w:rFonts w:asciiTheme="majorHAnsi" w:hAnsiTheme="majorHAnsi" w:cs="Courier New"/>
          <w:sz w:val="22"/>
        </w:rPr>
      </w:pPr>
      <w:r w:rsidRPr="00D82E4C">
        <w:rPr>
          <w:rFonts w:asciiTheme="majorHAnsi" w:hAnsiTheme="majorHAnsi" w:cs="Courier New"/>
          <w:color w:val="000000"/>
          <w:sz w:val="22"/>
        </w:rPr>
        <w:t>3.2.5, line 3, after "Tan 380:  Add "and for type V shall be Foliage Green 504 or Sage Green 1641."</w:t>
      </w:r>
    </w:p>
    <w:p w:rsidR="0073412C" w:rsidRPr="00D82E4C" w:rsidRDefault="0073412C" w:rsidP="0073412C">
      <w:pPr>
        <w:autoSpaceDE w:val="0"/>
        <w:autoSpaceDN w:val="0"/>
        <w:adjustRightInd w:val="0"/>
        <w:spacing w:after="0" w:line="240" w:lineRule="auto"/>
        <w:rPr>
          <w:rFonts w:asciiTheme="majorHAnsi" w:hAnsiTheme="majorHAnsi" w:cs="Courier New"/>
          <w:color w:val="000000"/>
          <w:sz w:val="22"/>
        </w:rPr>
      </w:pPr>
    </w:p>
    <w:p w:rsidR="00AB05D9" w:rsidRPr="00D82E4C" w:rsidRDefault="00AB05D9" w:rsidP="00AB05D9">
      <w:pPr>
        <w:autoSpaceDE w:val="0"/>
        <w:autoSpaceDN w:val="0"/>
        <w:adjustRightInd w:val="0"/>
        <w:spacing w:after="0" w:line="240" w:lineRule="auto"/>
        <w:rPr>
          <w:rFonts w:asciiTheme="majorHAnsi" w:hAnsiTheme="majorHAnsi" w:cs="Courier New"/>
          <w:sz w:val="22"/>
        </w:rPr>
      </w:pPr>
      <w:r w:rsidRPr="00D82E4C">
        <w:rPr>
          <w:rFonts w:asciiTheme="majorHAnsi" w:hAnsiTheme="majorHAnsi" w:cs="Courier New"/>
          <w:color w:val="000000"/>
          <w:sz w:val="22"/>
        </w:rPr>
        <w:t>3.2.5, line 3, after "Tan 380":  Add "and for type IV shall be Foliage Green 504."</w:t>
      </w:r>
    </w:p>
    <w:p w:rsidR="0073412C" w:rsidRPr="00D82E4C" w:rsidRDefault="0073412C" w:rsidP="0073412C">
      <w:pPr>
        <w:autoSpaceDE w:val="0"/>
        <w:autoSpaceDN w:val="0"/>
        <w:adjustRightInd w:val="0"/>
        <w:spacing w:after="0" w:line="240" w:lineRule="auto"/>
        <w:rPr>
          <w:rFonts w:asciiTheme="majorHAnsi" w:hAnsiTheme="majorHAnsi" w:cs="Courier New"/>
          <w:color w:val="000000"/>
          <w:sz w:val="22"/>
        </w:rPr>
      </w:pPr>
      <w:r w:rsidRPr="00D82E4C">
        <w:rPr>
          <w:rFonts w:asciiTheme="majorHAnsi" w:hAnsiTheme="majorHAnsi" w:cs="Courier New"/>
          <w:color w:val="000000"/>
          <w:sz w:val="22"/>
        </w:rPr>
        <w:t>3.2.6, lines 3 and 6:  Delete "KK-L-271" in both places and substitute "MIL-DTL-32068".</w:t>
      </w:r>
    </w:p>
    <w:p w:rsidR="00AB05D9" w:rsidRPr="00D82E4C" w:rsidRDefault="00AB05D9" w:rsidP="0073412C">
      <w:pPr>
        <w:autoSpaceDE w:val="0"/>
        <w:autoSpaceDN w:val="0"/>
        <w:adjustRightInd w:val="0"/>
        <w:spacing w:after="0" w:line="240" w:lineRule="auto"/>
        <w:rPr>
          <w:rFonts w:asciiTheme="majorHAnsi" w:hAnsiTheme="majorHAnsi" w:cs="Courier New"/>
          <w:sz w:val="22"/>
        </w:rPr>
      </w:pPr>
    </w:p>
    <w:p w:rsidR="00AB05D9" w:rsidRPr="00D82E4C" w:rsidRDefault="00AB05D9" w:rsidP="0073412C">
      <w:pPr>
        <w:autoSpaceDE w:val="0"/>
        <w:autoSpaceDN w:val="0"/>
        <w:adjustRightInd w:val="0"/>
        <w:spacing w:after="0" w:line="240" w:lineRule="auto"/>
        <w:rPr>
          <w:rFonts w:asciiTheme="majorHAnsi" w:hAnsiTheme="majorHAnsi" w:cs="Courier New"/>
          <w:sz w:val="22"/>
        </w:rPr>
      </w:pPr>
      <w:r w:rsidRPr="00D82E4C">
        <w:rPr>
          <w:rFonts w:asciiTheme="majorHAnsi" w:hAnsiTheme="majorHAnsi" w:cs="Courier New"/>
          <w:color w:val="000000"/>
          <w:sz w:val="22"/>
        </w:rPr>
        <w:t>NOTE:  A-A-55093 may be used in preference to V-L-61.</w:t>
      </w:r>
    </w:p>
    <w:p w:rsidR="0073412C" w:rsidRPr="00D82E4C" w:rsidRDefault="0073412C" w:rsidP="0073412C">
      <w:pPr>
        <w:autoSpaceDE w:val="0"/>
        <w:autoSpaceDN w:val="0"/>
        <w:adjustRightInd w:val="0"/>
        <w:spacing w:after="0" w:line="240" w:lineRule="auto"/>
        <w:rPr>
          <w:rFonts w:asciiTheme="majorHAnsi" w:hAnsiTheme="majorHAnsi" w:cs="Courier New"/>
          <w:color w:val="000000"/>
          <w:sz w:val="22"/>
        </w:rPr>
      </w:pPr>
    </w:p>
    <w:p w:rsidR="00AB05D9" w:rsidRPr="00D82E4C" w:rsidRDefault="00AB05D9" w:rsidP="0073412C">
      <w:pPr>
        <w:autoSpaceDE w:val="0"/>
        <w:autoSpaceDN w:val="0"/>
        <w:adjustRightInd w:val="0"/>
        <w:spacing w:after="0" w:line="240" w:lineRule="auto"/>
        <w:rPr>
          <w:rFonts w:asciiTheme="majorHAnsi" w:hAnsiTheme="majorHAnsi" w:cs="Courier New"/>
          <w:sz w:val="22"/>
        </w:rPr>
      </w:pPr>
      <w:r w:rsidRPr="00D82E4C">
        <w:rPr>
          <w:rFonts w:asciiTheme="majorHAnsi" w:hAnsiTheme="majorHAnsi" w:cs="Courier New"/>
          <w:color w:val="000000"/>
          <w:sz w:val="22"/>
        </w:rPr>
        <w:t>Line 5:  Delete "type II" and substitute "types II and IV".</w:t>
      </w:r>
    </w:p>
    <w:p w:rsidR="0073412C" w:rsidRPr="00D82E4C" w:rsidRDefault="0073412C" w:rsidP="0073412C">
      <w:pPr>
        <w:autoSpaceDE w:val="0"/>
        <w:autoSpaceDN w:val="0"/>
        <w:adjustRightInd w:val="0"/>
        <w:spacing w:after="0" w:line="240" w:lineRule="auto"/>
        <w:rPr>
          <w:rFonts w:asciiTheme="majorHAnsi" w:hAnsiTheme="majorHAnsi" w:cs="Courier New"/>
          <w:sz w:val="22"/>
        </w:rPr>
      </w:pPr>
      <w:r w:rsidRPr="00D82E4C">
        <w:rPr>
          <w:rFonts w:asciiTheme="majorHAnsi" w:hAnsiTheme="majorHAnsi" w:cs="Courier New"/>
          <w:color w:val="000000"/>
          <w:sz w:val="22"/>
        </w:rPr>
        <w:t>Line 5:  Delete "type II" and substitute "type V".</w:t>
      </w:r>
    </w:p>
    <w:p w:rsidR="0073412C" w:rsidRPr="00D82E4C" w:rsidRDefault="0073412C" w:rsidP="0073412C">
      <w:pPr>
        <w:autoSpaceDE w:val="0"/>
        <w:autoSpaceDN w:val="0"/>
        <w:adjustRightInd w:val="0"/>
        <w:spacing w:after="0" w:line="240" w:lineRule="auto"/>
        <w:rPr>
          <w:rFonts w:asciiTheme="majorHAnsi" w:hAnsiTheme="majorHAnsi" w:cs="Courier New"/>
          <w:color w:val="000000"/>
          <w:sz w:val="22"/>
        </w:rPr>
      </w:pPr>
    </w:p>
    <w:p w:rsidR="00AB05D9" w:rsidRPr="00D82E4C" w:rsidRDefault="00AB05D9" w:rsidP="0073412C">
      <w:pPr>
        <w:autoSpaceDE w:val="0"/>
        <w:autoSpaceDN w:val="0"/>
        <w:adjustRightInd w:val="0"/>
        <w:spacing w:after="0" w:line="240" w:lineRule="auto"/>
        <w:rPr>
          <w:rFonts w:asciiTheme="majorHAnsi" w:hAnsiTheme="majorHAnsi" w:cs="Courier New"/>
          <w:color w:val="000000"/>
          <w:sz w:val="22"/>
        </w:rPr>
      </w:pPr>
    </w:p>
    <w:p w:rsidR="0073412C" w:rsidRPr="00D82E4C" w:rsidRDefault="0073412C" w:rsidP="0073412C">
      <w:pPr>
        <w:autoSpaceDE w:val="0"/>
        <w:autoSpaceDN w:val="0"/>
        <w:adjustRightInd w:val="0"/>
        <w:spacing w:after="0" w:line="240" w:lineRule="auto"/>
        <w:rPr>
          <w:rFonts w:asciiTheme="majorHAnsi" w:hAnsiTheme="majorHAnsi" w:cs="Courier New"/>
          <w:color w:val="000000"/>
          <w:sz w:val="22"/>
        </w:rPr>
      </w:pPr>
      <w:r w:rsidRPr="00D82E4C">
        <w:rPr>
          <w:rFonts w:asciiTheme="majorHAnsi" w:hAnsiTheme="majorHAnsi" w:cs="Courier New"/>
          <w:color w:val="000000"/>
          <w:sz w:val="22"/>
        </w:rPr>
        <w:t>PAGE 5</w:t>
      </w:r>
    </w:p>
    <w:p w:rsidR="00AB05D9" w:rsidRPr="00D82E4C" w:rsidRDefault="00AB05D9" w:rsidP="0073412C">
      <w:pPr>
        <w:autoSpaceDE w:val="0"/>
        <w:autoSpaceDN w:val="0"/>
        <w:adjustRightInd w:val="0"/>
        <w:spacing w:after="0" w:line="240" w:lineRule="auto"/>
        <w:rPr>
          <w:rFonts w:asciiTheme="majorHAnsi" w:hAnsiTheme="majorHAnsi" w:cs="Courier New"/>
          <w:sz w:val="22"/>
        </w:rPr>
      </w:pPr>
    </w:p>
    <w:p w:rsidR="0073412C" w:rsidRPr="00D82E4C" w:rsidRDefault="00AB05D9" w:rsidP="0073412C">
      <w:pPr>
        <w:autoSpaceDE w:val="0"/>
        <w:autoSpaceDN w:val="0"/>
        <w:adjustRightInd w:val="0"/>
        <w:spacing w:after="0" w:line="240" w:lineRule="auto"/>
        <w:rPr>
          <w:rFonts w:asciiTheme="majorHAnsi" w:hAnsiTheme="majorHAnsi" w:cs="Courier New"/>
          <w:color w:val="000000"/>
          <w:sz w:val="22"/>
        </w:rPr>
      </w:pPr>
      <w:r w:rsidRPr="00D82E4C">
        <w:rPr>
          <w:rFonts w:asciiTheme="majorHAnsi" w:hAnsiTheme="majorHAnsi" w:cs="Courier New"/>
          <w:color w:val="000000"/>
          <w:sz w:val="22"/>
        </w:rPr>
        <w:t xml:space="preserve">3.2.7, line 2, after "66019.":  </w:t>
      </w:r>
      <w:proofErr w:type="gramStart"/>
      <w:r w:rsidRPr="00D82E4C">
        <w:rPr>
          <w:rFonts w:asciiTheme="majorHAnsi" w:hAnsiTheme="majorHAnsi" w:cs="Courier New"/>
          <w:color w:val="000000"/>
          <w:sz w:val="22"/>
        </w:rPr>
        <w:t>Add .</w:t>
      </w:r>
      <w:proofErr w:type="gramEnd"/>
      <w:r w:rsidRPr="00D82E4C">
        <w:rPr>
          <w:rFonts w:asciiTheme="majorHAnsi" w:hAnsiTheme="majorHAnsi" w:cs="Courier New"/>
          <w:color w:val="000000"/>
          <w:sz w:val="22"/>
        </w:rPr>
        <w:t xml:space="preserve">  "The thread color for the type IV hat shall be Foliage Green 504."</w:t>
      </w:r>
    </w:p>
    <w:p w:rsidR="00AB05D9" w:rsidRPr="00D82E4C" w:rsidRDefault="00AB05D9" w:rsidP="00AB05D9">
      <w:pPr>
        <w:autoSpaceDE w:val="0"/>
        <w:autoSpaceDN w:val="0"/>
        <w:adjustRightInd w:val="0"/>
        <w:spacing w:after="0" w:line="240" w:lineRule="auto"/>
        <w:rPr>
          <w:rFonts w:asciiTheme="majorHAnsi" w:hAnsiTheme="majorHAnsi" w:cs="Courier New"/>
          <w:sz w:val="22"/>
        </w:rPr>
      </w:pPr>
      <w:r w:rsidRPr="00D82E4C">
        <w:rPr>
          <w:rFonts w:asciiTheme="majorHAnsi" w:hAnsiTheme="majorHAnsi" w:cs="Courier New"/>
          <w:color w:val="000000"/>
          <w:sz w:val="22"/>
        </w:rPr>
        <w:t>Line 2:  Delete "and III" and substitute ", III and IV".</w:t>
      </w:r>
    </w:p>
    <w:p w:rsidR="00AB05D9" w:rsidRPr="00D82E4C" w:rsidRDefault="00AB05D9" w:rsidP="0073412C">
      <w:pPr>
        <w:autoSpaceDE w:val="0"/>
        <w:autoSpaceDN w:val="0"/>
        <w:adjustRightInd w:val="0"/>
        <w:spacing w:after="0" w:line="240" w:lineRule="auto"/>
        <w:rPr>
          <w:rFonts w:asciiTheme="majorHAnsi" w:hAnsiTheme="majorHAnsi" w:cs="Courier New"/>
          <w:sz w:val="22"/>
        </w:rPr>
      </w:pPr>
    </w:p>
    <w:p w:rsidR="0073412C" w:rsidRPr="00D82E4C" w:rsidRDefault="0073412C" w:rsidP="0073412C">
      <w:pPr>
        <w:autoSpaceDE w:val="0"/>
        <w:autoSpaceDN w:val="0"/>
        <w:adjustRightInd w:val="0"/>
        <w:spacing w:after="0" w:line="240" w:lineRule="auto"/>
        <w:rPr>
          <w:rFonts w:asciiTheme="majorHAnsi" w:hAnsiTheme="majorHAnsi" w:cs="Courier New"/>
          <w:sz w:val="22"/>
        </w:rPr>
      </w:pPr>
      <w:r w:rsidRPr="00D82E4C">
        <w:rPr>
          <w:rFonts w:asciiTheme="majorHAnsi" w:hAnsiTheme="majorHAnsi" w:cs="Courier New"/>
          <w:color w:val="000000"/>
          <w:sz w:val="22"/>
        </w:rPr>
        <w:t xml:space="preserve">3.2.7, Thread. Add the following at the end of paragraph, "The thread shall be a 2-ply; cotton-covered polyester, 35 and 40 Tex for the hat and 65 Tex for quilting the brim and water repellent treated with a durable water repellent treatment.  The color of the thread shall be AF Sage Green </w:t>
      </w:r>
      <w:r w:rsidRPr="00D82E4C">
        <w:rPr>
          <w:rFonts w:asciiTheme="majorHAnsi" w:hAnsiTheme="majorHAnsi" w:cs="Courier New"/>
          <w:color w:val="000000"/>
          <w:sz w:val="22"/>
        </w:rPr>
        <w:lastRenderedPageBreak/>
        <w:t>1641 or Foliage Green 504.  The thread shall show "good" colorfastness to laundering and light when tested in accordance to AATCC-61 and AATCC 16, respectively."</w:t>
      </w:r>
    </w:p>
    <w:p w:rsidR="0073412C" w:rsidRPr="00D82E4C" w:rsidRDefault="0073412C" w:rsidP="0073412C">
      <w:pPr>
        <w:autoSpaceDE w:val="0"/>
        <w:autoSpaceDN w:val="0"/>
        <w:adjustRightInd w:val="0"/>
        <w:spacing w:after="0" w:line="240" w:lineRule="auto"/>
        <w:rPr>
          <w:rFonts w:asciiTheme="majorHAnsi" w:hAnsiTheme="majorHAnsi" w:cs="Courier New"/>
          <w:color w:val="000000"/>
          <w:sz w:val="22"/>
        </w:rPr>
      </w:pPr>
    </w:p>
    <w:p w:rsidR="0073412C" w:rsidRPr="00D82E4C" w:rsidRDefault="0073412C" w:rsidP="0073412C">
      <w:pPr>
        <w:autoSpaceDE w:val="0"/>
        <w:autoSpaceDN w:val="0"/>
        <w:adjustRightInd w:val="0"/>
        <w:spacing w:after="0" w:line="240" w:lineRule="auto"/>
        <w:rPr>
          <w:rFonts w:asciiTheme="majorHAnsi" w:hAnsiTheme="majorHAnsi" w:cs="Courier New"/>
          <w:sz w:val="22"/>
        </w:rPr>
      </w:pPr>
      <w:r w:rsidRPr="00D82E4C">
        <w:rPr>
          <w:rFonts w:asciiTheme="majorHAnsi" w:hAnsiTheme="majorHAnsi" w:cs="Courier New"/>
          <w:color w:val="000000"/>
          <w:sz w:val="22"/>
        </w:rPr>
        <w:t>3.2.8, Labels. Delete (3.2.8, 3.2.8.1, 3.2.8.2) in their entirely and replace with the following, "Each hat shall have a size, identification and instruction label or a combination size, identification and instruction label conforming to type VI of MIL-DTL-32075.  The identification label shall conform to class 1, the size label shall conform to class 2, the instruction label shall conform to class 3, and the combination label shall conform to class 4 of MIL-DTL-32075.  The color of the labels shall be white or approximate the ground shade of the basic fabric.  The inscription shall have a minimum font size of 10.  The inscription legibility, label, and label attachment shall last the expected life of the hat.  The size shall be marked with a numerical size."</w:t>
      </w:r>
    </w:p>
    <w:p w:rsidR="0073412C" w:rsidRPr="00D82E4C" w:rsidRDefault="0073412C" w:rsidP="0073412C">
      <w:pPr>
        <w:autoSpaceDE w:val="0"/>
        <w:autoSpaceDN w:val="0"/>
        <w:adjustRightInd w:val="0"/>
        <w:spacing w:after="0" w:line="240" w:lineRule="auto"/>
        <w:rPr>
          <w:rFonts w:asciiTheme="majorHAnsi" w:hAnsiTheme="majorHAnsi" w:cs="Courier New"/>
          <w:color w:val="000000"/>
          <w:sz w:val="22"/>
        </w:rPr>
      </w:pPr>
    </w:p>
    <w:p w:rsidR="0073412C" w:rsidRPr="00D82E4C" w:rsidRDefault="0073412C" w:rsidP="0073412C">
      <w:pPr>
        <w:autoSpaceDE w:val="0"/>
        <w:autoSpaceDN w:val="0"/>
        <w:adjustRightInd w:val="0"/>
        <w:spacing w:after="0" w:line="240" w:lineRule="auto"/>
        <w:rPr>
          <w:rFonts w:asciiTheme="majorHAnsi" w:hAnsiTheme="majorHAnsi" w:cs="Courier New"/>
          <w:color w:val="000000"/>
          <w:sz w:val="22"/>
        </w:rPr>
      </w:pPr>
      <w:r w:rsidRPr="00D82E4C">
        <w:rPr>
          <w:rFonts w:asciiTheme="majorHAnsi" w:hAnsiTheme="majorHAnsi" w:cs="Courier New"/>
          <w:color w:val="000000"/>
          <w:sz w:val="22"/>
        </w:rPr>
        <w:t>3.2.8.2.1, (Now known as 3.2.8.1) Replace, "For types I and III." and substitute with, "For types I, III, and V.</w:t>
      </w:r>
    </w:p>
    <w:p w:rsidR="00AB05D9" w:rsidRPr="00D82E4C" w:rsidRDefault="00AB05D9" w:rsidP="0073412C">
      <w:pPr>
        <w:autoSpaceDE w:val="0"/>
        <w:autoSpaceDN w:val="0"/>
        <w:adjustRightInd w:val="0"/>
        <w:spacing w:after="0" w:line="240" w:lineRule="auto"/>
        <w:rPr>
          <w:rFonts w:asciiTheme="majorHAnsi" w:hAnsiTheme="majorHAnsi" w:cs="Courier New"/>
          <w:color w:val="000000"/>
          <w:sz w:val="22"/>
        </w:rPr>
      </w:pPr>
    </w:p>
    <w:p w:rsidR="00AB05D9" w:rsidRPr="00D82E4C" w:rsidRDefault="00AB05D9" w:rsidP="00AB05D9">
      <w:pPr>
        <w:autoSpaceDE w:val="0"/>
        <w:autoSpaceDN w:val="0"/>
        <w:adjustRightInd w:val="0"/>
        <w:spacing w:after="0" w:line="240" w:lineRule="auto"/>
        <w:rPr>
          <w:rFonts w:asciiTheme="majorHAnsi" w:hAnsiTheme="majorHAnsi" w:cs="Courier New"/>
          <w:sz w:val="22"/>
        </w:rPr>
      </w:pPr>
      <w:r w:rsidRPr="00D82E4C">
        <w:rPr>
          <w:rFonts w:asciiTheme="majorHAnsi" w:hAnsiTheme="majorHAnsi" w:cs="Courier New"/>
          <w:color w:val="000000"/>
          <w:sz w:val="22"/>
        </w:rPr>
        <w:t>3.2.8.2.2:  Delete and substitute:</w:t>
      </w:r>
    </w:p>
    <w:p w:rsidR="00AB05D9" w:rsidRPr="00D82E4C" w:rsidRDefault="00AB05D9" w:rsidP="00AB05D9">
      <w:pPr>
        <w:autoSpaceDE w:val="0"/>
        <w:autoSpaceDN w:val="0"/>
        <w:adjustRightInd w:val="0"/>
        <w:spacing w:after="0" w:line="240" w:lineRule="auto"/>
        <w:rPr>
          <w:rFonts w:asciiTheme="majorHAnsi" w:hAnsiTheme="majorHAnsi" w:cs="Courier New"/>
          <w:color w:val="000000"/>
          <w:sz w:val="22"/>
        </w:rPr>
      </w:pPr>
    </w:p>
    <w:p w:rsidR="00AB05D9" w:rsidRPr="00D82E4C" w:rsidRDefault="00AB05D9" w:rsidP="00AB05D9">
      <w:pPr>
        <w:autoSpaceDE w:val="0"/>
        <w:autoSpaceDN w:val="0"/>
        <w:adjustRightInd w:val="0"/>
        <w:spacing w:after="0" w:line="240" w:lineRule="auto"/>
        <w:rPr>
          <w:rFonts w:asciiTheme="majorHAnsi" w:hAnsiTheme="majorHAnsi" w:cs="Courier New"/>
          <w:sz w:val="22"/>
        </w:rPr>
      </w:pPr>
      <w:r w:rsidRPr="00D82E4C">
        <w:rPr>
          <w:rFonts w:asciiTheme="majorHAnsi" w:hAnsiTheme="majorHAnsi" w:cs="Courier New"/>
          <w:color w:val="000000"/>
          <w:sz w:val="22"/>
        </w:rPr>
        <w:t xml:space="preserve">    "3.2.8.2.2   </w:t>
      </w:r>
      <w:proofErr w:type="gramStart"/>
      <w:r w:rsidRPr="00D82E4C">
        <w:rPr>
          <w:rFonts w:asciiTheme="majorHAnsi" w:hAnsiTheme="majorHAnsi" w:cs="Courier New"/>
          <w:color w:val="000000"/>
          <w:sz w:val="22"/>
        </w:rPr>
        <w:t>For</w:t>
      </w:r>
      <w:proofErr w:type="gramEnd"/>
      <w:r w:rsidRPr="00D82E4C">
        <w:rPr>
          <w:rFonts w:asciiTheme="majorHAnsi" w:hAnsiTheme="majorHAnsi" w:cs="Courier New"/>
          <w:color w:val="000000"/>
          <w:sz w:val="22"/>
        </w:rPr>
        <w:t xml:space="preserve"> type II and IV.  The instruction label for types II and IV shall include the following information:</w:t>
      </w:r>
    </w:p>
    <w:p w:rsidR="00AB05D9" w:rsidRPr="00D82E4C" w:rsidRDefault="00AB05D9" w:rsidP="00AB05D9">
      <w:pPr>
        <w:autoSpaceDE w:val="0"/>
        <w:autoSpaceDN w:val="0"/>
        <w:adjustRightInd w:val="0"/>
        <w:spacing w:after="0" w:line="240" w:lineRule="auto"/>
        <w:rPr>
          <w:rFonts w:asciiTheme="majorHAnsi" w:hAnsiTheme="majorHAnsi" w:cs="Courier New"/>
          <w:color w:val="000000"/>
          <w:sz w:val="22"/>
        </w:rPr>
      </w:pPr>
    </w:p>
    <w:p w:rsidR="00AB05D9" w:rsidRPr="00D82E4C" w:rsidRDefault="00AB05D9" w:rsidP="00AB05D9">
      <w:pPr>
        <w:autoSpaceDE w:val="0"/>
        <w:autoSpaceDN w:val="0"/>
        <w:adjustRightInd w:val="0"/>
        <w:spacing w:after="0" w:line="240" w:lineRule="auto"/>
        <w:rPr>
          <w:rFonts w:asciiTheme="majorHAnsi" w:hAnsiTheme="majorHAnsi" w:cs="Courier New"/>
          <w:sz w:val="22"/>
        </w:rPr>
      </w:pPr>
      <w:r w:rsidRPr="00D82E4C">
        <w:rPr>
          <w:rFonts w:asciiTheme="majorHAnsi" w:hAnsiTheme="majorHAnsi" w:cs="Courier New"/>
          <w:color w:val="000000"/>
          <w:sz w:val="22"/>
        </w:rPr>
        <w:t xml:space="preserve"> 1. Initial loose fit required for continued comfort.</w:t>
      </w:r>
    </w:p>
    <w:p w:rsidR="00AB05D9" w:rsidRPr="00D82E4C" w:rsidRDefault="00AB05D9" w:rsidP="00AB05D9">
      <w:pPr>
        <w:autoSpaceDE w:val="0"/>
        <w:autoSpaceDN w:val="0"/>
        <w:adjustRightInd w:val="0"/>
        <w:spacing w:after="0" w:line="240" w:lineRule="auto"/>
        <w:rPr>
          <w:rFonts w:asciiTheme="majorHAnsi" w:hAnsiTheme="majorHAnsi" w:cs="Courier New"/>
          <w:sz w:val="22"/>
        </w:rPr>
      </w:pPr>
      <w:r w:rsidRPr="00D82E4C">
        <w:rPr>
          <w:rFonts w:asciiTheme="majorHAnsi" w:hAnsiTheme="majorHAnsi" w:cs="Courier New"/>
          <w:color w:val="000000"/>
          <w:sz w:val="22"/>
        </w:rPr>
        <w:t xml:space="preserve"> 2. Hand or machine wash using permanent press cycle, cold water and mild detergent without chlorine bleach.</w:t>
      </w:r>
    </w:p>
    <w:p w:rsidR="00AB05D9" w:rsidRPr="00D82E4C" w:rsidRDefault="00AB05D9" w:rsidP="00AB05D9">
      <w:pPr>
        <w:autoSpaceDE w:val="0"/>
        <w:autoSpaceDN w:val="0"/>
        <w:adjustRightInd w:val="0"/>
        <w:spacing w:after="0" w:line="240" w:lineRule="auto"/>
        <w:rPr>
          <w:rFonts w:asciiTheme="majorHAnsi" w:hAnsiTheme="majorHAnsi" w:cs="Courier New"/>
          <w:sz w:val="22"/>
        </w:rPr>
      </w:pPr>
      <w:r w:rsidRPr="00D82E4C">
        <w:rPr>
          <w:rFonts w:asciiTheme="majorHAnsi" w:hAnsiTheme="majorHAnsi" w:cs="Courier New"/>
          <w:color w:val="000000"/>
          <w:sz w:val="22"/>
        </w:rPr>
        <w:t xml:space="preserve"> 3. Do not wring or twist.  Rinse in clean, cold water.</w:t>
      </w:r>
    </w:p>
    <w:p w:rsidR="00AB05D9" w:rsidRPr="00D82E4C" w:rsidRDefault="00AB05D9" w:rsidP="00AB05D9">
      <w:pPr>
        <w:autoSpaceDE w:val="0"/>
        <w:autoSpaceDN w:val="0"/>
        <w:adjustRightInd w:val="0"/>
        <w:spacing w:after="0" w:line="240" w:lineRule="auto"/>
        <w:rPr>
          <w:rFonts w:asciiTheme="majorHAnsi" w:hAnsiTheme="majorHAnsi" w:cs="Courier New"/>
          <w:sz w:val="22"/>
        </w:rPr>
      </w:pPr>
      <w:r w:rsidRPr="00D82E4C">
        <w:rPr>
          <w:rFonts w:asciiTheme="majorHAnsi" w:hAnsiTheme="majorHAnsi" w:cs="Courier New"/>
          <w:color w:val="000000"/>
          <w:sz w:val="22"/>
        </w:rPr>
        <w:t xml:space="preserve"> 4. Dry at low heat (do not exceed 130ºF) or hang dry.</w:t>
      </w:r>
    </w:p>
    <w:p w:rsidR="00AB05D9" w:rsidRPr="00D82E4C" w:rsidRDefault="00AB05D9" w:rsidP="00AB05D9">
      <w:pPr>
        <w:autoSpaceDE w:val="0"/>
        <w:autoSpaceDN w:val="0"/>
        <w:adjustRightInd w:val="0"/>
        <w:spacing w:after="0" w:line="240" w:lineRule="auto"/>
        <w:rPr>
          <w:rFonts w:asciiTheme="majorHAnsi" w:hAnsiTheme="majorHAnsi" w:cs="Courier New"/>
          <w:color w:val="000000"/>
          <w:sz w:val="22"/>
        </w:rPr>
      </w:pPr>
    </w:p>
    <w:p w:rsidR="00AB05D9" w:rsidRPr="00D82E4C" w:rsidRDefault="00AB05D9" w:rsidP="00AB05D9">
      <w:pPr>
        <w:autoSpaceDE w:val="0"/>
        <w:autoSpaceDN w:val="0"/>
        <w:adjustRightInd w:val="0"/>
        <w:spacing w:after="0" w:line="240" w:lineRule="auto"/>
        <w:rPr>
          <w:rFonts w:asciiTheme="majorHAnsi" w:hAnsiTheme="majorHAnsi" w:cs="Courier New"/>
          <w:sz w:val="22"/>
        </w:rPr>
      </w:pPr>
      <w:r w:rsidRPr="00D82E4C">
        <w:rPr>
          <w:rFonts w:asciiTheme="majorHAnsi" w:hAnsiTheme="majorHAnsi" w:cs="Courier New"/>
          <w:color w:val="000000"/>
          <w:sz w:val="22"/>
        </w:rPr>
        <w:t xml:space="preserve">                   CAUTION</w:t>
      </w:r>
    </w:p>
    <w:p w:rsidR="00AB05D9" w:rsidRPr="00D82E4C" w:rsidRDefault="00AB05D9" w:rsidP="00AB05D9">
      <w:pPr>
        <w:autoSpaceDE w:val="0"/>
        <w:autoSpaceDN w:val="0"/>
        <w:adjustRightInd w:val="0"/>
        <w:spacing w:after="0" w:line="240" w:lineRule="auto"/>
        <w:rPr>
          <w:rFonts w:asciiTheme="majorHAnsi" w:hAnsiTheme="majorHAnsi" w:cs="Courier New"/>
          <w:color w:val="000000"/>
          <w:sz w:val="22"/>
        </w:rPr>
      </w:pPr>
    </w:p>
    <w:p w:rsidR="00AB05D9" w:rsidRPr="00D82E4C" w:rsidRDefault="00AB05D9" w:rsidP="00AB05D9">
      <w:pPr>
        <w:autoSpaceDE w:val="0"/>
        <w:autoSpaceDN w:val="0"/>
        <w:adjustRightInd w:val="0"/>
        <w:spacing w:after="0" w:line="240" w:lineRule="auto"/>
        <w:rPr>
          <w:rFonts w:asciiTheme="majorHAnsi" w:hAnsiTheme="majorHAnsi" w:cs="Courier New"/>
          <w:sz w:val="22"/>
        </w:rPr>
      </w:pPr>
      <w:r w:rsidRPr="00D82E4C">
        <w:rPr>
          <w:rFonts w:asciiTheme="majorHAnsi" w:hAnsiTheme="majorHAnsi" w:cs="Courier New"/>
          <w:color w:val="000000"/>
          <w:sz w:val="22"/>
        </w:rPr>
        <w:t>Chlorine bleach or starch will damage the hat</w:t>
      </w:r>
    </w:p>
    <w:p w:rsidR="00AB05D9" w:rsidRPr="00D82E4C" w:rsidRDefault="00AB05D9" w:rsidP="00AB05D9">
      <w:pPr>
        <w:autoSpaceDE w:val="0"/>
        <w:autoSpaceDN w:val="0"/>
        <w:adjustRightInd w:val="0"/>
        <w:spacing w:after="0" w:line="240" w:lineRule="auto"/>
        <w:rPr>
          <w:rFonts w:asciiTheme="majorHAnsi" w:hAnsiTheme="majorHAnsi" w:cs="Courier New"/>
          <w:color w:val="000000"/>
          <w:sz w:val="22"/>
        </w:rPr>
      </w:pPr>
    </w:p>
    <w:p w:rsidR="00AB05D9" w:rsidRPr="00D82E4C" w:rsidRDefault="00AB05D9" w:rsidP="00AB05D9">
      <w:pPr>
        <w:autoSpaceDE w:val="0"/>
        <w:autoSpaceDN w:val="0"/>
        <w:adjustRightInd w:val="0"/>
        <w:spacing w:after="0" w:line="240" w:lineRule="auto"/>
        <w:rPr>
          <w:rFonts w:asciiTheme="majorHAnsi" w:hAnsiTheme="majorHAnsi" w:cs="Courier New"/>
          <w:sz w:val="22"/>
        </w:rPr>
      </w:pPr>
      <w:r w:rsidRPr="00D82E4C">
        <w:rPr>
          <w:rFonts w:asciiTheme="majorHAnsi" w:hAnsiTheme="majorHAnsi" w:cs="Courier New"/>
          <w:color w:val="000000"/>
          <w:sz w:val="22"/>
        </w:rPr>
        <w:t xml:space="preserve">Suspend </w:t>
      </w:r>
      <w:proofErr w:type="spellStart"/>
      <w:r w:rsidRPr="00D82E4C">
        <w:rPr>
          <w:rFonts w:asciiTheme="majorHAnsi" w:hAnsiTheme="majorHAnsi" w:cs="Courier New"/>
          <w:color w:val="000000"/>
          <w:sz w:val="22"/>
        </w:rPr>
        <w:t>headnet</w:t>
      </w:r>
      <w:proofErr w:type="spellEnd"/>
      <w:r w:rsidRPr="00D82E4C">
        <w:rPr>
          <w:rFonts w:asciiTheme="majorHAnsi" w:hAnsiTheme="majorHAnsi" w:cs="Courier New"/>
          <w:color w:val="000000"/>
          <w:sz w:val="22"/>
        </w:rPr>
        <w:t xml:space="preserve"> from top of brim, drape </w:t>
      </w:r>
      <w:proofErr w:type="spellStart"/>
      <w:r w:rsidRPr="00D82E4C">
        <w:rPr>
          <w:rFonts w:asciiTheme="majorHAnsi" w:hAnsiTheme="majorHAnsi" w:cs="Courier New"/>
          <w:color w:val="000000"/>
          <w:sz w:val="22"/>
        </w:rPr>
        <w:t>headnet</w:t>
      </w:r>
      <w:proofErr w:type="spellEnd"/>
      <w:r w:rsidRPr="00D82E4C">
        <w:rPr>
          <w:rFonts w:asciiTheme="majorHAnsi" w:hAnsiTheme="majorHAnsi" w:cs="Courier New"/>
          <w:color w:val="000000"/>
          <w:sz w:val="22"/>
        </w:rPr>
        <w:t xml:space="preserve"> over shoulders.</w:t>
      </w:r>
    </w:p>
    <w:p w:rsidR="00AB05D9" w:rsidRPr="00D82E4C" w:rsidRDefault="00AB05D9" w:rsidP="00AB05D9">
      <w:pPr>
        <w:autoSpaceDE w:val="0"/>
        <w:autoSpaceDN w:val="0"/>
        <w:adjustRightInd w:val="0"/>
        <w:spacing w:after="0" w:line="240" w:lineRule="auto"/>
        <w:rPr>
          <w:rFonts w:asciiTheme="majorHAnsi" w:hAnsiTheme="majorHAnsi" w:cs="Courier New"/>
          <w:color w:val="000000"/>
          <w:sz w:val="22"/>
        </w:rPr>
      </w:pPr>
    </w:p>
    <w:p w:rsidR="00AB05D9" w:rsidRPr="00D82E4C" w:rsidRDefault="00AB05D9" w:rsidP="00AB05D9">
      <w:pPr>
        <w:autoSpaceDE w:val="0"/>
        <w:autoSpaceDN w:val="0"/>
        <w:adjustRightInd w:val="0"/>
        <w:spacing w:after="0" w:line="240" w:lineRule="auto"/>
        <w:rPr>
          <w:rFonts w:asciiTheme="majorHAnsi" w:hAnsiTheme="majorHAnsi" w:cs="Courier New"/>
          <w:sz w:val="22"/>
        </w:rPr>
      </w:pPr>
      <w:r w:rsidRPr="00D82E4C">
        <w:rPr>
          <w:rFonts w:asciiTheme="majorHAnsi" w:hAnsiTheme="majorHAnsi" w:cs="Courier New"/>
          <w:color w:val="000000"/>
          <w:sz w:val="22"/>
        </w:rPr>
        <w:t>DO NOT REMOVE THIS LABEL"</w:t>
      </w:r>
    </w:p>
    <w:p w:rsidR="00AB05D9" w:rsidRPr="00D82E4C" w:rsidRDefault="00AB05D9" w:rsidP="00AB05D9">
      <w:pPr>
        <w:autoSpaceDE w:val="0"/>
        <w:autoSpaceDN w:val="0"/>
        <w:adjustRightInd w:val="0"/>
        <w:spacing w:after="0" w:line="240" w:lineRule="auto"/>
        <w:rPr>
          <w:rFonts w:asciiTheme="majorHAnsi" w:hAnsiTheme="majorHAnsi" w:cs="Courier New"/>
          <w:color w:val="000000"/>
          <w:sz w:val="22"/>
        </w:rPr>
      </w:pPr>
    </w:p>
    <w:p w:rsidR="00AB05D9" w:rsidRPr="00D82E4C" w:rsidRDefault="00AB05D9" w:rsidP="0073412C">
      <w:pPr>
        <w:autoSpaceDE w:val="0"/>
        <w:autoSpaceDN w:val="0"/>
        <w:adjustRightInd w:val="0"/>
        <w:spacing w:after="0" w:line="240" w:lineRule="auto"/>
        <w:rPr>
          <w:rFonts w:asciiTheme="majorHAnsi" w:hAnsiTheme="majorHAnsi" w:cs="Courier New"/>
          <w:sz w:val="22"/>
        </w:rPr>
      </w:pPr>
    </w:p>
    <w:p w:rsidR="0073412C" w:rsidRPr="00D82E4C" w:rsidRDefault="0073412C" w:rsidP="0073412C">
      <w:pPr>
        <w:autoSpaceDE w:val="0"/>
        <w:autoSpaceDN w:val="0"/>
        <w:adjustRightInd w:val="0"/>
        <w:spacing w:after="0" w:line="240" w:lineRule="auto"/>
        <w:rPr>
          <w:rFonts w:asciiTheme="majorHAnsi" w:hAnsiTheme="majorHAnsi" w:cs="Courier New"/>
          <w:color w:val="000000"/>
          <w:sz w:val="22"/>
        </w:rPr>
      </w:pPr>
    </w:p>
    <w:p w:rsidR="0073412C" w:rsidRPr="00D82E4C" w:rsidRDefault="0073412C" w:rsidP="0073412C">
      <w:pPr>
        <w:autoSpaceDE w:val="0"/>
        <w:autoSpaceDN w:val="0"/>
        <w:adjustRightInd w:val="0"/>
        <w:spacing w:after="0" w:line="240" w:lineRule="auto"/>
        <w:rPr>
          <w:rFonts w:asciiTheme="majorHAnsi" w:hAnsiTheme="majorHAnsi" w:cs="Courier New"/>
          <w:sz w:val="22"/>
        </w:rPr>
      </w:pPr>
      <w:r w:rsidRPr="00D82E4C">
        <w:rPr>
          <w:rFonts w:asciiTheme="majorHAnsi" w:hAnsiTheme="majorHAnsi" w:cs="Courier New"/>
          <w:color w:val="000000"/>
          <w:sz w:val="22"/>
        </w:rPr>
        <w:t>PAGE 6</w:t>
      </w:r>
    </w:p>
    <w:p w:rsidR="0073412C" w:rsidRPr="00D82E4C" w:rsidRDefault="0073412C" w:rsidP="0073412C">
      <w:pPr>
        <w:autoSpaceDE w:val="0"/>
        <w:autoSpaceDN w:val="0"/>
        <w:adjustRightInd w:val="0"/>
        <w:spacing w:after="0" w:line="240" w:lineRule="auto"/>
        <w:rPr>
          <w:rFonts w:asciiTheme="majorHAnsi" w:hAnsiTheme="majorHAnsi" w:cs="Courier New"/>
          <w:color w:val="000000"/>
          <w:sz w:val="22"/>
        </w:rPr>
      </w:pPr>
    </w:p>
    <w:p w:rsidR="00AB05D9" w:rsidRPr="00D82E4C" w:rsidRDefault="00AB05D9" w:rsidP="00AB05D9">
      <w:pPr>
        <w:autoSpaceDE w:val="0"/>
        <w:autoSpaceDN w:val="0"/>
        <w:adjustRightInd w:val="0"/>
        <w:spacing w:after="0" w:line="240" w:lineRule="auto"/>
        <w:rPr>
          <w:rFonts w:asciiTheme="majorHAnsi" w:hAnsiTheme="majorHAnsi" w:cs="Courier New"/>
          <w:sz w:val="22"/>
        </w:rPr>
      </w:pPr>
      <w:r w:rsidRPr="00D82E4C">
        <w:rPr>
          <w:rFonts w:asciiTheme="majorHAnsi" w:hAnsiTheme="majorHAnsi" w:cs="Courier New"/>
          <w:color w:val="000000"/>
          <w:sz w:val="22"/>
        </w:rPr>
        <w:t>3.2.9, line 3, after "hat,</w:t>
      </w:r>
      <w:proofErr w:type="gramStart"/>
      <w:r w:rsidRPr="00D82E4C">
        <w:rPr>
          <w:rFonts w:asciiTheme="majorHAnsi" w:hAnsiTheme="majorHAnsi" w:cs="Courier New"/>
          <w:color w:val="000000"/>
          <w:sz w:val="22"/>
        </w:rPr>
        <w:t>":</w:t>
      </w:r>
      <w:proofErr w:type="gramEnd"/>
      <w:r w:rsidRPr="00D82E4C">
        <w:rPr>
          <w:rFonts w:asciiTheme="majorHAnsi" w:hAnsiTheme="majorHAnsi" w:cs="Courier New"/>
          <w:color w:val="000000"/>
          <w:sz w:val="22"/>
        </w:rPr>
        <w:t xml:space="preserve">  Add "and an antique brass finish for the type IV hat,".</w:t>
      </w:r>
    </w:p>
    <w:p w:rsidR="0073412C" w:rsidRPr="00D82E4C" w:rsidRDefault="0073412C" w:rsidP="0073412C">
      <w:pPr>
        <w:autoSpaceDE w:val="0"/>
        <w:autoSpaceDN w:val="0"/>
        <w:adjustRightInd w:val="0"/>
        <w:spacing w:after="0" w:line="240" w:lineRule="auto"/>
        <w:rPr>
          <w:rFonts w:asciiTheme="majorHAnsi" w:hAnsiTheme="majorHAnsi" w:cs="Courier New"/>
          <w:sz w:val="22"/>
        </w:rPr>
      </w:pPr>
      <w:r w:rsidRPr="00D82E4C">
        <w:rPr>
          <w:rFonts w:asciiTheme="majorHAnsi" w:hAnsiTheme="majorHAnsi" w:cs="Courier New"/>
          <w:color w:val="000000"/>
          <w:sz w:val="22"/>
        </w:rPr>
        <w:t>3.2.9, LINE 3, AFTER "hat," Add "and an antique brass finish for the type V hat,"</w:t>
      </w:r>
    </w:p>
    <w:p w:rsidR="0073412C" w:rsidRPr="00D82E4C" w:rsidRDefault="0073412C" w:rsidP="0073412C">
      <w:pPr>
        <w:autoSpaceDE w:val="0"/>
        <w:autoSpaceDN w:val="0"/>
        <w:adjustRightInd w:val="0"/>
        <w:spacing w:after="0" w:line="240" w:lineRule="auto"/>
        <w:rPr>
          <w:rFonts w:asciiTheme="majorHAnsi" w:hAnsiTheme="majorHAnsi" w:cs="Courier New"/>
          <w:color w:val="000000"/>
          <w:sz w:val="22"/>
        </w:rPr>
      </w:pPr>
    </w:p>
    <w:p w:rsidR="00AB05D9" w:rsidRPr="00D82E4C" w:rsidRDefault="00AB05D9" w:rsidP="00AB05D9">
      <w:pPr>
        <w:autoSpaceDE w:val="0"/>
        <w:autoSpaceDN w:val="0"/>
        <w:adjustRightInd w:val="0"/>
        <w:spacing w:after="0" w:line="240" w:lineRule="auto"/>
        <w:rPr>
          <w:rFonts w:asciiTheme="majorHAnsi" w:hAnsiTheme="majorHAnsi" w:cs="Courier New"/>
          <w:sz w:val="22"/>
        </w:rPr>
      </w:pPr>
      <w:r w:rsidRPr="00D82E4C">
        <w:rPr>
          <w:rFonts w:asciiTheme="majorHAnsi" w:hAnsiTheme="majorHAnsi" w:cs="Courier New"/>
          <w:color w:val="000000"/>
          <w:sz w:val="22"/>
        </w:rPr>
        <w:t>3.3, line 3:  Delete "and III" and substitute ", III and IV".</w:t>
      </w:r>
    </w:p>
    <w:p w:rsidR="0073412C" w:rsidRPr="00D82E4C" w:rsidRDefault="0073412C" w:rsidP="0073412C">
      <w:pPr>
        <w:autoSpaceDE w:val="0"/>
        <w:autoSpaceDN w:val="0"/>
        <w:adjustRightInd w:val="0"/>
        <w:spacing w:after="0" w:line="240" w:lineRule="auto"/>
        <w:rPr>
          <w:rFonts w:asciiTheme="majorHAnsi" w:hAnsiTheme="majorHAnsi" w:cs="Courier New"/>
          <w:sz w:val="22"/>
        </w:rPr>
      </w:pPr>
      <w:r w:rsidRPr="00D82E4C">
        <w:rPr>
          <w:rFonts w:asciiTheme="majorHAnsi" w:hAnsiTheme="majorHAnsi" w:cs="Courier New"/>
          <w:color w:val="000000"/>
          <w:sz w:val="22"/>
        </w:rPr>
        <w:t>3.3, line 3:  Delete "and III" and substitute ", III and V"</w:t>
      </w:r>
    </w:p>
    <w:p w:rsidR="0073412C" w:rsidRPr="00D82E4C" w:rsidRDefault="0073412C" w:rsidP="0073412C">
      <w:pPr>
        <w:autoSpaceDE w:val="0"/>
        <w:autoSpaceDN w:val="0"/>
        <w:adjustRightInd w:val="0"/>
        <w:spacing w:after="0" w:line="240" w:lineRule="auto"/>
        <w:rPr>
          <w:rFonts w:asciiTheme="majorHAnsi" w:hAnsiTheme="majorHAnsi" w:cs="Courier New"/>
          <w:color w:val="000000"/>
          <w:sz w:val="22"/>
        </w:rPr>
      </w:pPr>
    </w:p>
    <w:p w:rsidR="0073412C" w:rsidRPr="00D82E4C" w:rsidRDefault="0073412C" w:rsidP="0073412C">
      <w:pPr>
        <w:autoSpaceDE w:val="0"/>
        <w:autoSpaceDN w:val="0"/>
        <w:adjustRightInd w:val="0"/>
        <w:spacing w:after="0" w:line="240" w:lineRule="auto"/>
        <w:rPr>
          <w:rFonts w:asciiTheme="majorHAnsi" w:hAnsiTheme="majorHAnsi" w:cs="Courier New"/>
          <w:sz w:val="22"/>
        </w:rPr>
      </w:pPr>
      <w:r w:rsidRPr="00D82E4C">
        <w:rPr>
          <w:rFonts w:asciiTheme="majorHAnsi" w:hAnsiTheme="majorHAnsi" w:cs="Courier New"/>
          <w:color w:val="000000"/>
          <w:sz w:val="22"/>
        </w:rPr>
        <w:t>PAGE 13</w:t>
      </w:r>
    </w:p>
    <w:p w:rsidR="0073412C" w:rsidRPr="00D82E4C" w:rsidRDefault="0073412C" w:rsidP="0073412C">
      <w:pPr>
        <w:autoSpaceDE w:val="0"/>
        <w:autoSpaceDN w:val="0"/>
        <w:adjustRightInd w:val="0"/>
        <w:spacing w:after="0" w:line="240" w:lineRule="auto"/>
        <w:rPr>
          <w:rFonts w:asciiTheme="majorHAnsi" w:hAnsiTheme="majorHAnsi" w:cs="Courier New"/>
          <w:color w:val="000000"/>
          <w:sz w:val="22"/>
        </w:rPr>
      </w:pPr>
    </w:p>
    <w:p w:rsidR="0099399B" w:rsidRPr="00D82E4C" w:rsidRDefault="0099399B" w:rsidP="0099399B">
      <w:pPr>
        <w:autoSpaceDE w:val="0"/>
        <w:autoSpaceDN w:val="0"/>
        <w:adjustRightInd w:val="0"/>
        <w:spacing w:after="0" w:line="240" w:lineRule="auto"/>
        <w:rPr>
          <w:rFonts w:asciiTheme="majorHAnsi" w:hAnsiTheme="majorHAnsi" w:cs="Courier New"/>
          <w:sz w:val="22"/>
        </w:rPr>
      </w:pPr>
      <w:r w:rsidRPr="00D82E4C">
        <w:rPr>
          <w:rFonts w:asciiTheme="majorHAnsi" w:hAnsiTheme="majorHAnsi" w:cs="Courier New"/>
          <w:color w:val="000000"/>
          <w:sz w:val="22"/>
        </w:rPr>
        <w:t>Table II, operation 6.e, line 1:  Delete "and III" and substitute ", III and IV".</w:t>
      </w:r>
    </w:p>
    <w:p w:rsidR="0073412C" w:rsidRPr="00D82E4C" w:rsidRDefault="0073412C" w:rsidP="0073412C">
      <w:pPr>
        <w:autoSpaceDE w:val="0"/>
        <w:autoSpaceDN w:val="0"/>
        <w:adjustRightInd w:val="0"/>
        <w:spacing w:after="0" w:line="240" w:lineRule="auto"/>
        <w:rPr>
          <w:rFonts w:asciiTheme="majorHAnsi" w:hAnsiTheme="majorHAnsi" w:cs="Courier New"/>
          <w:sz w:val="22"/>
        </w:rPr>
      </w:pPr>
      <w:r w:rsidRPr="00D82E4C">
        <w:rPr>
          <w:rFonts w:asciiTheme="majorHAnsi" w:hAnsiTheme="majorHAnsi" w:cs="Courier New"/>
          <w:color w:val="000000"/>
          <w:sz w:val="22"/>
        </w:rPr>
        <w:t>Table II, operation 6.e, line 1:  Delete "and III" and substitute ", III and V".</w:t>
      </w:r>
    </w:p>
    <w:p w:rsidR="0073412C" w:rsidRPr="00D82E4C" w:rsidRDefault="0073412C" w:rsidP="0073412C">
      <w:pPr>
        <w:autoSpaceDE w:val="0"/>
        <w:autoSpaceDN w:val="0"/>
        <w:adjustRightInd w:val="0"/>
        <w:spacing w:after="0" w:line="240" w:lineRule="auto"/>
        <w:rPr>
          <w:rFonts w:asciiTheme="majorHAnsi" w:hAnsiTheme="majorHAnsi" w:cs="Courier New"/>
          <w:color w:val="000000"/>
          <w:sz w:val="22"/>
        </w:rPr>
      </w:pPr>
    </w:p>
    <w:p w:rsidR="0073412C" w:rsidRPr="00D82E4C" w:rsidRDefault="0073412C" w:rsidP="0073412C">
      <w:pPr>
        <w:autoSpaceDE w:val="0"/>
        <w:autoSpaceDN w:val="0"/>
        <w:adjustRightInd w:val="0"/>
        <w:spacing w:after="0" w:line="240" w:lineRule="auto"/>
        <w:rPr>
          <w:rFonts w:asciiTheme="majorHAnsi" w:hAnsiTheme="majorHAnsi" w:cs="Courier New"/>
          <w:sz w:val="22"/>
        </w:rPr>
      </w:pPr>
      <w:r w:rsidRPr="00D82E4C">
        <w:rPr>
          <w:rFonts w:asciiTheme="majorHAnsi" w:hAnsiTheme="majorHAnsi" w:cs="Courier New"/>
          <w:color w:val="000000"/>
          <w:sz w:val="22"/>
        </w:rPr>
        <w:t>PAGE 24</w:t>
      </w:r>
    </w:p>
    <w:p w:rsidR="0073412C" w:rsidRPr="00D82E4C" w:rsidRDefault="0073412C" w:rsidP="0073412C">
      <w:pPr>
        <w:autoSpaceDE w:val="0"/>
        <w:autoSpaceDN w:val="0"/>
        <w:adjustRightInd w:val="0"/>
        <w:spacing w:after="0" w:line="240" w:lineRule="auto"/>
        <w:rPr>
          <w:rFonts w:asciiTheme="majorHAnsi" w:hAnsiTheme="majorHAnsi" w:cs="Courier New"/>
          <w:color w:val="000000"/>
          <w:sz w:val="22"/>
        </w:rPr>
      </w:pPr>
    </w:p>
    <w:p w:rsidR="0099399B" w:rsidRPr="00D82E4C" w:rsidRDefault="0099399B" w:rsidP="0099399B">
      <w:pPr>
        <w:autoSpaceDE w:val="0"/>
        <w:autoSpaceDN w:val="0"/>
        <w:adjustRightInd w:val="0"/>
        <w:spacing w:after="0" w:line="240" w:lineRule="auto"/>
        <w:rPr>
          <w:rFonts w:asciiTheme="majorHAnsi" w:hAnsiTheme="majorHAnsi" w:cs="Courier New"/>
          <w:sz w:val="22"/>
        </w:rPr>
      </w:pPr>
      <w:r w:rsidRPr="00D82E4C">
        <w:rPr>
          <w:rFonts w:asciiTheme="majorHAnsi" w:hAnsiTheme="majorHAnsi" w:cs="Courier New"/>
          <w:color w:val="000000"/>
          <w:sz w:val="22"/>
        </w:rPr>
        <w:t>Table IV, footnote 1/:  Delete "and III" and substitute ", III and IV".</w:t>
      </w:r>
    </w:p>
    <w:p w:rsidR="0073412C" w:rsidRPr="00D82E4C" w:rsidRDefault="0073412C" w:rsidP="0073412C">
      <w:pPr>
        <w:autoSpaceDE w:val="0"/>
        <w:autoSpaceDN w:val="0"/>
        <w:adjustRightInd w:val="0"/>
        <w:spacing w:after="0" w:line="240" w:lineRule="auto"/>
        <w:rPr>
          <w:rFonts w:asciiTheme="majorHAnsi" w:hAnsiTheme="majorHAnsi" w:cs="Courier New"/>
          <w:sz w:val="22"/>
        </w:rPr>
      </w:pPr>
      <w:r w:rsidRPr="00D82E4C">
        <w:rPr>
          <w:rFonts w:asciiTheme="majorHAnsi" w:hAnsiTheme="majorHAnsi" w:cs="Courier New"/>
          <w:color w:val="000000"/>
          <w:sz w:val="22"/>
        </w:rPr>
        <w:t>Table IV, footnote 1/, line 1:  Delete "and III" and substitute ", III and V".</w:t>
      </w:r>
    </w:p>
    <w:p w:rsidR="0073412C" w:rsidRPr="00D82E4C" w:rsidRDefault="0073412C" w:rsidP="0073412C">
      <w:pPr>
        <w:autoSpaceDE w:val="0"/>
        <w:autoSpaceDN w:val="0"/>
        <w:adjustRightInd w:val="0"/>
        <w:spacing w:after="0" w:line="240" w:lineRule="auto"/>
        <w:rPr>
          <w:rFonts w:asciiTheme="majorHAnsi" w:hAnsiTheme="majorHAnsi" w:cs="Courier New"/>
          <w:color w:val="000000"/>
          <w:sz w:val="22"/>
        </w:rPr>
      </w:pPr>
    </w:p>
    <w:p w:rsidR="00D87F83" w:rsidRPr="00D82E4C" w:rsidRDefault="00D87F83" w:rsidP="0073412C">
      <w:pPr>
        <w:autoSpaceDE w:val="0"/>
        <w:autoSpaceDN w:val="0"/>
        <w:adjustRightInd w:val="0"/>
        <w:spacing w:after="0" w:line="240" w:lineRule="auto"/>
        <w:rPr>
          <w:rFonts w:asciiTheme="majorHAnsi" w:hAnsiTheme="majorHAnsi" w:cs="Courier New"/>
          <w:color w:val="000000"/>
          <w:sz w:val="22"/>
        </w:rPr>
      </w:pPr>
    </w:p>
    <w:p w:rsidR="0073412C" w:rsidRPr="00D82E4C" w:rsidRDefault="0073412C" w:rsidP="0073412C">
      <w:pPr>
        <w:autoSpaceDE w:val="0"/>
        <w:autoSpaceDN w:val="0"/>
        <w:adjustRightInd w:val="0"/>
        <w:spacing w:after="0" w:line="240" w:lineRule="auto"/>
        <w:rPr>
          <w:rFonts w:asciiTheme="majorHAnsi" w:hAnsiTheme="majorHAnsi" w:cs="Courier New"/>
          <w:sz w:val="22"/>
        </w:rPr>
      </w:pPr>
      <w:r w:rsidRPr="00D82E4C">
        <w:rPr>
          <w:rFonts w:asciiTheme="majorHAnsi" w:hAnsiTheme="majorHAnsi" w:cs="Courier New"/>
          <w:color w:val="000000"/>
          <w:sz w:val="22"/>
        </w:rPr>
        <w:t>PAGE 26</w:t>
      </w:r>
    </w:p>
    <w:p w:rsidR="0073412C" w:rsidRPr="00D82E4C" w:rsidRDefault="0073412C" w:rsidP="0073412C">
      <w:pPr>
        <w:autoSpaceDE w:val="0"/>
        <w:autoSpaceDN w:val="0"/>
        <w:adjustRightInd w:val="0"/>
        <w:spacing w:after="0" w:line="240" w:lineRule="auto"/>
        <w:rPr>
          <w:rFonts w:asciiTheme="majorHAnsi" w:hAnsiTheme="majorHAnsi" w:cs="Courier New"/>
          <w:color w:val="000000"/>
          <w:sz w:val="22"/>
        </w:rPr>
      </w:pPr>
    </w:p>
    <w:p w:rsidR="0099399B" w:rsidRPr="00D82E4C" w:rsidRDefault="0099399B" w:rsidP="0099399B">
      <w:pPr>
        <w:autoSpaceDE w:val="0"/>
        <w:autoSpaceDN w:val="0"/>
        <w:adjustRightInd w:val="0"/>
        <w:spacing w:after="0" w:line="240" w:lineRule="auto"/>
        <w:rPr>
          <w:rFonts w:asciiTheme="majorHAnsi" w:hAnsiTheme="majorHAnsi" w:cs="Courier New"/>
          <w:sz w:val="22"/>
        </w:rPr>
      </w:pPr>
      <w:r w:rsidRPr="00D82E4C">
        <w:rPr>
          <w:rFonts w:asciiTheme="majorHAnsi" w:hAnsiTheme="majorHAnsi" w:cs="Courier New"/>
          <w:color w:val="000000"/>
          <w:sz w:val="22"/>
        </w:rPr>
        <w:t>6.1:  Add the following to the end of the paragraph:  "The type IV hat is intended for use by military personnel of the Department of Defense for special purpose in all environments."</w:t>
      </w:r>
    </w:p>
    <w:p w:rsidR="0073412C" w:rsidRPr="00D82E4C" w:rsidRDefault="0073412C" w:rsidP="0073412C">
      <w:pPr>
        <w:autoSpaceDE w:val="0"/>
        <w:autoSpaceDN w:val="0"/>
        <w:adjustRightInd w:val="0"/>
        <w:spacing w:after="0" w:line="240" w:lineRule="auto"/>
        <w:rPr>
          <w:rFonts w:asciiTheme="majorHAnsi" w:hAnsiTheme="majorHAnsi" w:cs="Courier New"/>
          <w:sz w:val="22"/>
        </w:rPr>
      </w:pPr>
      <w:r w:rsidRPr="00D82E4C">
        <w:rPr>
          <w:rFonts w:asciiTheme="majorHAnsi" w:hAnsiTheme="majorHAnsi" w:cs="Courier New"/>
          <w:color w:val="000000"/>
          <w:sz w:val="22"/>
        </w:rPr>
        <w:t>6.1, Line 1, Delete "and III" and substitute ", III and V"</w:t>
      </w:r>
    </w:p>
    <w:p w:rsidR="0073412C" w:rsidRPr="00D82E4C" w:rsidRDefault="0073412C" w:rsidP="0073412C">
      <w:pPr>
        <w:autoSpaceDE w:val="0"/>
        <w:autoSpaceDN w:val="0"/>
        <w:adjustRightInd w:val="0"/>
        <w:spacing w:after="0" w:line="240" w:lineRule="auto"/>
        <w:rPr>
          <w:rFonts w:asciiTheme="majorHAnsi" w:hAnsiTheme="majorHAnsi" w:cs="Courier New"/>
          <w:color w:val="000000"/>
          <w:sz w:val="22"/>
        </w:rPr>
      </w:pPr>
    </w:p>
    <w:p w:rsidR="0073412C" w:rsidRPr="00D82E4C" w:rsidRDefault="0073412C" w:rsidP="0073412C">
      <w:pPr>
        <w:autoSpaceDE w:val="0"/>
        <w:autoSpaceDN w:val="0"/>
        <w:adjustRightInd w:val="0"/>
        <w:spacing w:after="0" w:line="240" w:lineRule="auto"/>
        <w:rPr>
          <w:rFonts w:asciiTheme="majorHAnsi" w:hAnsiTheme="majorHAnsi" w:cs="Courier New"/>
          <w:sz w:val="22"/>
        </w:rPr>
      </w:pPr>
      <w:r w:rsidRPr="00D82E4C">
        <w:rPr>
          <w:rFonts w:asciiTheme="majorHAnsi" w:hAnsiTheme="majorHAnsi" w:cs="Courier New"/>
          <w:color w:val="000000"/>
          <w:sz w:val="22"/>
        </w:rPr>
        <w:t>PAGE 29</w:t>
      </w:r>
    </w:p>
    <w:p w:rsidR="0073412C" w:rsidRPr="00D82E4C" w:rsidRDefault="0073412C" w:rsidP="0073412C">
      <w:pPr>
        <w:autoSpaceDE w:val="0"/>
        <w:autoSpaceDN w:val="0"/>
        <w:adjustRightInd w:val="0"/>
        <w:spacing w:after="0" w:line="240" w:lineRule="auto"/>
        <w:rPr>
          <w:rFonts w:asciiTheme="majorHAnsi" w:hAnsiTheme="majorHAnsi" w:cs="Courier New"/>
          <w:color w:val="000000"/>
          <w:sz w:val="22"/>
        </w:rPr>
      </w:pPr>
    </w:p>
    <w:p w:rsidR="0099399B" w:rsidRPr="00D82E4C" w:rsidRDefault="0099399B" w:rsidP="0099399B">
      <w:pPr>
        <w:autoSpaceDE w:val="0"/>
        <w:autoSpaceDN w:val="0"/>
        <w:adjustRightInd w:val="0"/>
        <w:spacing w:after="0" w:line="240" w:lineRule="auto"/>
        <w:rPr>
          <w:rFonts w:asciiTheme="majorHAnsi" w:hAnsiTheme="majorHAnsi" w:cs="Courier New"/>
          <w:sz w:val="22"/>
        </w:rPr>
      </w:pPr>
      <w:proofErr w:type="gramStart"/>
      <w:r w:rsidRPr="00D82E4C">
        <w:rPr>
          <w:rFonts w:asciiTheme="majorHAnsi" w:hAnsiTheme="majorHAnsi" w:cs="Courier New"/>
          <w:color w:val="000000"/>
          <w:sz w:val="22"/>
        </w:rPr>
        <w:t>Figure 1:  Delete "AND III" and substitute ", III AND IV".</w:t>
      </w:r>
      <w:proofErr w:type="gramEnd"/>
    </w:p>
    <w:p w:rsidR="0073412C" w:rsidRPr="00D82E4C" w:rsidRDefault="0073412C" w:rsidP="0073412C">
      <w:pPr>
        <w:autoSpaceDE w:val="0"/>
        <w:autoSpaceDN w:val="0"/>
        <w:adjustRightInd w:val="0"/>
        <w:spacing w:after="0" w:line="240" w:lineRule="auto"/>
        <w:rPr>
          <w:rFonts w:asciiTheme="majorHAnsi" w:hAnsiTheme="majorHAnsi" w:cs="Courier New"/>
          <w:sz w:val="22"/>
        </w:rPr>
      </w:pPr>
      <w:proofErr w:type="gramStart"/>
      <w:r w:rsidRPr="00D82E4C">
        <w:rPr>
          <w:rFonts w:asciiTheme="majorHAnsi" w:hAnsiTheme="majorHAnsi" w:cs="Courier New"/>
          <w:color w:val="000000"/>
          <w:sz w:val="22"/>
        </w:rPr>
        <w:t>Figure 1:  Delete "AND III and substitute ", III AND V".</w:t>
      </w:r>
      <w:proofErr w:type="gramEnd"/>
    </w:p>
    <w:p w:rsidR="0073412C" w:rsidRPr="00D82E4C" w:rsidRDefault="0073412C" w:rsidP="0073412C">
      <w:pPr>
        <w:autoSpaceDE w:val="0"/>
        <w:autoSpaceDN w:val="0"/>
        <w:adjustRightInd w:val="0"/>
        <w:spacing w:after="0" w:line="240" w:lineRule="auto"/>
        <w:rPr>
          <w:rFonts w:asciiTheme="majorHAnsi" w:hAnsiTheme="majorHAnsi" w:cs="Courier New"/>
          <w:color w:val="000000"/>
          <w:sz w:val="22"/>
        </w:rPr>
      </w:pPr>
    </w:p>
    <w:p w:rsidR="0099399B" w:rsidRPr="00D82E4C" w:rsidRDefault="0099399B" w:rsidP="0073412C">
      <w:pPr>
        <w:autoSpaceDE w:val="0"/>
        <w:autoSpaceDN w:val="0"/>
        <w:adjustRightInd w:val="0"/>
        <w:spacing w:after="0" w:line="240" w:lineRule="auto"/>
        <w:rPr>
          <w:rFonts w:asciiTheme="majorHAnsi" w:hAnsiTheme="majorHAnsi" w:cs="Courier New"/>
          <w:color w:val="000000"/>
          <w:sz w:val="22"/>
        </w:rPr>
      </w:pPr>
    </w:p>
    <w:p w:rsidR="0099399B" w:rsidRPr="00D82E4C" w:rsidRDefault="0099399B" w:rsidP="0099399B">
      <w:pPr>
        <w:autoSpaceDE w:val="0"/>
        <w:autoSpaceDN w:val="0"/>
        <w:adjustRightInd w:val="0"/>
        <w:spacing w:after="0" w:line="240" w:lineRule="auto"/>
        <w:rPr>
          <w:rFonts w:asciiTheme="majorHAnsi" w:hAnsiTheme="majorHAnsi" w:cs="Courier New"/>
          <w:sz w:val="22"/>
        </w:rPr>
      </w:pPr>
      <w:r w:rsidRPr="00D82E4C">
        <w:rPr>
          <w:rFonts w:asciiTheme="majorHAnsi" w:hAnsiTheme="majorHAnsi" w:cs="Courier New"/>
          <w:color w:val="000000"/>
          <w:sz w:val="22"/>
        </w:rPr>
        <w:t>Interim Changes to A-A-55093 (SUN HAT ONLY):</w:t>
      </w:r>
    </w:p>
    <w:p w:rsidR="0099399B" w:rsidRPr="00D82E4C" w:rsidRDefault="0099399B" w:rsidP="0099399B">
      <w:pPr>
        <w:autoSpaceDE w:val="0"/>
        <w:autoSpaceDN w:val="0"/>
        <w:adjustRightInd w:val="0"/>
        <w:spacing w:after="0" w:line="240" w:lineRule="auto"/>
        <w:rPr>
          <w:rFonts w:asciiTheme="majorHAnsi" w:hAnsiTheme="majorHAnsi" w:cs="Courier New"/>
          <w:color w:val="000000"/>
          <w:sz w:val="22"/>
        </w:rPr>
      </w:pPr>
    </w:p>
    <w:p w:rsidR="0099399B" w:rsidRPr="00D82E4C" w:rsidRDefault="0099399B" w:rsidP="0099399B">
      <w:pPr>
        <w:autoSpaceDE w:val="0"/>
        <w:autoSpaceDN w:val="0"/>
        <w:adjustRightInd w:val="0"/>
        <w:spacing w:after="0" w:line="240" w:lineRule="auto"/>
        <w:rPr>
          <w:rFonts w:asciiTheme="majorHAnsi" w:hAnsiTheme="majorHAnsi" w:cs="Courier New"/>
          <w:sz w:val="22"/>
        </w:rPr>
      </w:pPr>
      <w:r w:rsidRPr="00D82E4C">
        <w:rPr>
          <w:rFonts w:asciiTheme="majorHAnsi" w:hAnsiTheme="majorHAnsi" w:cs="Courier New"/>
          <w:color w:val="000000"/>
          <w:sz w:val="22"/>
        </w:rPr>
        <w:t>Page 2</w:t>
      </w:r>
    </w:p>
    <w:p w:rsidR="0099399B" w:rsidRPr="00D82E4C" w:rsidRDefault="0099399B" w:rsidP="0099399B">
      <w:pPr>
        <w:autoSpaceDE w:val="0"/>
        <w:autoSpaceDN w:val="0"/>
        <w:adjustRightInd w:val="0"/>
        <w:spacing w:after="0" w:line="240" w:lineRule="auto"/>
        <w:rPr>
          <w:rFonts w:asciiTheme="majorHAnsi" w:hAnsiTheme="majorHAnsi" w:cs="Courier New"/>
          <w:color w:val="000000"/>
          <w:sz w:val="22"/>
        </w:rPr>
      </w:pPr>
    </w:p>
    <w:p w:rsidR="0099399B" w:rsidRPr="00D82E4C" w:rsidRDefault="0099399B" w:rsidP="0099399B">
      <w:pPr>
        <w:autoSpaceDE w:val="0"/>
        <w:autoSpaceDN w:val="0"/>
        <w:adjustRightInd w:val="0"/>
        <w:spacing w:after="0" w:line="240" w:lineRule="auto"/>
        <w:rPr>
          <w:rFonts w:asciiTheme="majorHAnsi" w:hAnsiTheme="majorHAnsi" w:cs="Courier New"/>
          <w:sz w:val="22"/>
        </w:rPr>
      </w:pPr>
      <w:proofErr w:type="gramStart"/>
      <w:r w:rsidRPr="00D82E4C">
        <w:rPr>
          <w:rFonts w:asciiTheme="majorHAnsi" w:hAnsiTheme="majorHAnsi" w:cs="Courier New"/>
          <w:color w:val="000000"/>
          <w:sz w:val="22"/>
        </w:rPr>
        <w:t>Material.</w:t>
      </w:r>
      <w:proofErr w:type="gramEnd"/>
      <w:r w:rsidRPr="00D82E4C">
        <w:rPr>
          <w:rFonts w:asciiTheme="majorHAnsi" w:hAnsiTheme="majorHAnsi" w:cs="Courier New"/>
          <w:color w:val="000000"/>
          <w:sz w:val="22"/>
        </w:rPr>
        <w:t xml:space="preserve">  </w:t>
      </w:r>
      <w:proofErr w:type="gramStart"/>
      <w:r w:rsidRPr="00D82E4C">
        <w:rPr>
          <w:rFonts w:asciiTheme="majorHAnsi" w:hAnsiTheme="majorHAnsi" w:cs="Courier New"/>
          <w:color w:val="000000"/>
          <w:sz w:val="22"/>
        </w:rPr>
        <w:t>Paragraph 3, line 4 states "#except Type II, Class 2, which shall braid one pair over and one pair under or one end over and one end under#".</w:t>
      </w:r>
      <w:proofErr w:type="gramEnd"/>
      <w:r w:rsidRPr="00D82E4C">
        <w:rPr>
          <w:rFonts w:asciiTheme="majorHAnsi" w:hAnsiTheme="majorHAnsi" w:cs="Courier New"/>
          <w:color w:val="000000"/>
          <w:sz w:val="22"/>
        </w:rPr>
        <w:t xml:space="preserve">   Delete "or one end over and one end under".  This sentence shall now read "#except Type II, Class 2, which shall braid one pair over and one pair under or one end over and one end under, and type III, class 1, which shall be square."</w:t>
      </w:r>
    </w:p>
    <w:p w:rsidR="0099399B" w:rsidRPr="00D82E4C" w:rsidRDefault="0099399B" w:rsidP="0099399B">
      <w:pPr>
        <w:autoSpaceDE w:val="0"/>
        <w:autoSpaceDN w:val="0"/>
        <w:adjustRightInd w:val="0"/>
        <w:spacing w:after="0" w:line="240" w:lineRule="auto"/>
        <w:rPr>
          <w:rFonts w:asciiTheme="majorHAnsi" w:hAnsiTheme="majorHAnsi" w:cs="Courier New"/>
          <w:color w:val="000000"/>
          <w:sz w:val="22"/>
        </w:rPr>
      </w:pPr>
    </w:p>
    <w:p w:rsidR="0099399B" w:rsidRPr="00D82E4C" w:rsidRDefault="0099399B" w:rsidP="0099399B">
      <w:pPr>
        <w:autoSpaceDE w:val="0"/>
        <w:autoSpaceDN w:val="0"/>
        <w:adjustRightInd w:val="0"/>
        <w:spacing w:after="0" w:line="240" w:lineRule="auto"/>
        <w:rPr>
          <w:rFonts w:asciiTheme="majorHAnsi" w:hAnsiTheme="majorHAnsi" w:cs="Courier New"/>
          <w:sz w:val="22"/>
        </w:rPr>
      </w:pPr>
      <w:proofErr w:type="gramStart"/>
      <w:r w:rsidRPr="00D82E4C">
        <w:rPr>
          <w:rFonts w:asciiTheme="majorHAnsi" w:hAnsiTheme="majorHAnsi" w:cs="Courier New"/>
          <w:color w:val="000000"/>
          <w:sz w:val="22"/>
        </w:rPr>
        <w:t>Page 3, Table I.</w:t>
      </w:r>
      <w:proofErr w:type="gramEnd"/>
      <w:r w:rsidRPr="00D82E4C">
        <w:rPr>
          <w:rFonts w:asciiTheme="majorHAnsi" w:hAnsiTheme="majorHAnsi" w:cs="Courier New"/>
          <w:color w:val="000000"/>
          <w:sz w:val="22"/>
        </w:rPr>
        <w:t xml:space="preserve">  </w:t>
      </w:r>
      <w:proofErr w:type="gramStart"/>
      <w:r w:rsidRPr="00D82E4C">
        <w:rPr>
          <w:rFonts w:asciiTheme="majorHAnsi" w:hAnsiTheme="majorHAnsi" w:cs="Courier New"/>
          <w:color w:val="000000"/>
          <w:sz w:val="22"/>
        </w:rPr>
        <w:t>Physical Requirements.</w:t>
      </w:r>
      <w:proofErr w:type="gramEnd"/>
      <w:r w:rsidRPr="00D82E4C">
        <w:rPr>
          <w:rFonts w:asciiTheme="majorHAnsi" w:hAnsiTheme="majorHAnsi" w:cs="Courier New"/>
          <w:color w:val="000000"/>
          <w:sz w:val="22"/>
        </w:rPr>
        <w:t xml:space="preserve">  Delete:</w:t>
      </w:r>
    </w:p>
    <w:p w:rsidR="0099399B" w:rsidRPr="00D82E4C" w:rsidRDefault="0099399B" w:rsidP="0099399B">
      <w:pPr>
        <w:autoSpaceDE w:val="0"/>
        <w:autoSpaceDN w:val="0"/>
        <w:adjustRightInd w:val="0"/>
        <w:spacing w:after="0" w:line="240" w:lineRule="auto"/>
        <w:rPr>
          <w:rFonts w:asciiTheme="majorHAnsi" w:hAnsiTheme="majorHAnsi" w:cs="Courier New"/>
          <w:color w:val="000000"/>
          <w:sz w:val="22"/>
        </w:rPr>
      </w:pPr>
    </w:p>
    <w:p w:rsidR="0099399B" w:rsidRPr="00D82E4C" w:rsidRDefault="0099399B" w:rsidP="0099399B">
      <w:pPr>
        <w:autoSpaceDE w:val="0"/>
        <w:autoSpaceDN w:val="0"/>
        <w:adjustRightInd w:val="0"/>
        <w:spacing w:after="0" w:line="240" w:lineRule="auto"/>
        <w:rPr>
          <w:rFonts w:asciiTheme="majorHAnsi" w:hAnsiTheme="majorHAnsi" w:cs="Courier New"/>
          <w:sz w:val="22"/>
        </w:rPr>
      </w:pPr>
      <w:r w:rsidRPr="00D82E4C">
        <w:rPr>
          <w:rFonts w:asciiTheme="majorHAnsi" w:hAnsiTheme="majorHAnsi" w:cs="Courier New"/>
          <w:color w:val="000000"/>
          <w:sz w:val="22"/>
        </w:rPr>
        <w:t>Type</w:t>
      </w:r>
      <w:r w:rsidRPr="00D82E4C">
        <w:rPr>
          <w:rFonts w:asciiTheme="majorHAnsi" w:hAnsiTheme="majorHAnsi" w:cs="Courier New"/>
          <w:color w:val="000000"/>
          <w:sz w:val="22"/>
        </w:rPr>
        <w:tab/>
        <w:t>Class</w:t>
      </w:r>
      <w:r w:rsidRPr="00D82E4C">
        <w:rPr>
          <w:rFonts w:asciiTheme="majorHAnsi" w:hAnsiTheme="majorHAnsi" w:cs="Courier New"/>
          <w:color w:val="000000"/>
          <w:sz w:val="22"/>
        </w:rPr>
        <w:tab/>
        <w:t xml:space="preserve">    Width</w:t>
      </w:r>
      <w:r w:rsidRPr="00D82E4C">
        <w:rPr>
          <w:rFonts w:asciiTheme="majorHAnsi" w:hAnsiTheme="majorHAnsi" w:cs="Courier New"/>
          <w:color w:val="000000"/>
          <w:sz w:val="22"/>
        </w:rPr>
        <w:tab/>
        <w:t>Carriers</w:t>
      </w:r>
      <w:r w:rsidRPr="00D82E4C">
        <w:rPr>
          <w:rFonts w:asciiTheme="majorHAnsi" w:hAnsiTheme="majorHAnsi" w:cs="Courier New"/>
          <w:color w:val="000000"/>
          <w:sz w:val="22"/>
        </w:rPr>
        <w:tab/>
        <w:t xml:space="preserve">  Ends per</w:t>
      </w:r>
      <w:r w:rsidRPr="00D82E4C">
        <w:rPr>
          <w:rFonts w:asciiTheme="majorHAnsi" w:hAnsiTheme="majorHAnsi" w:cs="Courier New"/>
          <w:color w:val="000000"/>
          <w:sz w:val="22"/>
        </w:rPr>
        <w:tab/>
        <w:t>Warp</w:t>
      </w:r>
      <w:r w:rsidRPr="00D82E4C">
        <w:rPr>
          <w:rFonts w:asciiTheme="majorHAnsi" w:hAnsiTheme="majorHAnsi" w:cs="Courier New"/>
          <w:color w:val="000000"/>
          <w:sz w:val="22"/>
        </w:rPr>
        <w:tab/>
      </w:r>
    </w:p>
    <w:p w:rsidR="0099399B" w:rsidRPr="00D82E4C" w:rsidRDefault="0099399B" w:rsidP="0099399B">
      <w:pPr>
        <w:autoSpaceDE w:val="0"/>
        <w:autoSpaceDN w:val="0"/>
        <w:adjustRightInd w:val="0"/>
        <w:spacing w:after="0" w:line="240" w:lineRule="auto"/>
        <w:rPr>
          <w:rFonts w:asciiTheme="majorHAnsi" w:hAnsiTheme="majorHAnsi" w:cs="Courier New"/>
          <w:sz w:val="22"/>
        </w:rPr>
      </w:pPr>
      <w:r w:rsidRPr="00D82E4C">
        <w:rPr>
          <w:rFonts w:asciiTheme="majorHAnsi" w:hAnsiTheme="majorHAnsi" w:cs="Courier New"/>
          <w:color w:val="000000"/>
          <w:sz w:val="22"/>
        </w:rPr>
        <w:tab/>
      </w:r>
      <w:r w:rsidRPr="00D82E4C">
        <w:rPr>
          <w:rFonts w:asciiTheme="majorHAnsi" w:hAnsiTheme="majorHAnsi" w:cs="Courier New"/>
          <w:color w:val="000000"/>
          <w:sz w:val="22"/>
        </w:rPr>
        <w:tab/>
        <w:t>Tolerance</w:t>
      </w:r>
      <w:r w:rsidRPr="00D82E4C">
        <w:rPr>
          <w:rFonts w:asciiTheme="majorHAnsi" w:hAnsiTheme="majorHAnsi" w:cs="Courier New"/>
          <w:color w:val="000000"/>
          <w:sz w:val="22"/>
        </w:rPr>
        <w:tab/>
        <w:t xml:space="preserve">  Min</w:t>
      </w:r>
      <w:r w:rsidRPr="00D82E4C">
        <w:rPr>
          <w:rFonts w:asciiTheme="majorHAnsi" w:hAnsiTheme="majorHAnsi" w:cs="Courier New"/>
          <w:color w:val="000000"/>
          <w:sz w:val="22"/>
        </w:rPr>
        <w:tab/>
        <w:t xml:space="preserve">  </w:t>
      </w:r>
      <w:r w:rsidRPr="00D82E4C">
        <w:rPr>
          <w:rFonts w:asciiTheme="majorHAnsi" w:hAnsiTheme="majorHAnsi" w:cs="Courier New"/>
          <w:color w:val="000000"/>
          <w:sz w:val="22"/>
        </w:rPr>
        <w:tab/>
        <w:t>Carrier</w:t>
      </w:r>
      <w:r w:rsidRPr="00D82E4C">
        <w:rPr>
          <w:rFonts w:asciiTheme="majorHAnsi" w:hAnsiTheme="majorHAnsi" w:cs="Courier New"/>
          <w:color w:val="000000"/>
          <w:sz w:val="22"/>
        </w:rPr>
        <w:tab/>
      </w:r>
      <w:r w:rsidRPr="00D82E4C">
        <w:rPr>
          <w:rFonts w:asciiTheme="majorHAnsi" w:hAnsiTheme="majorHAnsi" w:cs="Courier New"/>
          <w:color w:val="000000"/>
          <w:sz w:val="22"/>
        </w:rPr>
        <w:tab/>
        <w:t>Ends</w:t>
      </w:r>
    </w:p>
    <w:p w:rsidR="0099399B" w:rsidRPr="00D82E4C" w:rsidRDefault="0099399B" w:rsidP="0099399B">
      <w:pPr>
        <w:autoSpaceDE w:val="0"/>
        <w:autoSpaceDN w:val="0"/>
        <w:adjustRightInd w:val="0"/>
        <w:spacing w:after="0" w:line="240" w:lineRule="auto"/>
        <w:rPr>
          <w:rFonts w:asciiTheme="majorHAnsi" w:hAnsiTheme="majorHAnsi" w:cs="Courier New"/>
          <w:sz w:val="22"/>
        </w:rPr>
      </w:pPr>
      <w:r w:rsidRPr="00D82E4C">
        <w:rPr>
          <w:rFonts w:asciiTheme="majorHAnsi" w:hAnsiTheme="majorHAnsi" w:cs="Courier New"/>
          <w:color w:val="000000"/>
          <w:sz w:val="22"/>
        </w:rPr>
        <w:tab/>
      </w:r>
      <w:r w:rsidRPr="00D82E4C">
        <w:rPr>
          <w:rFonts w:asciiTheme="majorHAnsi" w:hAnsiTheme="majorHAnsi" w:cs="Courier New"/>
          <w:color w:val="000000"/>
          <w:sz w:val="22"/>
        </w:rPr>
        <w:tab/>
      </w:r>
      <w:r w:rsidRPr="00D82E4C">
        <w:rPr>
          <w:rFonts w:asciiTheme="majorHAnsi" w:hAnsiTheme="majorHAnsi" w:cs="Courier New"/>
          <w:color w:val="000000"/>
          <w:sz w:val="22"/>
        </w:rPr>
        <w:tab/>
      </w:r>
      <w:proofErr w:type="gramStart"/>
      <w:r w:rsidRPr="00D82E4C">
        <w:rPr>
          <w:rFonts w:asciiTheme="majorHAnsi" w:hAnsiTheme="majorHAnsi" w:cs="Courier New"/>
          <w:color w:val="000000"/>
          <w:sz w:val="22"/>
        </w:rPr>
        <w:t>(+- 1/32 in.)</w:t>
      </w:r>
      <w:proofErr w:type="gramEnd"/>
      <w:r w:rsidRPr="00D82E4C">
        <w:rPr>
          <w:rFonts w:asciiTheme="majorHAnsi" w:hAnsiTheme="majorHAnsi" w:cs="Courier New"/>
          <w:color w:val="000000"/>
          <w:sz w:val="22"/>
        </w:rPr>
        <w:tab/>
      </w:r>
      <w:r w:rsidRPr="00D82E4C">
        <w:rPr>
          <w:rFonts w:asciiTheme="majorHAnsi" w:hAnsiTheme="majorHAnsi" w:cs="Courier New"/>
          <w:color w:val="000000"/>
          <w:sz w:val="22"/>
        </w:rPr>
        <w:tab/>
      </w:r>
      <w:r w:rsidRPr="00D82E4C">
        <w:rPr>
          <w:rFonts w:asciiTheme="majorHAnsi" w:hAnsiTheme="majorHAnsi" w:cs="Courier New"/>
          <w:color w:val="000000"/>
          <w:sz w:val="22"/>
        </w:rPr>
        <w:tab/>
      </w:r>
      <w:r w:rsidRPr="00D82E4C">
        <w:rPr>
          <w:rFonts w:asciiTheme="majorHAnsi" w:hAnsiTheme="majorHAnsi" w:cs="Courier New"/>
          <w:color w:val="000000"/>
          <w:sz w:val="22"/>
        </w:rPr>
        <w:tab/>
        <w:t>Min</w:t>
      </w:r>
      <w:r w:rsidRPr="00D82E4C">
        <w:rPr>
          <w:rFonts w:asciiTheme="majorHAnsi" w:hAnsiTheme="majorHAnsi" w:cs="Courier New"/>
          <w:color w:val="000000"/>
          <w:sz w:val="22"/>
        </w:rPr>
        <w:tab/>
      </w:r>
      <w:r w:rsidRPr="00D82E4C">
        <w:rPr>
          <w:rFonts w:asciiTheme="majorHAnsi" w:hAnsiTheme="majorHAnsi" w:cs="Courier New"/>
          <w:color w:val="000000"/>
          <w:sz w:val="22"/>
        </w:rPr>
        <w:tab/>
      </w:r>
      <w:r w:rsidRPr="00D82E4C">
        <w:rPr>
          <w:rFonts w:asciiTheme="majorHAnsi" w:hAnsiTheme="majorHAnsi" w:cs="Courier New"/>
          <w:color w:val="000000"/>
          <w:sz w:val="22"/>
        </w:rPr>
        <w:tab/>
      </w:r>
      <w:proofErr w:type="spellStart"/>
      <w:r w:rsidRPr="00D82E4C">
        <w:rPr>
          <w:rFonts w:asciiTheme="majorHAnsi" w:hAnsiTheme="majorHAnsi" w:cs="Courier New"/>
          <w:color w:val="000000"/>
          <w:sz w:val="22"/>
        </w:rPr>
        <w:t>Min</w:t>
      </w:r>
      <w:proofErr w:type="spellEnd"/>
    </w:p>
    <w:p w:rsidR="0099399B" w:rsidRPr="00D82E4C" w:rsidRDefault="0099399B" w:rsidP="0099399B">
      <w:pPr>
        <w:autoSpaceDE w:val="0"/>
        <w:autoSpaceDN w:val="0"/>
        <w:adjustRightInd w:val="0"/>
        <w:spacing w:after="0" w:line="240" w:lineRule="auto"/>
        <w:rPr>
          <w:rFonts w:asciiTheme="majorHAnsi" w:hAnsiTheme="majorHAnsi" w:cs="Courier New"/>
          <w:sz w:val="22"/>
        </w:rPr>
      </w:pPr>
      <w:r w:rsidRPr="00D82E4C">
        <w:rPr>
          <w:rFonts w:asciiTheme="majorHAnsi" w:hAnsiTheme="majorHAnsi" w:cs="Courier New"/>
          <w:color w:val="000000"/>
          <w:sz w:val="22"/>
        </w:rPr>
        <w:tab/>
      </w:r>
      <w:r w:rsidRPr="00D82E4C">
        <w:rPr>
          <w:rFonts w:asciiTheme="majorHAnsi" w:hAnsiTheme="majorHAnsi" w:cs="Courier New"/>
          <w:color w:val="000000"/>
          <w:sz w:val="22"/>
        </w:rPr>
        <w:tab/>
      </w:r>
      <w:r w:rsidRPr="00D82E4C">
        <w:rPr>
          <w:rFonts w:asciiTheme="majorHAnsi" w:hAnsiTheme="majorHAnsi" w:cs="Courier New"/>
          <w:color w:val="000000"/>
          <w:sz w:val="22"/>
        </w:rPr>
        <w:tab/>
      </w:r>
    </w:p>
    <w:p w:rsidR="0099399B" w:rsidRPr="00D82E4C" w:rsidRDefault="0099399B" w:rsidP="0099399B">
      <w:pPr>
        <w:autoSpaceDE w:val="0"/>
        <w:autoSpaceDN w:val="0"/>
        <w:adjustRightInd w:val="0"/>
        <w:spacing w:after="0" w:line="240" w:lineRule="auto"/>
        <w:rPr>
          <w:rFonts w:asciiTheme="majorHAnsi" w:hAnsiTheme="majorHAnsi" w:cs="Courier New"/>
          <w:sz w:val="22"/>
        </w:rPr>
      </w:pPr>
      <w:r w:rsidRPr="00D82E4C">
        <w:rPr>
          <w:rFonts w:asciiTheme="majorHAnsi" w:hAnsiTheme="majorHAnsi" w:cs="Courier New"/>
          <w:color w:val="000000"/>
          <w:sz w:val="22"/>
        </w:rPr>
        <w:t>II</w:t>
      </w:r>
      <w:r w:rsidRPr="00D82E4C">
        <w:rPr>
          <w:rFonts w:asciiTheme="majorHAnsi" w:hAnsiTheme="majorHAnsi" w:cs="Courier New"/>
          <w:color w:val="000000"/>
          <w:sz w:val="22"/>
        </w:rPr>
        <w:tab/>
        <w:t xml:space="preserve">   2</w:t>
      </w:r>
      <w:r w:rsidRPr="00D82E4C">
        <w:rPr>
          <w:rFonts w:asciiTheme="majorHAnsi" w:hAnsiTheme="majorHAnsi" w:cs="Courier New"/>
          <w:color w:val="000000"/>
          <w:sz w:val="22"/>
        </w:rPr>
        <w:tab/>
      </w:r>
      <w:r w:rsidRPr="00D82E4C">
        <w:rPr>
          <w:rFonts w:asciiTheme="majorHAnsi" w:hAnsiTheme="majorHAnsi" w:cs="Courier New"/>
          <w:color w:val="000000"/>
          <w:sz w:val="22"/>
        </w:rPr>
        <w:tab/>
        <w:t>8/32</w:t>
      </w:r>
      <w:r w:rsidRPr="00D82E4C">
        <w:rPr>
          <w:rFonts w:asciiTheme="majorHAnsi" w:hAnsiTheme="majorHAnsi" w:cs="Courier New"/>
          <w:color w:val="000000"/>
          <w:sz w:val="22"/>
        </w:rPr>
        <w:tab/>
      </w:r>
      <w:r w:rsidRPr="00D82E4C">
        <w:rPr>
          <w:rFonts w:asciiTheme="majorHAnsi" w:hAnsiTheme="majorHAnsi" w:cs="Courier New"/>
          <w:color w:val="000000"/>
          <w:sz w:val="22"/>
        </w:rPr>
        <w:tab/>
        <w:t xml:space="preserve">  </w:t>
      </w:r>
      <w:proofErr w:type="gramStart"/>
      <w:r w:rsidRPr="00D82E4C">
        <w:rPr>
          <w:rFonts w:asciiTheme="majorHAnsi" w:hAnsiTheme="majorHAnsi" w:cs="Courier New"/>
          <w:color w:val="000000"/>
          <w:sz w:val="22"/>
        </w:rPr>
        <w:t>44  1</w:t>
      </w:r>
      <w:proofErr w:type="gramEnd"/>
      <w:r w:rsidRPr="00D82E4C">
        <w:rPr>
          <w:rFonts w:asciiTheme="majorHAnsi" w:hAnsiTheme="majorHAnsi" w:cs="Courier New"/>
          <w:color w:val="000000"/>
          <w:sz w:val="22"/>
        </w:rPr>
        <w:t>/</w:t>
      </w:r>
      <w:r w:rsidRPr="00D82E4C">
        <w:rPr>
          <w:rFonts w:asciiTheme="majorHAnsi" w:hAnsiTheme="majorHAnsi" w:cs="Courier New"/>
          <w:color w:val="000000"/>
          <w:sz w:val="22"/>
        </w:rPr>
        <w:tab/>
        <w:t>1 or</w:t>
      </w:r>
      <w:r w:rsidRPr="00D82E4C">
        <w:rPr>
          <w:rFonts w:asciiTheme="majorHAnsi" w:hAnsiTheme="majorHAnsi" w:cs="Courier New"/>
          <w:color w:val="000000"/>
          <w:sz w:val="22"/>
        </w:rPr>
        <w:tab/>
      </w:r>
      <w:r w:rsidRPr="00D82E4C">
        <w:rPr>
          <w:rFonts w:asciiTheme="majorHAnsi" w:hAnsiTheme="majorHAnsi" w:cs="Courier New"/>
          <w:color w:val="000000"/>
          <w:sz w:val="22"/>
        </w:rPr>
        <w:tab/>
        <w:t>-</w:t>
      </w:r>
    </w:p>
    <w:p w:rsidR="0099399B" w:rsidRPr="00D82E4C" w:rsidRDefault="0099399B" w:rsidP="0099399B">
      <w:pPr>
        <w:autoSpaceDE w:val="0"/>
        <w:autoSpaceDN w:val="0"/>
        <w:adjustRightInd w:val="0"/>
        <w:spacing w:after="0" w:line="240" w:lineRule="auto"/>
        <w:rPr>
          <w:rFonts w:asciiTheme="majorHAnsi" w:hAnsiTheme="majorHAnsi" w:cs="Courier New"/>
          <w:sz w:val="22"/>
        </w:rPr>
      </w:pPr>
      <w:r w:rsidRPr="00D82E4C">
        <w:rPr>
          <w:rFonts w:asciiTheme="majorHAnsi" w:hAnsiTheme="majorHAnsi" w:cs="Courier New"/>
          <w:color w:val="000000"/>
          <w:sz w:val="22"/>
        </w:rPr>
        <w:tab/>
      </w:r>
      <w:r w:rsidRPr="00D82E4C">
        <w:rPr>
          <w:rFonts w:asciiTheme="majorHAnsi" w:hAnsiTheme="majorHAnsi" w:cs="Courier New"/>
          <w:color w:val="000000"/>
          <w:sz w:val="22"/>
        </w:rPr>
        <w:tab/>
      </w:r>
      <w:r w:rsidRPr="00D82E4C">
        <w:rPr>
          <w:rFonts w:asciiTheme="majorHAnsi" w:hAnsiTheme="majorHAnsi" w:cs="Courier New"/>
          <w:color w:val="000000"/>
          <w:sz w:val="22"/>
        </w:rPr>
        <w:tab/>
      </w:r>
      <w:r w:rsidRPr="00D82E4C">
        <w:rPr>
          <w:rFonts w:asciiTheme="majorHAnsi" w:hAnsiTheme="majorHAnsi" w:cs="Courier New"/>
          <w:color w:val="000000"/>
          <w:sz w:val="22"/>
        </w:rPr>
        <w:tab/>
      </w:r>
      <w:r w:rsidRPr="00D82E4C">
        <w:rPr>
          <w:rFonts w:asciiTheme="majorHAnsi" w:hAnsiTheme="majorHAnsi" w:cs="Courier New"/>
          <w:color w:val="000000"/>
          <w:sz w:val="22"/>
        </w:rPr>
        <w:tab/>
      </w:r>
      <w:r w:rsidRPr="00D82E4C">
        <w:rPr>
          <w:rFonts w:asciiTheme="majorHAnsi" w:hAnsiTheme="majorHAnsi" w:cs="Courier New"/>
          <w:color w:val="000000"/>
          <w:sz w:val="22"/>
        </w:rPr>
        <w:tab/>
      </w:r>
      <w:r w:rsidRPr="00D82E4C">
        <w:rPr>
          <w:rFonts w:asciiTheme="majorHAnsi" w:hAnsiTheme="majorHAnsi" w:cs="Courier New"/>
          <w:color w:val="000000"/>
          <w:sz w:val="22"/>
        </w:rPr>
        <w:tab/>
      </w:r>
      <w:r w:rsidRPr="00D82E4C">
        <w:rPr>
          <w:rFonts w:asciiTheme="majorHAnsi" w:hAnsiTheme="majorHAnsi" w:cs="Courier New"/>
          <w:color w:val="000000"/>
          <w:sz w:val="22"/>
        </w:rPr>
        <w:tab/>
      </w:r>
      <w:proofErr w:type="gramStart"/>
      <w:r w:rsidRPr="00D82E4C">
        <w:rPr>
          <w:rFonts w:asciiTheme="majorHAnsi" w:hAnsiTheme="majorHAnsi" w:cs="Courier New"/>
          <w:color w:val="000000"/>
          <w:sz w:val="22"/>
        </w:rPr>
        <w:t>2  2</w:t>
      </w:r>
      <w:proofErr w:type="gramEnd"/>
      <w:r w:rsidRPr="00D82E4C">
        <w:rPr>
          <w:rFonts w:asciiTheme="majorHAnsi" w:hAnsiTheme="majorHAnsi" w:cs="Courier New"/>
          <w:color w:val="000000"/>
          <w:sz w:val="22"/>
        </w:rPr>
        <w:t>/</w:t>
      </w:r>
    </w:p>
    <w:p w:rsidR="0099399B" w:rsidRPr="00D82E4C" w:rsidRDefault="0099399B" w:rsidP="0099399B">
      <w:pPr>
        <w:autoSpaceDE w:val="0"/>
        <w:autoSpaceDN w:val="0"/>
        <w:adjustRightInd w:val="0"/>
        <w:spacing w:after="0" w:line="240" w:lineRule="auto"/>
        <w:rPr>
          <w:rFonts w:asciiTheme="majorHAnsi" w:hAnsiTheme="majorHAnsi" w:cs="Courier New"/>
          <w:color w:val="000000"/>
          <w:sz w:val="22"/>
        </w:rPr>
      </w:pPr>
    </w:p>
    <w:p w:rsidR="0099399B" w:rsidRPr="00D82E4C" w:rsidRDefault="0099399B" w:rsidP="0099399B">
      <w:pPr>
        <w:autoSpaceDE w:val="0"/>
        <w:autoSpaceDN w:val="0"/>
        <w:adjustRightInd w:val="0"/>
        <w:spacing w:after="0" w:line="240" w:lineRule="auto"/>
        <w:rPr>
          <w:rFonts w:asciiTheme="majorHAnsi" w:hAnsiTheme="majorHAnsi" w:cs="Courier New"/>
          <w:sz w:val="22"/>
        </w:rPr>
      </w:pPr>
      <w:r w:rsidRPr="00D82E4C">
        <w:rPr>
          <w:rFonts w:asciiTheme="majorHAnsi" w:hAnsiTheme="majorHAnsi" w:cs="Courier New"/>
          <w:color w:val="000000"/>
          <w:sz w:val="22"/>
        </w:rPr>
        <w:t>Stuffer</w:t>
      </w:r>
      <w:r w:rsidRPr="00D82E4C">
        <w:rPr>
          <w:rFonts w:asciiTheme="majorHAnsi" w:hAnsiTheme="majorHAnsi" w:cs="Courier New"/>
          <w:color w:val="000000"/>
          <w:sz w:val="22"/>
        </w:rPr>
        <w:tab/>
      </w:r>
      <w:r w:rsidRPr="00D82E4C">
        <w:rPr>
          <w:rFonts w:asciiTheme="majorHAnsi" w:hAnsiTheme="majorHAnsi" w:cs="Courier New"/>
          <w:color w:val="000000"/>
          <w:sz w:val="22"/>
        </w:rPr>
        <w:tab/>
        <w:t xml:space="preserve">Pick </w:t>
      </w:r>
      <w:r w:rsidRPr="00D82E4C">
        <w:rPr>
          <w:rFonts w:asciiTheme="majorHAnsi" w:hAnsiTheme="majorHAnsi" w:cs="Courier New"/>
          <w:color w:val="000000"/>
          <w:sz w:val="22"/>
        </w:rPr>
        <w:tab/>
        <w:t>Breaking</w:t>
      </w:r>
    </w:p>
    <w:p w:rsidR="0099399B" w:rsidRPr="00D82E4C" w:rsidRDefault="0099399B" w:rsidP="0099399B">
      <w:pPr>
        <w:autoSpaceDE w:val="0"/>
        <w:autoSpaceDN w:val="0"/>
        <w:adjustRightInd w:val="0"/>
        <w:spacing w:after="0" w:line="240" w:lineRule="auto"/>
        <w:rPr>
          <w:rFonts w:asciiTheme="majorHAnsi" w:hAnsiTheme="majorHAnsi" w:cs="Courier New"/>
          <w:sz w:val="22"/>
        </w:rPr>
      </w:pPr>
      <w:r w:rsidRPr="00D82E4C">
        <w:rPr>
          <w:rFonts w:asciiTheme="majorHAnsi" w:hAnsiTheme="majorHAnsi" w:cs="Courier New"/>
          <w:color w:val="000000"/>
          <w:sz w:val="22"/>
        </w:rPr>
        <w:t xml:space="preserve"> Min</w:t>
      </w:r>
      <w:r w:rsidRPr="00D82E4C">
        <w:rPr>
          <w:rFonts w:asciiTheme="majorHAnsi" w:hAnsiTheme="majorHAnsi" w:cs="Courier New"/>
          <w:color w:val="000000"/>
          <w:sz w:val="22"/>
        </w:rPr>
        <w:tab/>
      </w:r>
      <w:r w:rsidRPr="00D82E4C">
        <w:rPr>
          <w:rFonts w:asciiTheme="majorHAnsi" w:hAnsiTheme="majorHAnsi" w:cs="Courier New"/>
          <w:color w:val="000000"/>
          <w:sz w:val="22"/>
        </w:rPr>
        <w:tab/>
      </w:r>
      <w:proofErr w:type="gramStart"/>
      <w:r w:rsidRPr="00D82E4C">
        <w:rPr>
          <w:rFonts w:asciiTheme="majorHAnsi" w:hAnsiTheme="majorHAnsi" w:cs="Courier New"/>
          <w:color w:val="000000"/>
          <w:sz w:val="22"/>
        </w:rPr>
        <w:t>Per</w:t>
      </w:r>
      <w:proofErr w:type="gramEnd"/>
      <w:r w:rsidRPr="00D82E4C">
        <w:rPr>
          <w:rFonts w:asciiTheme="majorHAnsi" w:hAnsiTheme="majorHAnsi" w:cs="Courier New"/>
          <w:color w:val="000000"/>
          <w:sz w:val="22"/>
        </w:rPr>
        <w:tab/>
      </w:r>
      <w:r w:rsidRPr="00D82E4C">
        <w:rPr>
          <w:rFonts w:asciiTheme="majorHAnsi" w:hAnsiTheme="majorHAnsi" w:cs="Courier New"/>
          <w:color w:val="000000"/>
          <w:sz w:val="22"/>
        </w:rPr>
        <w:tab/>
        <w:t>Strength</w:t>
      </w:r>
    </w:p>
    <w:p w:rsidR="0099399B" w:rsidRPr="00D82E4C" w:rsidRDefault="0099399B" w:rsidP="0099399B">
      <w:pPr>
        <w:autoSpaceDE w:val="0"/>
        <w:autoSpaceDN w:val="0"/>
        <w:adjustRightInd w:val="0"/>
        <w:spacing w:after="0" w:line="240" w:lineRule="auto"/>
        <w:rPr>
          <w:rFonts w:asciiTheme="majorHAnsi" w:hAnsiTheme="majorHAnsi" w:cs="Courier New"/>
          <w:sz w:val="22"/>
        </w:rPr>
      </w:pPr>
      <w:r w:rsidRPr="00D82E4C">
        <w:rPr>
          <w:rFonts w:asciiTheme="majorHAnsi" w:hAnsiTheme="majorHAnsi" w:cs="Courier New"/>
          <w:color w:val="000000"/>
          <w:sz w:val="22"/>
        </w:rPr>
        <w:tab/>
      </w:r>
      <w:r w:rsidRPr="00D82E4C">
        <w:rPr>
          <w:rFonts w:asciiTheme="majorHAnsi" w:hAnsiTheme="majorHAnsi" w:cs="Courier New"/>
          <w:color w:val="000000"/>
          <w:sz w:val="22"/>
        </w:rPr>
        <w:tab/>
      </w:r>
      <w:r w:rsidRPr="00D82E4C">
        <w:rPr>
          <w:rFonts w:asciiTheme="majorHAnsi" w:hAnsiTheme="majorHAnsi" w:cs="Courier New"/>
          <w:color w:val="000000"/>
          <w:sz w:val="22"/>
        </w:rPr>
        <w:tab/>
        <w:t>Inch</w:t>
      </w:r>
      <w:r w:rsidRPr="00D82E4C">
        <w:rPr>
          <w:rFonts w:asciiTheme="majorHAnsi" w:hAnsiTheme="majorHAnsi" w:cs="Courier New"/>
          <w:color w:val="000000"/>
          <w:sz w:val="22"/>
        </w:rPr>
        <w:tab/>
        <w:t>(Pounds)</w:t>
      </w:r>
    </w:p>
    <w:p w:rsidR="0099399B" w:rsidRPr="00D82E4C" w:rsidRDefault="0099399B" w:rsidP="0099399B">
      <w:pPr>
        <w:autoSpaceDE w:val="0"/>
        <w:autoSpaceDN w:val="0"/>
        <w:adjustRightInd w:val="0"/>
        <w:spacing w:after="0" w:line="240" w:lineRule="auto"/>
        <w:rPr>
          <w:rFonts w:asciiTheme="majorHAnsi" w:hAnsiTheme="majorHAnsi" w:cs="Courier New"/>
          <w:sz w:val="22"/>
        </w:rPr>
      </w:pPr>
      <w:r w:rsidRPr="00D82E4C">
        <w:rPr>
          <w:rFonts w:asciiTheme="majorHAnsi" w:hAnsiTheme="majorHAnsi" w:cs="Courier New"/>
          <w:color w:val="000000"/>
          <w:sz w:val="22"/>
        </w:rPr>
        <w:tab/>
      </w:r>
      <w:r w:rsidRPr="00D82E4C">
        <w:rPr>
          <w:rFonts w:asciiTheme="majorHAnsi" w:hAnsiTheme="majorHAnsi" w:cs="Courier New"/>
          <w:color w:val="000000"/>
          <w:sz w:val="22"/>
        </w:rPr>
        <w:tab/>
      </w:r>
      <w:r w:rsidRPr="00D82E4C">
        <w:rPr>
          <w:rFonts w:asciiTheme="majorHAnsi" w:hAnsiTheme="majorHAnsi" w:cs="Courier New"/>
          <w:color w:val="000000"/>
          <w:sz w:val="22"/>
        </w:rPr>
        <w:tab/>
        <w:t>Min</w:t>
      </w:r>
      <w:r w:rsidRPr="00D82E4C">
        <w:rPr>
          <w:rFonts w:asciiTheme="majorHAnsi" w:hAnsiTheme="majorHAnsi" w:cs="Courier New"/>
          <w:color w:val="000000"/>
          <w:sz w:val="22"/>
        </w:rPr>
        <w:tab/>
      </w:r>
      <w:r w:rsidRPr="00D82E4C">
        <w:rPr>
          <w:rFonts w:asciiTheme="majorHAnsi" w:hAnsiTheme="majorHAnsi" w:cs="Courier New"/>
          <w:color w:val="000000"/>
          <w:sz w:val="22"/>
        </w:rPr>
        <w:tab/>
        <w:t xml:space="preserve">  </w:t>
      </w:r>
      <w:proofErr w:type="spellStart"/>
      <w:r w:rsidRPr="00D82E4C">
        <w:rPr>
          <w:rFonts w:asciiTheme="majorHAnsi" w:hAnsiTheme="majorHAnsi" w:cs="Courier New"/>
          <w:color w:val="000000"/>
          <w:sz w:val="22"/>
        </w:rPr>
        <w:t>Min</w:t>
      </w:r>
      <w:proofErr w:type="spellEnd"/>
    </w:p>
    <w:p w:rsidR="0099399B" w:rsidRPr="00D82E4C" w:rsidRDefault="0099399B" w:rsidP="0099399B">
      <w:pPr>
        <w:autoSpaceDE w:val="0"/>
        <w:autoSpaceDN w:val="0"/>
        <w:adjustRightInd w:val="0"/>
        <w:spacing w:after="0" w:line="240" w:lineRule="auto"/>
        <w:rPr>
          <w:rFonts w:asciiTheme="majorHAnsi" w:hAnsiTheme="majorHAnsi" w:cs="Courier New"/>
          <w:color w:val="000000"/>
          <w:sz w:val="22"/>
        </w:rPr>
      </w:pPr>
    </w:p>
    <w:p w:rsidR="0099399B" w:rsidRPr="00D82E4C" w:rsidRDefault="0099399B" w:rsidP="0099399B">
      <w:pPr>
        <w:autoSpaceDE w:val="0"/>
        <w:autoSpaceDN w:val="0"/>
        <w:adjustRightInd w:val="0"/>
        <w:spacing w:after="0" w:line="240" w:lineRule="auto"/>
        <w:rPr>
          <w:rFonts w:asciiTheme="majorHAnsi" w:hAnsiTheme="majorHAnsi" w:cs="Courier New"/>
          <w:sz w:val="22"/>
        </w:rPr>
      </w:pPr>
      <w:r w:rsidRPr="00D82E4C">
        <w:rPr>
          <w:rFonts w:asciiTheme="majorHAnsi" w:hAnsiTheme="majorHAnsi" w:cs="Courier New"/>
          <w:color w:val="000000"/>
          <w:sz w:val="22"/>
        </w:rPr>
        <w:t xml:space="preserve"> -  </w:t>
      </w:r>
      <w:r w:rsidRPr="00D82E4C">
        <w:rPr>
          <w:rFonts w:asciiTheme="majorHAnsi" w:hAnsiTheme="majorHAnsi" w:cs="Courier New"/>
          <w:color w:val="000000"/>
          <w:sz w:val="22"/>
        </w:rPr>
        <w:tab/>
      </w:r>
      <w:r w:rsidRPr="00D82E4C">
        <w:rPr>
          <w:rFonts w:asciiTheme="majorHAnsi" w:hAnsiTheme="majorHAnsi" w:cs="Courier New"/>
          <w:color w:val="000000"/>
          <w:sz w:val="22"/>
        </w:rPr>
        <w:tab/>
        <w:t>17</w:t>
      </w:r>
      <w:r w:rsidRPr="00D82E4C">
        <w:rPr>
          <w:rFonts w:asciiTheme="majorHAnsi" w:hAnsiTheme="majorHAnsi" w:cs="Courier New"/>
          <w:color w:val="000000"/>
          <w:sz w:val="22"/>
        </w:rPr>
        <w:tab/>
      </w:r>
      <w:r w:rsidRPr="00D82E4C">
        <w:rPr>
          <w:rFonts w:asciiTheme="majorHAnsi" w:hAnsiTheme="majorHAnsi" w:cs="Courier New"/>
          <w:color w:val="000000"/>
          <w:sz w:val="22"/>
        </w:rPr>
        <w:tab/>
        <w:t xml:space="preserve">  190</w:t>
      </w:r>
    </w:p>
    <w:p w:rsidR="0099399B" w:rsidRPr="00D82E4C" w:rsidRDefault="0099399B" w:rsidP="0099399B">
      <w:pPr>
        <w:autoSpaceDE w:val="0"/>
        <w:autoSpaceDN w:val="0"/>
        <w:adjustRightInd w:val="0"/>
        <w:spacing w:after="0" w:line="240" w:lineRule="auto"/>
        <w:rPr>
          <w:rFonts w:asciiTheme="majorHAnsi" w:hAnsiTheme="majorHAnsi" w:cs="Courier New"/>
          <w:color w:val="000000"/>
          <w:sz w:val="22"/>
        </w:rPr>
      </w:pPr>
    </w:p>
    <w:p w:rsidR="0099399B" w:rsidRPr="00D82E4C" w:rsidRDefault="0099399B" w:rsidP="0099399B">
      <w:pPr>
        <w:autoSpaceDE w:val="0"/>
        <w:autoSpaceDN w:val="0"/>
        <w:adjustRightInd w:val="0"/>
        <w:spacing w:after="0" w:line="240" w:lineRule="auto"/>
        <w:rPr>
          <w:rFonts w:asciiTheme="majorHAnsi" w:hAnsiTheme="majorHAnsi" w:cs="Courier New"/>
          <w:sz w:val="22"/>
        </w:rPr>
      </w:pPr>
      <w:r w:rsidRPr="00D82E4C">
        <w:rPr>
          <w:rFonts w:asciiTheme="majorHAnsi" w:hAnsiTheme="majorHAnsi" w:cs="Courier New"/>
          <w:color w:val="000000"/>
          <w:sz w:val="22"/>
        </w:rPr>
        <w:t>Add the following:</w:t>
      </w:r>
    </w:p>
    <w:p w:rsidR="0099399B" w:rsidRPr="00D82E4C" w:rsidRDefault="0099399B" w:rsidP="0099399B">
      <w:pPr>
        <w:autoSpaceDE w:val="0"/>
        <w:autoSpaceDN w:val="0"/>
        <w:adjustRightInd w:val="0"/>
        <w:spacing w:after="0" w:line="240" w:lineRule="auto"/>
        <w:rPr>
          <w:rFonts w:asciiTheme="majorHAnsi" w:hAnsiTheme="majorHAnsi" w:cs="Courier New"/>
          <w:color w:val="000000"/>
          <w:sz w:val="22"/>
        </w:rPr>
      </w:pPr>
    </w:p>
    <w:p w:rsidR="0099399B" w:rsidRPr="00D82E4C" w:rsidRDefault="0099399B" w:rsidP="0099399B">
      <w:pPr>
        <w:autoSpaceDE w:val="0"/>
        <w:autoSpaceDN w:val="0"/>
        <w:adjustRightInd w:val="0"/>
        <w:spacing w:after="0" w:line="240" w:lineRule="auto"/>
        <w:rPr>
          <w:rFonts w:asciiTheme="majorHAnsi" w:hAnsiTheme="majorHAnsi" w:cs="Courier New"/>
          <w:sz w:val="22"/>
        </w:rPr>
      </w:pPr>
      <w:r w:rsidRPr="00D82E4C">
        <w:rPr>
          <w:rFonts w:asciiTheme="majorHAnsi" w:hAnsiTheme="majorHAnsi" w:cs="Courier New"/>
          <w:color w:val="000000"/>
          <w:sz w:val="22"/>
        </w:rPr>
        <w:t>Type</w:t>
      </w:r>
      <w:r w:rsidRPr="00D82E4C">
        <w:rPr>
          <w:rFonts w:asciiTheme="majorHAnsi" w:hAnsiTheme="majorHAnsi" w:cs="Courier New"/>
          <w:color w:val="000000"/>
          <w:sz w:val="22"/>
        </w:rPr>
        <w:tab/>
        <w:t xml:space="preserve">  Class</w:t>
      </w:r>
      <w:r w:rsidRPr="00D82E4C">
        <w:rPr>
          <w:rFonts w:asciiTheme="majorHAnsi" w:hAnsiTheme="majorHAnsi" w:cs="Courier New"/>
          <w:color w:val="000000"/>
          <w:sz w:val="22"/>
        </w:rPr>
        <w:tab/>
        <w:t xml:space="preserve">    Width</w:t>
      </w:r>
      <w:r w:rsidRPr="00D82E4C">
        <w:rPr>
          <w:rFonts w:asciiTheme="majorHAnsi" w:hAnsiTheme="majorHAnsi" w:cs="Courier New"/>
          <w:color w:val="000000"/>
          <w:sz w:val="22"/>
        </w:rPr>
        <w:tab/>
        <w:t>Carriers</w:t>
      </w:r>
      <w:r w:rsidRPr="00D82E4C">
        <w:rPr>
          <w:rFonts w:asciiTheme="majorHAnsi" w:hAnsiTheme="majorHAnsi" w:cs="Courier New"/>
          <w:color w:val="000000"/>
          <w:sz w:val="22"/>
        </w:rPr>
        <w:tab/>
        <w:t xml:space="preserve">  Ends per</w:t>
      </w:r>
      <w:r w:rsidRPr="00D82E4C">
        <w:rPr>
          <w:rFonts w:asciiTheme="majorHAnsi" w:hAnsiTheme="majorHAnsi" w:cs="Courier New"/>
          <w:color w:val="000000"/>
          <w:sz w:val="22"/>
        </w:rPr>
        <w:tab/>
        <w:t>Warp</w:t>
      </w:r>
      <w:r w:rsidRPr="00D82E4C">
        <w:rPr>
          <w:rFonts w:asciiTheme="majorHAnsi" w:hAnsiTheme="majorHAnsi" w:cs="Courier New"/>
          <w:color w:val="000000"/>
          <w:sz w:val="22"/>
        </w:rPr>
        <w:tab/>
      </w:r>
    </w:p>
    <w:p w:rsidR="0099399B" w:rsidRPr="00D82E4C" w:rsidRDefault="0099399B" w:rsidP="0099399B">
      <w:pPr>
        <w:autoSpaceDE w:val="0"/>
        <w:autoSpaceDN w:val="0"/>
        <w:adjustRightInd w:val="0"/>
        <w:spacing w:after="0" w:line="240" w:lineRule="auto"/>
        <w:rPr>
          <w:rFonts w:asciiTheme="majorHAnsi" w:hAnsiTheme="majorHAnsi" w:cs="Courier New"/>
          <w:sz w:val="22"/>
        </w:rPr>
      </w:pPr>
      <w:r w:rsidRPr="00D82E4C">
        <w:rPr>
          <w:rFonts w:asciiTheme="majorHAnsi" w:hAnsiTheme="majorHAnsi" w:cs="Courier New"/>
          <w:color w:val="000000"/>
          <w:sz w:val="22"/>
        </w:rPr>
        <w:tab/>
      </w:r>
      <w:r w:rsidRPr="00D82E4C">
        <w:rPr>
          <w:rFonts w:asciiTheme="majorHAnsi" w:hAnsiTheme="majorHAnsi" w:cs="Courier New"/>
          <w:color w:val="000000"/>
          <w:sz w:val="22"/>
        </w:rPr>
        <w:tab/>
      </w:r>
      <w:r w:rsidRPr="00D82E4C">
        <w:rPr>
          <w:rFonts w:asciiTheme="majorHAnsi" w:hAnsiTheme="majorHAnsi" w:cs="Courier New"/>
          <w:color w:val="000000"/>
          <w:sz w:val="22"/>
        </w:rPr>
        <w:tab/>
        <w:t xml:space="preserve">  </w:t>
      </w:r>
      <w:r w:rsidRPr="00D82E4C">
        <w:rPr>
          <w:rFonts w:asciiTheme="majorHAnsi" w:hAnsiTheme="majorHAnsi" w:cs="Courier New"/>
          <w:color w:val="000000"/>
          <w:sz w:val="22"/>
        </w:rPr>
        <w:tab/>
        <w:t xml:space="preserve">  Tolerance</w:t>
      </w:r>
      <w:r w:rsidRPr="00D82E4C">
        <w:rPr>
          <w:rFonts w:asciiTheme="majorHAnsi" w:hAnsiTheme="majorHAnsi" w:cs="Courier New"/>
          <w:color w:val="000000"/>
          <w:sz w:val="22"/>
        </w:rPr>
        <w:tab/>
        <w:t xml:space="preserve">  Min</w:t>
      </w:r>
      <w:r w:rsidRPr="00D82E4C">
        <w:rPr>
          <w:rFonts w:asciiTheme="majorHAnsi" w:hAnsiTheme="majorHAnsi" w:cs="Courier New"/>
          <w:color w:val="000000"/>
          <w:sz w:val="22"/>
        </w:rPr>
        <w:tab/>
        <w:t xml:space="preserve"> </w:t>
      </w:r>
      <w:r w:rsidRPr="00D82E4C">
        <w:rPr>
          <w:rFonts w:asciiTheme="majorHAnsi" w:hAnsiTheme="majorHAnsi" w:cs="Courier New"/>
          <w:color w:val="000000"/>
          <w:sz w:val="22"/>
        </w:rPr>
        <w:tab/>
        <w:t xml:space="preserve"> Carrier</w:t>
      </w:r>
      <w:r w:rsidRPr="00D82E4C">
        <w:rPr>
          <w:rFonts w:asciiTheme="majorHAnsi" w:hAnsiTheme="majorHAnsi" w:cs="Courier New"/>
          <w:color w:val="000000"/>
          <w:sz w:val="22"/>
        </w:rPr>
        <w:tab/>
        <w:t>Ends</w:t>
      </w:r>
    </w:p>
    <w:p w:rsidR="0099399B" w:rsidRPr="00D82E4C" w:rsidRDefault="0099399B" w:rsidP="0099399B">
      <w:pPr>
        <w:autoSpaceDE w:val="0"/>
        <w:autoSpaceDN w:val="0"/>
        <w:adjustRightInd w:val="0"/>
        <w:spacing w:after="0" w:line="240" w:lineRule="auto"/>
        <w:rPr>
          <w:rFonts w:asciiTheme="majorHAnsi" w:hAnsiTheme="majorHAnsi" w:cs="Courier New"/>
          <w:sz w:val="22"/>
        </w:rPr>
      </w:pPr>
      <w:r w:rsidRPr="00D82E4C">
        <w:rPr>
          <w:rFonts w:asciiTheme="majorHAnsi" w:hAnsiTheme="majorHAnsi" w:cs="Courier New"/>
          <w:color w:val="000000"/>
          <w:sz w:val="22"/>
        </w:rPr>
        <w:tab/>
      </w:r>
      <w:r w:rsidRPr="00D82E4C">
        <w:rPr>
          <w:rFonts w:asciiTheme="majorHAnsi" w:hAnsiTheme="majorHAnsi" w:cs="Courier New"/>
          <w:color w:val="000000"/>
          <w:sz w:val="22"/>
        </w:rPr>
        <w:tab/>
      </w:r>
      <w:r w:rsidRPr="00D82E4C">
        <w:rPr>
          <w:rFonts w:asciiTheme="majorHAnsi" w:hAnsiTheme="majorHAnsi" w:cs="Courier New"/>
          <w:color w:val="000000"/>
          <w:sz w:val="22"/>
        </w:rPr>
        <w:tab/>
      </w:r>
      <w:r w:rsidRPr="00D82E4C">
        <w:rPr>
          <w:rFonts w:asciiTheme="majorHAnsi" w:hAnsiTheme="majorHAnsi" w:cs="Courier New"/>
          <w:color w:val="000000"/>
          <w:sz w:val="22"/>
        </w:rPr>
        <w:tab/>
      </w:r>
      <w:proofErr w:type="gramStart"/>
      <w:r w:rsidRPr="00D82E4C">
        <w:rPr>
          <w:rFonts w:asciiTheme="majorHAnsi" w:hAnsiTheme="majorHAnsi" w:cs="Courier New"/>
          <w:color w:val="000000"/>
          <w:sz w:val="22"/>
        </w:rPr>
        <w:t>(+- 1/32 in.)</w:t>
      </w:r>
      <w:proofErr w:type="gramEnd"/>
      <w:r w:rsidRPr="00D82E4C">
        <w:rPr>
          <w:rFonts w:asciiTheme="majorHAnsi" w:hAnsiTheme="majorHAnsi" w:cs="Courier New"/>
          <w:color w:val="000000"/>
          <w:sz w:val="22"/>
        </w:rPr>
        <w:tab/>
      </w:r>
      <w:r w:rsidRPr="00D82E4C">
        <w:rPr>
          <w:rFonts w:asciiTheme="majorHAnsi" w:hAnsiTheme="majorHAnsi" w:cs="Courier New"/>
          <w:color w:val="000000"/>
          <w:sz w:val="22"/>
        </w:rPr>
        <w:tab/>
      </w:r>
      <w:r w:rsidRPr="00D82E4C">
        <w:rPr>
          <w:rFonts w:asciiTheme="majorHAnsi" w:hAnsiTheme="majorHAnsi" w:cs="Courier New"/>
          <w:color w:val="000000"/>
          <w:sz w:val="22"/>
        </w:rPr>
        <w:tab/>
      </w:r>
      <w:r w:rsidRPr="00D82E4C">
        <w:rPr>
          <w:rFonts w:asciiTheme="majorHAnsi" w:hAnsiTheme="majorHAnsi" w:cs="Courier New"/>
          <w:color w:val="000000"/>
          <w:sz w:val="22"/>
        </w:rPr>
        <w:tab/>
        <w:t>Min</w:t>
      </w:r>
      <w:r w:rsidRPr="00D82E4C">
        <w:rPr>
          <w:rFonts w:asciiTheme="majorHAnsi" w:hAnsiTheme="majorHAnsi" w:cs="Courier New"/>
          <w:color w:val="000000"/>
          <w:sz w:val="22"/>
        </w:rPr>
        <w:tab/>
      </w:r>
      <w:r w:rsidRPr="00D82E4C">
        <w:rPr>
          <w:rFonts w:asciiTheme="majorHAnsi" w:hAnsiTheme="majorHAnsi" w:cs="Courier New"/>
          <w:color w:val="000000"/>
          <w:sz w:val="22"/>
        </w:rPr>
        <w:tab/>
      </w:r>
      <w:proofErr w:type="spellStart"/>
      <w:r w:rsidRPr="00D82E4C">
        <w:rPr>
          <w:rFonts w:asciiTheme="majorHAnsi" w:hAnsiTheme="majorHAnsi" w:cs="Courier New"/>
          <w:color w:val="000000"/>
          <w:sz w:val="22"/>
        </w:rPr>
        <w:t>Min</w:t>
      </w:r>
      <w:proofErr w:type="spellEnd"/>
    </w:p>
    <w:p w:rsidR="0099399B" w:rsidRPr="00D82E4C" w:rsidRDefault="0099399B" w:rsidP="0099399B">
      <w:pPr>
        <w:autoSpaceDE w:val="0"/>
        <w:autoSpaceDN w:val="0"/>
        <w:adjustRightInd w:val="0"/>
        <w:spacing w:after="0" w:line="240" w:lineRule="auto"/>
        <w:rPr>
          <w:rFonts w:asciiTheme="majorHAnsi" w:hAnsiTheme="majorHAnsi" w:cs="Courier New"/>
          <w:color w:val="000000"/>
          <w:sz w:val="22"/>
        </w:rPr>
      </w:pPr>
    </w:p>
    <w:p w:rsidR="0099399B" w:rsidRPr="00D82E4C" w:rsidRDefault="0099399B" w:rsidP="0099399B">
      <w:pPr>
        <w:autoSpaceDE w:val="0"/>
        <w:autoSpaceDN w:val="0"/>
        <w:adjustRightInd w:val="0"/>
        <w:spacing w:after="0" w:line="240" w:lineRule="auto"/>
        <w:rPr>
          <w:rFonts w:asciiTheme="majorHAnsi" w:hAnsiTheme="majorHAnsi" w:cs="Courier New"/>
          <w:sz w:val="22"/>
        </w:rPr>
      </w:pPr>
      <w:r w:rsidRPr="00D82E4C">
        <w:rPr>
          <w:rFonts w:asciiTheme="majorHAnsi" w:hAnsiTheme="majorHAnsi" w:cs="Courier New"/>
          <w:color w:val="000000"/>
          <w:sz w:val="22"/>
        </w:rPr>
        <w:t>II</w:t>
      </w:r>
      <w:r w:rsidRPr="00D82E4C">
        <w:rPr>
          <w:rFonts w:asciiTheme="majorHAnsi" w:hAnsiTheme="majorHAnsi" w:cs="Courier New"/>
          <w:color w:val="000000"/>
          <w:sz w:val="22"/>
        </w:rPr>
        <w:tab/>
        <w:t xml:space="preserve">   2</w:t>
      </w:r>
      <w:r w:rsidRPr="00D82E4C">
        <w:rPr>
          <w:rFonts w:asciiTheme="majorHAnsi" w:hAnsiTheme="majorHAnsi" w:cs="Courier New"/>
          <w:color w:val="000000"/>
          <w:sz w:val="22"/>
        </w:rPr>
        <w:tab/>
      </w:r>
      <w:r w:rsidRPr="00D82E4C">
        <w:rPr>
          <w:rFonts w:asciiTheme="majorHAnsi" w:hAnsiTheme="majorHAnsi" w:cs="Courier New"/>
          <w:color w:val="000000"/>
          <w:sz w:val="22"/>
        </w:rPr>
        <w:tab/>
      </w:r>
      <w:r w:rsidRPr="00D82E4C">
        <w:rPr>
          <w:rFonts w:asciiTheme="majorHAnsi" w:hAnsiTheme="majorHAnsi" w:cs="Courier New"/>
          <w:color w:val="000000"/>
          <w:sz w:val="22"/>
        </w:rPr>
        <w:tab/>
        <w:t>8/32</w:t>
      </w:r>
      <w:r w:rsidRPr="00D82E4C">
        <w:rPr>
          <w:rFonts w:asciiTheme="majorHAnsi" w:hAnsiTheme="majorHAnsi" w:cs="Courier New"/>
          <w:color w:val="000000"/>
          <w:sz w:val="22"/>
        </w:rPr>
        <w:tab/>
      </w:r>
      <w:r w:rsidRPr="00D82E4C">
        <w:rPr>
          <w:rFonts w:asciiTheme="majorHAnsi" w:hAnsiTheme="majorHAnsi" w:cs="Courier New"/>
          <w:color w:val="000000"/>
          <w:sz w:val="22"/>
        </w:rPr>
        <w:tab/>
        <w:t xml:space="preserve">  </w:t>
      </w:r>
      <w:proofErr w:type="gramStart"/>
      <w:r w:rsidRPr="00D82E4C">
        <w:rPr>
          <w:rFonts w:asciiTheme="majorHAnsi" w:hAnsiTheme="majorHAnsi" w:cs="Courier New"/>
          <w:color w:val="000000"/>
          <w:sz w:val="22"/>
        </w:rPr>
        <w:t>44  1</w:t>
      </w:r>
      <w:proofErr w:type="gramEnd"/>
      <w:r w:rsidRPr="00D82E4C">
        <w:rPr>
          <w:rFonts w:asciiTheme="majorHAnsi" w:hAnsiTheme="majorHAnsi" w:cs="Courier New"/>
          <w:color w:val="000000"/>
          <w:sz w:val="22"/>
        </w:rPr>
        <w:t>/</w:t>
      </w:r>
      <w:r w:rsidRPr="00D82E4C">
        <w:rPr>
          <w:rFonts w:asciiTheme="majorHAnsi" w:hAnsiTheme="majorHAnsi" w:cs="Courier New"/>
          <w:color w:val="000000"/>
          <w:sz w:val="22"/>
        </w:rPr>
        <w:tab/>
        <w:t>`2</w:t>
      </w:r>
      <w:r w:rsidRPr="00D82E4C">
        <w:rPr>
          <w:rFonts w:asciiTheme="majorHAnsi" w:hAnsiTheme="majorHAnsi" w:cs="Courier New"/>
          <w:color w:val="000000"/>
          <w:sz w:val="22"/>
        </w:rPr>
        <w:tab/>
      </w:r>
      <w:r w:rsidRPr="00D82E4C">
        <w:rPr>
          <w:rFonts w:asciiTheme="majorHAnsi" w:hAnsiTheme="majorHAnsi" w:cs="Courier New"/>
          <w:color w:val="000000"/>
          <w:sz w:val="22"/>
        </w:rPr>
        <w:tab/>
        <w:t>-</w:t>
      </w:r>
    </w:p>
    <w:p w:rsidR="0099399B" w:rsidRPr="00D82E4C" w:rsidRDefault="0099399B" w:rsidP="0099399B">
      <w:pPr>
        <w:autoSpaceDE w:val="0"/>
        <w:autoSpaceDN w:val="0"/>
        <w:adjustRightInd w:val="0"/>
        <w:spacing w:after="0" w:line="240" w:lineRule="auto"/>
        <w:rPr>
          <w:rFonts w:asciiTheme="majorHAnsi" w:hAnsiTheme="majorHAnsi" w:cs="Courier New"/>
          <w:color w:val="000000"/>
          <w:sz w:val="22"/>
        </w:rPr>
      </w:pPr>
    </w:p>
    <w:p w:rsidR="0099399B" w:rsidRPr="00D82E4C" w:rsidRDefault="0099399B" w:rsidP="0099399B">
      <w:pPr>
        <w:autoSpaceDE w:val="0"/>
        <w:autoSpaceDN w:val="0"/>
        <w:adjustRightInd w:val="0"/>
        <w:spacing w:after="0" w:line="240" w:lineRule="auto"/>
        <w:rPr>
          <w:rFonts w:asciiTheme="majorHAnsi" w:hAnsiTheme="majorHAnsi" w:cs="Courier New"/>
          <w:sz w:val="22"/>
        </w:rPr>
      </w:pPr>
      <w:r w:rsidRPr="00D82E4C">
        <w:rPr>
          <w:rFonts w:asciiTheme="majorHAnsi" w:hAnsiTheme="majorHAnsi" w:cs="Courier New"/>
          <w:color w:val="000000"/>
          <w:sz w:val="22"/>
        </w:rPr>
        <w:lastRenderedPageBreak/>
        <w:t>Stuffer</w:t>
      </w:r>
      <w:r w:rsidRPr="00D82E4C">
        <w:rPr>
          <w:rFonts w:asciiTheme="majorHAnsi" w:hAnsiTheme="majorHAnsi" w:cs="Courier New"/>
          <w:color w:val="000000"/>
          <w:sz w:val="22"/>
        </w:rPr>
        <w:tab/>
      </w:r>
      <w:r w:rsidRPr="00D82E4C">
        <w:rPr>
          <w:rFonts w:asciiTheme="majorHAnsi" w:hAnsiTheme="majorHAnsi" w:cs="Courier New"/>
          <w:color w:val="000000"/>
          <w:sz w:val="22"/>
        </w:rPr>
        <w:tab/>
        <w:t xml:space="preserve">Pick </w:t>
      </w:r>
      <w:r w:rsidRPr="00D82E4C">
        <w:rPr>
          <w:rFonts w:asciiTheme="majorHAnsi" w:hAnsiTheme="majorHAnsi" w:cs="Courier New"/>
          <w:color w:val="000000"/>
          <w:sz w:val="22"/>
        </w:rPr>
        <w:tab/>
        <w:t>Breaking</w:t>
      </w:r>
    </w:p>
    <w:p w:rsidR="0099399B" w:rsidRPr="00D82E4C" w:rsidRDefault="0099399B" w:rsidP="0099399B">
      <w:pPr>
        <w:autoSpaceDE w:val="0"/>
        <w:autoSpaceDN w:val="0"/>
        <w:adjustRightInd w:val="0"/>
        <w:spacing w:after="0" w:line="240" w:lineRule="auto"/>
        <w:rPr>
          <w:rFonts w:asciiTheme="majorHAnsi" w:hAnsiTheme="majorHAnsi" w:cs="Courier New"/>
          <w:sz w:val="22"/>
        </w:rPr>
      </w:pPr>
      <w:r w:rsidRPr="00D82E4C">
        <w:rPr>
          <w:rFonts w:asciiTheme="majorHAnsi" w:hAnsiTheme="majorHAnsi" w:cs="Courier New"/>
          <w:color w:val="000000"/>
          <w:sz w:val="22"/>
        </w:rPr>
        <w:t xml:space="preserve"> Min</w:t>
      </w:r>
      <w:r w:rsidRPr="00D82E4C">
        <w:rPr>
          <w:rFonts w:asciiTheme="majorHAnsi" w:hAnsiTheme="majorHAnsi" w:cs="Courier New"/>
          <w:color w:val="000000"/>
          <w:sz w:val="22"/>
        </w:rPr>
        <w:tab/>
      </w:r>
      <w:r w:rsidRPr="00D82E4C">
        <w:rPr>
          <w:rFonts w:asciiTheme="majorHAnsi" w:hAnsiTheme="majorHAnsi" w:cs="Courier New"/>
          <w:color w:val="000000"/>
          <w:sz w:val="22"/>
        </w:rPr>
        <w:tab/>
      </w:r>
      <w:proofErr w:type="gramStart"/>
      <w:r w:rsidRPr="00D82E4C">
        <w:rPr>
          <w:rFonts w:asciiTheme="majorHAnsi" w:hAnsiTheme="majorHAnsi" w:cs="Courier New"/>
          <w:color w:val="000000"/>
          <w:sz w:val="22"/>
        </w:rPr>
        <w:t>Per</w:t>
      </w:r>
      <w:proofErr w:type="gramEnd"/>
      <w:r w:rsidRPr="00D82E4C">
        <w:rPr>
          <w:rFonts w:asciiTheme="majorHAnsi" w:hAnsiTheme="majorHAnsi" w:cs="Courier New"/>
          <w:color w:val="000000"/>
          <w:sz w:val="22"/>
        </w:rPr>
        <w:tab/>
      </w:r>
      <w:r w:rsidRPr="00D82E4C">
        <w:rPr>
          <w:rFonts w:asciiTheme="majorHAnsi" w:hAnsiTheme="majorHAnsi" w:cs="Courier New"/>
          <w:color w:val="000000"/>
          <w:sz w:val="22"/>
        </w:rPr>
        <w:tab/>
        <w:t>Strength</w:t>
      </w:r>
    </w:p>
    <w:p w:rsidR="0099399B" w:rsidRPr="00D82E4C" w:rsidRDefault="0099399B" w:rsidP="0099399B">
      <w:pPr>
        <w:autoSpaceDE w:val="0"/>
        <w:autoSpaceDN w:val="0"/>
        <w:adjustRightInd w:val="0"/>
        <w:spacing w:after="0" w:line="240" w:lineRule="auto"/>
        <w:rPr>
          <w:rFonts w:asciiTheme="majorHAnsi" w:hAnsiTheme="majorHAnsi" w:cs="Courier New"/>
          <w:sz w:val="22"/>
        </w:rPr>
      </w:pPr>
      <w:r w:rsidRPr="00D82E4C">
        <w:rPr>
          <w:rFonts w:asciiTheme="majorHAnsi" w:hAnsiTheme="majorHAnsi" w:cs="Courier New"/>
          <w:color w:val="000000"/>
          <w:sz w:val="22"/>
        </w:rPr>
        <w:tab/>
      </w:r>
      <w:r w:rsidRPr="00D82E4C">
        <w:rPr>
          <w:rFonts w:asciiTheme="majorHAnsi" w:hAnsiTheme="majorHAnsi" w:cs="Courier New"/>
          <w:color w:val="000000"/>
          <w:sz w:val="22"/>
        </w:rPr>
        <w:tab/>
      </w:r>
      <w:r w:rsidRPr="00D82E4C">
        <w:rPr>
          <w:rFonts w:asciiTheme="majorHAnsi" w:hAnsiTheme="majorHAnsi" w:cs="Courier New"/>
          <w:color w:val="000000"/>
          <w:sz w:val="22"/>
        </w:rPr>
        <w:tab/>
        <w:t>Inch</w:t>
      </w:r>
      <w:r w:rsidRPr="00D82E4C">
        <w:rPr>
          <w:rFonts w:asciiTheme="majorHAnsi" w:hAnsiTheme="majorHAnsi" w:cs="Courier New"/>
          <w:color w:val="000000"/>
          <w:sz w:val="22"/>
        </w:rPr>
        <w:tab/>
        <w:t>(Pounds)</w:t>
      </w:r>
    </w:p>
    <w:p w:rsidR="0099399B" w:rsidRPr="00D82E4C" w:rsidRDefault="0099399B" w:rsidP="0099399B">
      <w:pPr>
        <w:autoSpaceDE w:val="0"/>
        <w:autoSpaceDN w:val="0"/>
        <w:adjustRightInd w:val="0"/>
        <w:spacing w:after="0" w:line="240" w:lineRule="auto"/>
        <w:rPr>
          <w:rFonts w:asciiTheme="majorHAnsi" w:hAnsiTheme="majorHAnsi" w:cs="Courier New"/>
          <w:sz w:val="22"/>
        </w:rPr>
      </w:pPr>
      <w:r w:rsidRPr="00D82E4C">
        <w:rPr>
          <w:rFonts w:asciiTheme="majorHAnsi" w:hAnsiTheme="majorHAnsi" w:cs="Courier New"/>
          <w:color w:val="000000"/>
          <w:sz w:val="22"/>
        </w:rPr>
        <w:tab/>
      </w:r>
      <w:r w:rsidRPr="00D82E4C">
        <w:rPr>
          <w:rFonts w:asciiTheme="majorHAnsi" w:hAnsiTheme="majorHAnsi" w:cs="Courier New"/>
          <w:color w:val="000000"/>
          <w:sz w:val="22"/>
        </w:rPr>
        <w:tab/>
      </w:r>
      <w:r w:rsidRPr="00D82E4C">
        <w:rPr>
          <w:rFonts w:asciiTheme="majorHAnsi" w:hAnsiTheme="majorHAnsi" w:cs="Courier New"/>
          <w:color w:val="000000"/>
          <w:sz w:val="22"/>
        </w:rPr>
        <w:tab/>
        <w:t>Min</w:t>
      </w:r>
      <w:r w:rsidRPr="00D82E4C">
        <w:rPr>
          <w:rFonts w:asciiTheme="majorHAnsi" w:hAnsiTheme="majorHAnsi" w:cs="Courier New"/>
          <w:color w:val="000000"/>
          <w:sz w:val="22"/>
        </w:rPr>
        <w:tab/>
      </w:r>
      <w:r w:rsidRPr="00D82E4C">
        <w:rPr>
          <w:rFonts w:asciiTheme="majorHAnsi" w:hAnsiTheme="majorHAnsi" w:cs="Courier New"/>
          <w:color w:val="000000"/>
          <w:sz w:val="22"/>
        </w:rPr>
        <w:tab/>
        <w:t xml:space="preserve">  </w:t>
      </w:r>
      <w:proofErr w:type="spellStart"/>
      <w:r w:rsidRPr="00D82E4C">
        <w:rPr>
          <w:rFonts w:asciiTheme="majorHAnsi" w:hAnsiTheme="majorHAnsi" w:cs="Courier New"/>
          <w:color w:val="000000"/>
          <w:sz w:val="22"/>
        </w:rPr>
        <w:t>Min</w:t>
      </w:r>
      <w:proofErr w:type="spellEnd"/>
    </w:p>
    <w:p w:rsidR="0099399B" w:rsidRPr="00D82E4C" w:rsidRDefault="0099399B" w:rsidP="0099399B">
      <w:pPr>
        <w:autoSpaceDE w:val="0"/>
        <w:autoSpaceDN w:val="0"/>
        <w:adjustRightInd w:val="0"/>
        <w:spacing w:after="0" w:line="240" w:lineRule="auto"/>
        <w:rPr>
          <w:rFonts w:asciiTheme="majorHAnsi" w:hAnsiTheme="majorHAnsi" w:cs="Courier New"/>
          <w:color w:val="000000"/>
          <w:sz w:val="22"/>
        </w:rPr>
      </w:pPr>
    </w:p>
    <w:p w:rsidR="0099399B" w:rsidRPr="00D82E4C" w:rsidRDefault="0099399B" w:rsidP="0099399B">
      <w:pPr>
        <w:autoSpaceDE w:val="0"/>
        <w:autoSpaceDN w:val="0"/>
        <w:adjustRightInd w:val="0"/>
        <w:spacing w:after="0" w:line="240" w:lineRule="auto"/>
        <w:rPr>
          <w:rFonts w:asciiTheme="majorHAnsi" w:hAnsiTheme="majorHAnsi" w:cs="Courier New"/>
          <w:sz w:val="22"/>
        </w:rPr>
      </w:pPr>
      <w:r w:rsidRPr="00D82E4C">
        <w:rPr>
          <w:rFonts w:asciiTheme="majorHAnsi" w:hAnsiTheme="majorHAnsi" w:cs="Courier New"/>
          <w:color w:val="000000"/>
          <w:sz w:val="22"/>
        </w:rPr>
        <w:t xml:space="preserve"> -  </w:t>
      </w:r>
      <w:r w:rsidRPr="00D82E4C">
        <w:rPr>
          <w:rFonts w:asciiTheme="majorHAnsi" w:hAnsiTheme="majorHAnsi" w:cs="Courier New"/>
          <w:color w:val="000000"/>
          <w:sz w:val="22"/>
        </w:rPr>
        <w:tab/>
      </w:r>
      <w:r w:rsidRPr="00D82E4C">
        <w:rPr>
          <w:rFonts w:asciiTheme="majorHAnsi" w:hAnsiTheme="majorHAnsi" w:cs="Courier New"/>
          <w:color w:val="000000"/>
          <w:sz w:val="22"/>
        </w:rPr>
        <w:tab/>
        <w:t>17</w:t>
      </w:r>
      <w:r w:rsidRPr="00D82E4C">
        <w:rPr>
          <w:rFonts w:asciiTheme="majorHAnsi" w:hAnsiTheme="majorHAnsi" w:cs="Courier New"/>
          <w:color w:val="000000"/>
          <w:sz w:val="22"/>
        </w:rPr>
        <w:tab/>
      </w:r>
      <w:r w:rsidRPr="00D82E4C">
        <w:rPr>
          <w:rFonts w:asciiTheme="majorHAnsi" w:hAnsiTheme="majorHAnsi" w:cs="Courier New"/>
          <w:color w:val="000000"/>
          <w:sz w:val="22"/>
        </w:rPr>
        <w:tab/>
        <w:t xml:space="preserve">  190</w:t>
      </w:r>
    </w:p>
    <w:p w:rsidR="0099399B" w:rsidRPr="00D82E4C" w:rsidRDefault="0099399B" w:rsidP="0099399B">
      <w:pPr>
        <w:autoSpaceDE w:val="0"/>
        <w:autoSpaceDN w:val="0"/>
        <w:adjustRightInd w:val="0"/>
        <w:spacing w:after="0" w:line="240" w:lineRule="auto"/>
        <w:rPr>
          <w:rFonts w:asciiTheme="majorHAnsi" w:hAnsiTheme="majorHAnsi" w:cs="Courier New"/>
          <w:color w:val="000000"/>
          <w:sz w:val="22"/>
        </w:rPr>
      </w:pPr>
    </w:p>
    <w:p w:rsidR="0099399B" w:rsidRPr="00D82E4C" w:rsidRDefault="0099399B" w:rsidP="0099399B">
      <w:pPr>
        <w:autoSpaceDE w:val="0"/>
        <w:autoSpaceDN w:val="0"/>
        <w:adjustRightInd w:val="0"/>
        <w:spacing w:after="0" w:line="240" w:lineRule="auto"/>
        <w:rPr>
          <w:rFonts w:asciiTheme="majorHAnsi" w:hAnsiTheme="majorHAnsi" w:cs="Courier New"/>
          <w:color w:val="000000"/>
          <w:sz w:val="22"/>
        </w:rPr>
      </w:pPr>
    </w:p>
    <w:p w:rsidR="0099399B" w:rsidRPr="00D82E4C" w:rsidRDefault="0099399B" w:rsidP="0099399B">
      <w:pPr>
        <w:autoSpaceDE w:val="0"/>
        <w:autoSpaceDN w:val="0"/>
        <w:adjustRightInd w:val="0"/>
        <w:spacing w:after="0" w:line="240" w:lineRule="auto"/>
        <w:rPr>
          <w:rFonts w:asciiTheme="majorHAnsi" w:hAnsiTheme="majorHAnsi" w:cs="Courier New"/>
          <w:color w:val="000000"/>
          <w:sz w:val="22"/>
        </w:rPr>
      </w:pPr>
    </w:p>
    <w:p w:rsidR="0099399B" w:rsidRPr="00D82E4C" w:rsidRDefault="0099399B" w:rsidP="0099399B">
      <w:pPr>
        <w:autoSpaceDE w:val="0"/>
        <w:autoSpaceDN w:val="0"/>
        <w:adjustRightInd w:val="0"/>
        <w:spacing w:after="0" w:line="240" w:lineRule="auto"/>
        <w:rPr>
          <w:rFonts w:asciiTheme="majorHAnsi" w:hAnsiTheme="majorHAnsi" w:cs="Courier New"/>
          <w:sz w:val="22"/>
        </w:rPr>
      </w:pPr>
      <w:r w:rsidRPr="00D82E4C">
        <w:rPr>
          <w:rFonts w:asciiTheme="majorHAnsi" w:hAnsiTheme="majorHAnsi" w:cs="Courier New"/>
          <w:color w:val="000000"/>
          <w:sz w:val="22"/>
        </w:rPr>
        <w:t>Page 3</w:t>
      </w:r>
    </w:p>
    <w:p w:rsidR="0099399B" w:rsidRPr="00D82E4C" w:rsidRDefault="0099399B" w:rsidP="0099399B">
      <w:pPr>
        <w:autoSpaceDE w:val="0"/>
        <w:autoSpaceDN w:val="0"/>
        <w:adjustRightInd w:val="0"/>
        <w:spacing w:after="0" w:line="240" w:lineRule="auto"/>
        <w:rPr>
          <w:rFonts w:asciiTheme="majorHAnsi" w:hAnsiTheme="majorHAnsi" w:cs="Courier New"/>
          <w:color w:val="000000"/>
          <w:sz w:val="22"/>
        </w:rPr>
      </w:pPr>
    </w:p>
    <w:p w:rsidR="0099399B" w:rsidRPr="00D82E4C" w:rsidRDefault="0099399B" w:rsidP="0099399B">
      <w:pPr>
        <w:rPr>
          <w:rFonts w:asciiTheme="majorHAnsi" w:hAnsiTheme="majorHAnsi" w:cs="Courier New"/>
          <w:color w:val="000000"/>
          <w:sz w:val="22"/>
        </w:rPr>
      </w:pPr>
      <w:r w:rsidRPr="00D82E4C">
        <w:rPr>
          <w:rFonts w:asciiTheme="majorHAnsi" w:hAnsiTheme="majorHAnsi" w:cs="Courier New"/>
          <w:color w:val="000000"/>
          <w:sz w:val="22"/>
        </w:rPr>
        <w:t xml:space="preserve">Table </w:t>
      </w:r>
      <w:proofErr w:type="gramStart"/>
      <w:r w:rsidRPr="00D82E4C">
        <w:rPr>
          <w:rFonts w:asciiTheme="majorHAnsi" w:hAnsiTheme="majorHAnsi" w:cs="Courier New"/>
          <w:color w:val="000000"/>
          <w:sz w:val="22"/>
        </w:rPr>
        <w:t>I</w:t>
      </w:r>
      <w:proofErr w:type="gramEnd"/>
      <w:r w:rsidRPr="00D82E4C">
        <w:rPr>
          <w:rFonts w:asciiTheme="majorHAnsi" w:hAnsiTheme="majorHAnsi" w:cs="Courier New"/>
          <w:color w:val="000000"/>
          <w:sz w:val="22"/>
        </w:rPr>
        <w:t xml:space="preserve">.  </w:t>
      </w:r>
      <w:proofErr w:type="gramStart"/>
      <w:r w:rsidRPr="00D82E4C">
        <w:rPr>
          <w:rFonts w:asciiTheme="majorHAnsi" w:hAnsiTheme="majorHAnsi" w:cs="Courier New"/>
          <w:color w:val="000000"/>
          <w:sz w:val="22"/>
        </w:rPr>
        <w:t>Physical Requirements.</w:t>
      </w:r>
      <w:proofErr w:type="gramEnd"/>
      <w:r w:rsidRPr="00D82E4C">
        <w:rPr>
          <w:rFonts w:asciiTheme="majorHAnsi" w:hAnsiTheme="majorHAnsi" w:cs="Courier New"/>
          <w:color w:val="000000"/>
          <w:sz w:val="22"/>
        </w:rPr>
        <w:t xml:space="preserve">  Delete Note 2/ in its entirety.</w:t>
      </w:r>
    </w:p>
    <w:p w:rsidR="00FB0380" w:rsidRPr="00D82E4C" w:rsidRDefault="00FB0380" w:rsidP="00930FD2">
      <w:pPr>
        <w:rPr>
          <w:rFonts w:asciiTheme="majorHAnsi" w:hAnsiTheme="majorHAnsi" w:cs="Courier New"/>
          <w:color w:val="000000"/>
          <w:sz w:val="22"/>
        </w:rPr>
      </w:pPr>
    </w:p>
    <w:p w:rsidR="000353AB" w:rsidRPr="00D82E4C" w:rsidRDefault="000353AB" w:rsidP="00930FD2">
      <w:pPr>
        <w:rPr>
          <w:rFonts w:asciiTheme="majorHAnsi" w:hAnsiTheme="majorHAnsi" w:cs="Courier New"/>
          <w:color w:val="000000"/>
          <w:sz w:val="22"/>
        </w:rPr>
      </w:pPr>
    </w:p>
    <w:p w:rsidR="00212BD8" w:rsidRPr="00D82E4C" w:rsidRDefault="00212BD8">
      <w:pPr>
        <w:rPr>
          <w:rFonts w:asciiTheme="majorHAnsi" w:hAnsiTheme="majorHAnsi" w:cs="Courier New"/>
          <w:b/>
          <w:color w:val="000000"/>
          <w:sz w:val="22"/>
        </w:rPr>
      </w:pPr>
    </w:p>
    <w:p w:rsidR="00212BD8" w:rsidRPr="00D82E4C" w:rsidRDefault="00212BD8">
      <w:pPr>
        <w:rPr>
          <w:rFonts w:asciiTheme="majorHAnsi" w:hAnsiTheme="majorHAnsi" w:cs="Courier New"/>
          <w:b/>
          <w:color w:val="000000"/>
          <w:sz w:val="22"/>
        </w:rPr>
      </w:pPr>
    </w:p>
    <w:p w:rsidR="00212BD8" w:rsidRPr="00D82E4C" w:rsidRDefault="00212BD8">
      <w:pPr>
        <w:rPr>
          <w:rFonts w:asciiTheme="majorHAnsi" w:hAnsiTheme="majorHAnsi" w:cs="Courier New"/>
          <w:b/>
          <w:color w:val="000000"/>
          <w:sz w:val="22"/>
        </w:rPr>
      </w:pPr>
    </w:p>
    <w:p w:rsidR="00212BD8" w:rsidRPr="00D82E4C" w:rsidRDefault="00212BD8">
      <w:pPr>
        <w:rPr>
          <w:rFonts w:asciiTheme="majorHAnsi" w:hAnsiTheme="majorHAnsi" w:cs="Courier New"/>
          <w:b/>
          <w:color w:val="000000"/>
          <w:sz w:val="22"/>
        </w:rPr>
      </w:pPr>
    </w:p>
    <w:p w:rsidR="00212BD8" w:rsidRPr="00D82E4C" w:rsidRDefault="00212BD8">
      <w:pPr>
        <w:rPr>
          <w:rFonts w:asciiTheme="majorHAnsi" w:hAnsiTheme="majorHAnsi" w:cs="Courier New"/>
          <w:b/>
          <w:color w:val="000000"/>
          <w:sz w:val="22"/>
        </w:rPr>
      </w:pPr>
    </w:p>
    <w:p w:rsidR="00212BD8" w:rsidRPr="00D82E4C" w:rsidRDefault="00212BD8">
      <w:pPr>
        <w:rPr>
          <w:rFonts w:asciiTheme="majorHAnsi" w:hAnsiTheme="majorHAnsi" w:cs="Courier New"/>
          <w:b/>
          <w:color w:val="000000"/>
          <w:sz w:val="22"/>
        </w:rPr>
      </w:pPr>
    </w:p>
    <w:p w:rsidR="00212BD8" w:rsidRPr="00D82E4C" w:rsidRDefault="00212BD8">
      <w:pPr>
        <w:rPr>
          <w:rFonts w:asciiTheme="majorHAnsi" w:hAnsiTheme="majorHAnsi" w:cs="Courier New"/>
          <w:b/>
          <w:color w:val="000000"/>
          <w:sz w:val="22"/>
        </w:rPr>
      </w:pPr>
    </w:p>
    <w:p w:rsidR="00212BD8" w:rsidRPr="00D82E4C" w:rsidRDefault="00212BD8">
      <w:pPr>
        <w:rPr>
          <w:rFonts w:asciiTheme="majorHAnsi" w:hAnsiTheme="majorHAnsi" w:cs="Courier New"/>
          <w:b/>
          <w:color w:val="000000"/>
          <w:sz w:val="22"/>
        </w:rPr>
      </w:pPr>
    </w:p>
    <w:p w:rsidR="00212BD8" w:rsidRPr="00D82E4C" w:rsidRDefault="00212BD8">
      <w:pPr>
        <w:rPr>
          <w:rFonts w:asciiTheme="majorHAnsi" w:hAnsiTheme="majorHAnsi" w:cs="Courier New"/>
          <w:b/>
          <w:color w:val="000000"/>
          <w:sz w:val="22"/>
        </w:rPr>
      </w:pPr>
    </w:p>
    <w:p w:rsidR="00212BD8" w:rsidRPr="00D82E4C" w:rsidRDefault="00212BD8">
      <w:pPr>
        <w:rPr>
          <w:rFonts w:asciiTheme="majorHAnsi" w:hAnsiTheme="majorHAnsi" w:cs="Courier New"/>
          <w:b/>
          <w:color w:val="000000"/>
          <w:sz w:val="22"/>
        </w:rPr>
      </w:pPr>
    </w:p>
    <w:p w:rsidR="00212BD8" w:rsidRDefault="00212BD8">
      <w:pPr>
        <w:rPr>
          <w:rFonts w:asciiTheme="majorHAnsi" w:hAnsiTheme="majorHAnsi" w:cs="Courier New"/>
          <w:b/>
          <w:color w:val="000000"/>
          <w:sz w:val="22"/>
        </w:rPr>
      </w:pPr>
    </w:p>
    <w:p w:rsidR="00D82E4C" w:rsidRDefault="00D82E4C">
      <w:pPr>
        <w:rPr>
          <w:rFonts w:asciiTheme="majorHAnsi" w:hAnsiTheme="majorHAnsi" w:cs="Courier New"/>
          <w:b/>
          <w:color w:val="000000"/>
          <w:sz w:val="22"/>
        </w:rPr>
      </w:pPr>
    </w:p>
    <w:p w:rsidR="00D82E4C" w:rsidRDefault="00D82E4C">
      <w:pPr>
        <w:rPr>
          <w:rFonts w:asciiTheme="majorHAnsi" w:hAnsiTheme="majorHAnsi" w:cs="Courier New"/>
          <w:b/>
          <w:color w:val="000000"/>
          <w:sz w:val="22"/>
        </w:rPr>
      </w:pPr>
    </w:p>
    <w:p w:rsidR="00D82E4C" w:rsidRDefault="00D82E4C">
      <w:pPr>
        <w:rPr>
          <w:rFonts w:asciiTheme="majorHAnsi" w:hAnsiTheme="majorHAnsi" w:cs="Courier New"/>
          <w:b/>
          <w:color w:val="000000"/>
          <w:sz w:val="22"/>
        </w:rPr>
      </w:pPr>
    </w:p>
    <w:p w:rsidR="00D82E4C" w:rsidRDefault="00D82E4C">
      <w:pPr>
        <w:rPr>
          <w:rFonts w:asciiTheme="majorHAnsi" w:hAnsiTheme="majorHAnsi" w:cs="Courier New"/>
          <w:b/>
          <w:color w:val="000000"/>
          <w:sz w:val="22"/>
        </w:rPr>
      </w:pPr>
    </w:p>
    <w:p w:rsidR="00D82E4C" w:rsidRDefault="00D82E4C">
      <w:pPr>
        <w:rPr>
          <w:rFonts w:asciiTheme="majorHAnsi" w:hAnsiTheme="majorHAnsi" w:cs="Courier New"/>
          <w:b/>
          <w:color w:val="000000"/>
          <w:sz w:val="22"/>
        </w:rPr>
      </w:pPr>
    </w:p>
    <w:p w:rsidR="00212BD8" w:rsidRPr="00D82E4C" w:rsidRDefault="00212BD8">
      <w:pPr>
        <w:rPr>
          <w:rFonts w:asciiTheme="majorHAnsi" w:hAnsiTheme="majorHAnsi" w:cs="Courier New"/>
          <w:b/>
          <w:color w:val="000000"/>
          <w:sz w:val="22"/>
        </w:rPr>
      </w:pPr>
    </w:p>
    <w:p w:rsidR="00212BD8" w:rsidRPr="00D82E4C" w:rsidRDefault="00212BD8">
      <w:pPr>
        <w:rPr>
          <w:rFonts w:asciiTheme="majorHAnsi" w:eastAsiaTheme="majorEastAsia" w:hAnsiTheme="majorHAnsi" w:cstheme="majorBidi"/>
          <w:b/>
          <w:bCs/>
          <w:color w:val="4F81BD" w:themeColor="accent1"/>
          <w:sz w:val="26"/>
          <w:szCs w:val="26"/>
        </w:rPr>
      </w:pPr>
      <w:r w:rsidRPr="00D82E4C">
        <w:rPr>
          <w:rFonts w:asciiTheme="majorHAnsi" w:eastAsiaTheme="majorEastAsia" w:hAnsiTheme="majorHAnsi" w:cstheme="majorBidi"/>
          <w:b/>
          <w:bCs/>
          <w:color w:val="4F81BD" w:themeColor="accent1"/>
          <w:sz w:val="26"/>
          <w:szCs w:val="26"/>
        </w:rPr>
        <w:lastRenderedPageBreak/>
        <w:t xml:space="preserve">SHADE EVALUATION </w:t>
      </w:r>
      <w:r w:rsidR="00D82E4C" w:rsidRPr="00D82E4C">
        <w:rPr>
          <w:rFonts w:asciiTheme="majorHAnsi" w:eastAsiaTheme="majorEastAsia" w:hAnsiTheme="majorHAnsi" w:cstheme="majorBidi"/>
          <w:b/>
          <w:bCs/>
          <w:color w:val="4F81BD" w:themeColor="accent1"/>
          <w:sz w:val="26"/>
          <w:szCs w:val="26"/>
        </w:rPr>
        <w:t xml:space="preserve">REQUIREMENTS </w:t>
      </w:r>
      <w:r w:rsidRPr="00D82E4C">
        <w:rPr>
          <w:rFonts w:asciiTheme="majorHAnsi" w:eastAsiaTheme="majorEastAsia" w:hAnsiTheme="majorHAnsi" w:cstheme="majorBidi"/>
          <w:b/>
          <w:bCs/>
          <w:color w:val="4F81BD" w:themeColor="accent1"/>
          <w:sz w:val="26"/>
          <w:szCs w:val="26"/>
        </w:rPr>
        <w:t xml:space="preserve">FOR ALL ACU </w:t>
      </w:r>
      <w:r w:rsidR="00D82E4C" w:rsidRPr="00D82E4C">
        <w:rPr>
          <w:rFonts w:asciiTheme="majorHAnsi" w:eastAsiaTheme="majorEastAsia" w:hAnsiTheme="majorHAnsi" w:cstheme="majorBidi"/>
          <w:b/>
          <w:bCs/>
          <w:color w:val="4F81BD" w:themeColor="accent1"/>
          <w:sz w:val="26"/>
          <w:szCs w:val="26"/>
        </w:rPr>
        <w:t>SUN HATS</w:t>
      </w:r>
    </w:p>
    <w:p w:rsidR="00D82E4C" w:rsidRPr="00D82E4C" w:rsidRDefault="00D82E4C" w:rsidP="00D82E4C">
      <w:pPr>
        <w:pStyle w:val="Heading2"/>
        <w:spacing w:before="0"/>
        <w:rPr>
          <w:sz w:val="24"/>
          <w:szCs w:val="24"/>
        </w:rPr>
      </w:pPr>
      <w:bookmarkStart w:id="1" w:name="_Toc381796614"/>
      <w:r w:rsidRPr="00D82E4C">
        <w:rPr>
          <w:sz w:val="24"/>
          <w:szCs w:val="24"/>
        </w:rPr>
        <w:t>Shade standards applicable to ACU items</w:t>
      </w:r>
      <w:bookmarkEnd w:id="1"/>
    </w:p>
    <w:p w:rsidR="00D82E4C" w:rsidRPr="00D82E4C" w:rsidRDefault="00D82E4C" w:rsidP="00D82E4C">
      <w:pPr>
        <w:rPr>
          <w:rFonts w:asciiTheme="majorHAnsi" w:hAnsiTheme="majorHAnsi"/>
        </w:rPr>
      </w:pPr>
    </w:p>
    <w:p w:rsidR="00D82E4C" w:rsidRPr="00582707" w:rsidRDefault="00D82E4C" w:rsidP="00D82E4C">
      <w:pPr>
        <w:pStyle w:val="ListParagraph"/>
        <w:tabs>
          <w:tab w:val="left" w:pos="360"/>
        </w:tabs>
        <w:ind w:left="0"/>
        <w:rPr>
          <w:rFonts w:asciiTheme="majorHAnsi" w:hAnsiTheme="majorHAnsi"/>
          <w:sz w:val="22"/>
          <w:szCs w:val="22"/>
        </w:rPr>
      </w:pPr>
      <w:r w:rsidRPr="00582707">
        <w:rPr>
          <w:rFonts w:asciiTheme="majorHAnsi" w:hAnsiTheme="majorHAnsi"/>
          <w:sz w:val="22"/>
          <w:szCs w:val="22"/>
        </w:rPr>
        <w:t>The color of the test specimen shall match the standard sample viewed using AATCC Evaluation Procedure 9, Option A, with sources simulating artificial daylight D75 illuminant with a color temperature of 7500 (+/- 200)°K, with illumination of 100 (+/- 20) foot candles, and shall be a good match to the standard sample under incandescent lamplight at 2856 (+/- 200)°K.</w:t>
      </w:r>
    </w:p>
    <w:p w:rsidR="00D82E4C" w:rsidRPr="00D82E4C" w:rsidRDefault="00D82E4C" w:rsidP="00D82E4C">
      <w:pPr>
        <w:rPr>
          <w:rFonts w:asciiTheme="majorHAnsi" w:hAnsiTheme="majorHAnsi"/>
        </w:rPr>
      </w:pPr>
    </w:p>
    <w:p w:rsidR="00D82E4C" w:rsidRPr="00D82E4C" w:rsidRDefault="00D82E4C" w:rsidP="00D82E4C">
      <w:pPr>
        <w:pStyle w:val="Heading2"/>
        <w:spacing w:before="0"/>
      </w:pPr>
      <w:bookmarkStart w:id="2" w:name="_Toc381796617"/>
      <w:r w:rsidRPr="00D82E4C">
        <w:t>Shade evaluation of cloth</w:t>
      </w:r>
      <w:bookmarkEnd w:id="2"/>
    </w:p>
    <w:p w:rsidR="00D82E4C" w:rsidRPr="00D82E4C" w:rsidRDefault="00D82E4C" w:rsidP="00D82E4C">
      <w:pPr>
        <w:rPr>
          <w:rFonts w:asciiTheme="majorHAnsi" w:hAnsiTheme="majorHAnsi"/>
        </w:rPr>
      </w:pPr>
    </w:p>
    <w:p w:rsidR="00D82E4C" w:rsidRPr="00D82E4C" w:rsidRDefault="00D82E4C" w:rsidP="00D82E4C">
      <w:pPr>
        <w:pStyle w:val="Heading3"/>
        <w:spacing w:before="0"/>
      </w:pPr>
      <w:bookmarkStart w:id="3" w:name="_Toc381796618"/>
      <w:r w:rsidRPr="00D82E4C">
        <w:t>General</w:t>
      </w:r>
      <w:bookmarkEnd w:id="3"/>
    </w:p>
    <w:p w:rsidR="00D82E4C" w:rsidRPr="00582707" w:rsidRDefault="00D82E4C" w:rsidP="00D82E4C">
      <w:pPr>
        <w:autoSpaceDE w:val="0"/>
        <w:autoSpaceDN w:val="0"/>
        <w:adjustRightInd w:val="0"/>
        <w:rPr>
          <w:rFonts w:asciiTheme="majorHAnsi" w:hAnsiTheme="majorHAnsi" w:cs="Times New Roman"/>
          <w:bCs/>
          <w:iCs/>
          <w:sz w:val="22"/>
        </w:rPr>
      </w:pPr>
      <w:r w:rsidRPr="00582707">
        <w:rPr>
          <w:rFonts w:asciiTheme="majorHAnsi" w:hAnsiTheme="majorHAnsi" w:cs="Times New Roman"/>
          <w:bCs/>
          <w:iCs/>
          <w:sz w:val="22"/>
        </w:rPr>
        <w:t xml:space="preserve">(a) SAMPLING:  Notwithstanding any current provisions of the fabric specification, the following shade evaluation shall apply to this solicitation.  Swatches will be cut by the Contractor from those pieces or rolls selected by the Government representative in accordance with the table below.  Swatches shall be </w:t>
      </w:r>
      <w:r w:rsidRPr="00582707">
        <w:rPr>
          <w:rFonts w:asciiTheme="majorHAnsi" w:eastAsia="Calibri" w:hAnsiTheme="majorHAnsi" w:cs="Times New Roman"/>
          <w:sz w:val="22"/>
        </w:rPr>
        <w:t xml:space="preserve">4 by 24 </w:t>
      </w:r>
      <w:r w:rsidRPr="00582707">
        <w:rPr>
          <w:rFonts w:asciiTheme="majorHAnsi" w:hAnsiTheme="majorHAnsi" w:cs="Times New Roman"/>
          <w:bCs/>
          <w:iCs/>
          <w:sz w:val="22"/>
        </w:rPr>
        <w:t>inches for single color cloth, 12 inches by full width for most multi-colored camouflage cloth, and 24 inches by full width for Operational Camouflage Pattern and Operation Enduring Freedom Camouflage Pattern cloth.</w:t>
      </w:r>
    </w:p>
    <w:p w:rsidR="00D82E4C" w:rsidRPr="00582707" w:rsidRDefault="00D82E4C" w:rsidP="00D82E4C">
      <w:pPr>
        <w:autoSpaceDE w:val="0"/>
        <w:autoSpaceDN w:val="0"/>
        <w:adjustRightInd w:val="0"/>
        <w:rPr>
          <w:rFonts w:asciiTheme="majorHAnsi" w:hAnsiTheme="majorHAnsi" w:cs="Times New Roman"/>
          <w:bCs/>
          <w:iCs/>
          <w:sz w:val="22"/>
        </w:rPr>
      </w:pPr>
    </w:p>
    <w:tbl>
      <w:tblPr>
        <w:tblW w:w="0" w:type="auto"/>
        <w:tblCellSpacing w:w="15" w:type="dxa"/>
        <w:tblInd w:w="315" w:type="dxa"/>
        <w:tblLook w:val="04A0" w:firstRow="1" w:lastRow="0" w:firstColumn="1" w:lastColumn="0" w:noHBand="0" w:noVBand="1"/>
      </w:tblPr>
      <w:tblGrid>
        <w:gridCol w:w="3299"/>
        <w:gridCol w:w="3361"/>
      </w:tblGrid>
      <w:tr w:rsidR="00D82E4C" w:rsidRPr="00582707" w:rsidTr="00C939C7">
        <w:trPr>
          <w:tblCellSpacing w:w="15" w:type="dxa"/>
        </w:trPr>
        <w:tc>
          <w:tcPr>
            <w:tcW w:w="3254" w:type="dxa"/>
            <w:tcMar>
              <w:top w:w="15" w:type="dxa"/>
              <w:left w:w="15" w:type="dxa"/>
              <w:bottom w:w="15" w:type="dxa"/>
              <w:right w:w="15" w:type="dxa"/>
            </w:tcMar>
            <w:hideMark/>
          </w:tcPr>
          <w:p w:rsidR="00D82E4C" w:rsidRPr="00582707" w:rsidRDefault="00D82E4C" w:rsidP="00C939C7">
            <w:pPr>
              <w:pStyle w:val="NormalWeb"/>
              <w:spacing w:before="0" w:beforeAutospacing="0" w:after="0" w:afterAutospacing="0"/>
              <w:ind w:right="-360"/>
              <w:jc w:val="center"/>
              <w:rPr>
                <w:rFonts w:asciiTheme="majorHAnsi" w:hAnsiTheme="majorHAnsi"/>
                <w:bCs/>
                <w:iCs/>
                <w:sz w:val="22"/>
                <w:szCs w:val="22"/>
              </w:rPr>
            </w:pPr>
            <w:r w:rsidRPr="00582707">
              <w:rPr>
                <w:rFonts w:asciiTheme="majorHAnsi" w:hAnsiTheme="majorHAnsi"/>
                <w:bCs/>
                <w:iCs/>
                <w:sz w:val="22"/>
                <w:szCs w:val="22"/>
              </w:rPr>
              <w:t>Lot Size</w:t>
            </w:r>
          </w:p>
        </w:tc>
        <w:tc>
          <w:tcPr>
            <w:tcW w:w="3316" w:type="dxa"/>
            <w:tcMar>
              <w:top w:w="15" w:type="dxa"/>
              <w:left w:w="15" w:type="dxa"/>
              <w:bottom w:w="15" w:type="dxa"/>
              <w:right w:w="15" w:type="dxa"/>
            </w:tcMar>
            <w:hideMark/>
          </w:tcPr>
          <w:p w:rsidR="00D82E4C" w:rsidRPr="00582707" w:rsidRDefault="00D82E4C" w:rsidP="00C939C7">
            <w:pPr>
              <w:pStyle w:val="NormalWeb"/>
              <w:spacing w:before="0" w:beforeAutospacing="0" w:after="0" w:afterAutospacing="0"/>
              <w:ind w:right="-45"/>
              <w:jc w:val="center"/>
              <w:rPr>
                <w:rFonts w:asciiTheme="majorHAnsi" w:hAnsiTheme="majorHAnsi"/>
                <w:bCs/>
                <w:iCs/>
                <w:sz w:val="22"/>
                <w:szCs w:val="22"/>
              </w:rPr>
            </w:pPr>
            <w:r w:rsidRPr="00582707">
              <w:rPr>
                <w:rFonts w:asciiTheme="majorHAnsi" w:hAnsiTheme="majorHAnsi"/>
                <w:bCs/>
                <w:iCs/>
                <w:sz w:val="22"/>
                <w:szCs w:val="22"/>
              </w:rPr>
              <w:t>No. of Pieces to be Sampled</w:t>
            </w:r>
          </w:p>
        </w:tc>
      </w:tr>
      <w:tr w:rsidR="00D82E4C" w:rsidRPr="00582707" w:rsidTr="00C939C7">
        <w:trPr>
          <w:tblCellSpacing w:w="15" w:type="dxa"/>
        </w:trPr>
        <w:tc>
          <w:tcPr>
            <w:tcW w:w="3254" w:type="dxa"/>
            <w:tcMar>
              <w:top w:w="15" w:type="dxa"/>
              <w:left w:w="15" w:type="dxa"/>
              <w:bottom w:w="15" w:type="dxa"/>
              <w:right w:w="15" w:type="dxa"/>
            </w:tcMar>
            <w:hideMark/>
          </w:tcPr>
          <w:p w:rsidR="00D82E4C" w:rsidRPr="00582707" w:rsidRDefault="00D82E4C" w:rsidP="00C939C7">
            <w:pPr>
              <w:pStyle w:val="NormalWeb"/>
              <w:spacing w:before="0" w:beforeAutospacing="0" w:after="0" w:afterAutospacing="0"/>
              <w:ind w:right="-360"/>
              <w:jc w:val="center"/>
              <w:rPr>
                <w:rFonts w:asciiTheme="majorHAnsi" w:hAnsiTheme="majorHAnsi"/>
                <w:bCs/>
                <w:iCs/>
                <w:sz w:val="22"/>
                <w:szCs w:val="22"/>
              </w:rPr>
            </w:pPr>
            <w:r w:rsidRPr="00582707">
              <w:rPr>
                <w:rFonts w:asciiTheme="majorHAnsi" w:hAnsiTheme="majorHAnsi"/>
                <w:bCs/>
                <w:iCs/>
                <w:sz w:val="22"/>
                <w:szCs w:val="22"/>
              </w:rPr>
              <w:t>1 to 8 pieces</w:t>
            </w:r>
          </w:p>
        </w:tc>
        <w:tc>
          <w:tcPr>
            <w:tcW w:w="3316" w:type="dxa"/>
            <w:tcMar>
              <w:top w:w="15" w:type="dxa"/>
              <w:left w:w="15" w:type="dxa"/>
              <w:bottom w:w="15" w:type="dxa"/>
              <w:right w:w="15" w:type="dxa"/>
            </w:tcMar>
            <w:hideMark/>
          </w:tcPr>
          <w:p w:rsidR="00D82E4C" w:rsidRPr="00582707" w:rsidRDefault="00D82E4C" w:rsidP="00C939C7">
            <w:pPr>
              <w:pStyle w:val="NormalWeb"/>
              <w:spacing w:before="0" w:beforeAutospacing="0" w:after="0" w:afterAutospacing="0"/>
              <w:ind w:right="-45"/>
              <w:jc w:val="center"/>
              <w:rPr>
                <w:rFonts w:asciiTheme="majorHAnsi" w:hAnsiTheme="majorHAnsi"/>
                <w:bCs/>
                <w:iCs/>
                <w:sz w:val="22"/>
                <w:szCs w:val="22"/>
              </w:rPr>
            </w:pPr>
            <w:r w:rsidRPr="00582707">
              <w:rPr>
                <w:rFonts w:asciiTheme="majorHAnsi" w:hAnsiTheme="majorHAnsi"/>
                <w:bCs/>
                <w:iCs/>
                <w:sz w:val="22"/>
                <w:szCs w:val="22"/>
              </w:rPr>
              <w:t>Each piece</w:t>
            </w:r>
          </w:p>
        </w:tc>
      </w:tr>
      <w:tr w:rsidR="00D82E4C" w:rsidRPr="00582707" w:rsidTr="00C939C7">
        <w:trPr>
          <w:tblCellSpacing w:w="15" w:type="dxa"/>
        </w:trPr>
        <w:tc>
          <w:tcPr>
            <w:tcW w:w="3254" w:type="dxa"/>
            <w:tcMar>
              <w:top w:w="15" w:type="dxa"/>
              <w:left w:w="15" w:type="dxa"/>
              <w:bottom w:w="15" w:type="dxa"/>
              <w:right w:w="15" w:type="dxa"/>
            </w:tcMar>
            <w:hideMark/>
          </w:tcPr>
          <w:p w:rsidR="00D82E4C" w:rsidRPr="00582707" w:rsidRDefault="00D82E4C" w:rsidP="00C939C7">
            <w:pPr>
              <w:pStyle w:val="NormalWeb"/>
              <w:spacing w:before="0" w:beforeAutospacing="0" w:after="0" w:afterAutospacing="0"/>
              <w:ind w:right="-360"/>
              <w:jc w:val="center"/>
              <w:rPr>
                <w:rFonts w:asciiTheme="majorHAnsi" w:hAnsiTheme="majorHAnsi"/>
                <w:bCs/>
                <w:iCs/>
                <w:sz w:val="22"/>
                <w:szCs w:val="22"/>
              </w:rPr>
            </w:pPr>
            <w:r w:rsidRPr="00582707">
              <w:rPr>
                <w:rFonts w:asciiTheme="majorHAnsi" w:hAnsiTheme="majorHAnsi"/>
                <w:bCs/>
                <w:iCs/>
                <w:sz w:val="22"/>
                <w:szCs w:val="22"/>
              </w:rPr>
              <w:t>9 to 25 pieces</w:t>
            </w:r>
          </w:p>
        </w:tc>
        <w:tc>
          <w:tcPr>
            <w:tcW w:w="3316" w:type="dxa"/>
            <w:tcMar>
              <w:top w:w="15" w:type="dxa"/>
              <w:left w:w="15" w:type="dxa"/>
              <w:bottom w:w="15" w:type="dxa"/>
              <w:right w:w="15" w:type="dxa"/>
            </w:tcMar>
            <w:hideMark/>
          </w:tcPr>
          <w:p w:rsidR="00D82E4C" w:rsidRPr="00582707" w:rsidRDefault="00D82E4C" w:rsidP="00C939C7">
            <w:pPr>
              <w:pStyle w:val="NormalWeb"/>
              <w:spacing w:before="0" w:beforeAutospacing="0" w:after="0" w:afterAutospacing="0"/>
              <w:ind w:right="-45"/>
              <w:jc w:val="center"/>
              <w:rPr>
                <w:rFonts w:asciiTheme="majorHAnsi" w:hAnsiTheme="majorHAnsi"/>
                <w:bCs/>
                <w:iCs/>
                <w:sz w:val="22"/>
                <w:szCs w:val="22"/>
              </w:rPr>
            </w:pPr>
            <w:r w:rsidRPr="00582707">
              <w:rPr>
                <w:rFonts w:asciiTheme="majorHAnsi" w:hAnsiTheme="majorHAnsi"/>
                <w:bCs/>
                <w:iCs/>
                <w:sz w:val="22"/>
                <w:szCs w:val="22"/>
              </w:rPr>
              <w:t>8 pieces</w:t>
            </w:r>
          </w:p>
        </w:tc>
      </w:tr>
      <w:tr w:rsidR="00D82E4C" w:rsidRPr="00582707" w:rsidTr="00C939C7">
        <w:trPr>
          <w:tblCellSpacing w:w="15" w:type="dxa"/>
        </w:trPr>
        <w:tc>
          <w:tcPr>
            <w:tcW w:w="3254" w:type="dxa"/>
            <w:tcMar>
              <w:top w:w="15" w:type="dxa"/>
              <w:left w:w="15" w:type="dxa"/>
              <w:bottom w:w="15" w:type="dxa"/>
              <w:right w:w="15" w:type="dxa"/>
            </w:tcMar>
            <w:hideMark/>
          </w:tcPr>
          <w:p w:rsidR="00D82E4C" w:rsidRPr="00582707" w:rsidRDefault="00D82E4C" w:rsidP="00C939C7">
            <w:pPr>
              <w:pStyle w:val="NormalWeb"/>
              <w:spacing w:before="0" w:beforeAutospacing="0" w:after="0" w:afterAutospacing="0"/>
              <w:ind w:right="-360"/>
              <w:jc w:val="center"/>
              <w:rPr>
                <w:rFonts w:asciiTheme="majorHAnsi" w:hAnsiTheme="majorHAnsi"/>
                <w:bCs/>
                <w:iCs/>
                <w:sz w:val="22"/>
                <w:szCs w:val="22"/>
              </w:rPr>
            </w:pPr>
            <w:r w:rsidRPr="00582707">
              <w:rPr>
                <w:rFonts w:asciiTheme="majorHAnsi" w:hAnsiTheme="majorHAnsi"/>
                <w:bCs/>
                <w:iCs/>
                <w:sz w:val="22"/>
                <w:szCs w:val="22"/>
              </w:rPr>
              <w:t>26 to 90 pieces</w:t>
            </w:r>
          </w:p>
        </w:tc>
        <w:tc>
          <w:tcPr>
            <w:tcW w:w="3316" w:type="dxa"/>
            <w:tcMar>
              <w:top w:w="15" w:type="dxa"/>
              <w:left w:w="15" w:type="dxa"/>
              <w:bottom w:w="15" w:type="dxa"/>
              <w:right w:w="15" w:type="dxa"/>
            </w:tcMar>
            <w:hideMark/>
          </w:tcPr>
          <w:p w:rsidR="00D82E4C" w:rsidRPr="00582707" w:rsidRDefault="00D82E4C" w:rsidP="00C939C7">
            <w:pPr>
              <w:pStyle w:val="NormalWeb"/>
              <w:spacing w:before="0" w:beforeAutospacing="0" w:after="0" w:afterAutospacing="0"/>
              <w:ind w:right="-45"/>
              <w:jc w:val="center"/>
              <w:rPr>
                <w:rFonts w:asciiTheme="majorHAnsi" w:hAnsiTheme="majorHAnsi"/>
                <w:bCs/>
                <w:iCs/>
                <w:sz w:val="22"/>
                <w:szCs w:val="22"/>
              </w:rPr>
            </w:pPr>
            <w:r w:rsidRPr="00582707">
              <w:rPr>
                <w:rFonts w:asciiTheme="majorHAnsi" w:hAnsiTheme="majorHAnsi"/>
                <w:bCs/>
                <w:iCs/>
                <w:sz w:val="22"/>
                <w:szCs w:val="22"/>
              </w:rPr>
              <w:t>20 pieces</w:t>
            </w:r>
          </w:p>
        </w:tc>
      </w:tr>
      <w:tr w:rsidR="00D82E4C" w:rsidRPr="00582707" w:rsidTr="00C939C7">
        <w:trPr>
          <w:tblCellSpacing w:w="15" w:type="dxa"/>
        </w:trPr>
        <w:tc>
          <w:tcPr>
            <w:tcW w:w="3254" w:type="dxa"/>
            <w:tcMar>
              <w:top w:w="15" w:type="dxa"/>
              <w:left w:w="15" w:type="dxa"/>
              <w:bottom w:w="15" w:type="dxa"/>
              <w:right w:w="15" w:type="dxa"/>
            </w:tcMar>
            <w:hideMark/>
          </w:tcPr>
          <w:p w:rsidR="00D82E4C" w:rsidRPr="00582707" w:rsidRDefault="00D82E4C" w:rsidP="00C939C7">
            <w:pPr>
              <w:pStyle w:val="NormalWeb"/>
              <w:spacing w:before="0" w:beforeAutospacing="0" w:after="0" w:afterAutospacing="0"/>
              <w:ind w:right="-360"/>
              <w:jc w:val="center"/>
              <w:rPr>
                <w:rFonts w:asciiTheme="majorHAnsi" w:hAnsiTheme="majorHAnsi"/>
                <w:bCs/>
                <w:iCs/>
                <w:sz w:val="22"/>
                <w:szCs w:val="22"/>
              </w:rPr>
            </w:pPr>
            <w:r w:rsidRPr="00582707">
              <w:rPr>
                <w:rFonts w:asciiTheme="majorHAnsi" w:hAnsiTheme="majorHAnsi"/>
                <w:bCs/>
                <w:iCs/>
                <w:sz w:val="22"/>
                <w:szCs w:val="22"/>
              </w:rPr>
              <w:t>91 to 160 pieces</w:t>
            </w:r>
          </w:p>
        </w:tc>
        <w:tc>
          <w:tcPr>
            <w:tcW w:w="3316" w:type="dxa"/>
            <w:tcMar>
              <w:top w:w="15" w:type="dxa"/>
              <w:left w:w="15" w:type="dxa"/>
              <w:bottom w:w="15" w:type="dxa"/>
              <w:right w:w="15" w:type="dxa"/>
            </w:tcMar>
            <w:hideMark/>
          </w:tcPr>
          <w:p w:rsidR="00D82E4C" w:rsidRPr="00582707" w:rsidRDefault="00D82E4C" w:rsidP="00C939C7">
            <w:pPr>
              <w:pStyle w:val="NormalWeb"/>
              <w:spacing w:before="0" w:beforeAutospacing="0" w:after="0" w:afterAutospacing="0"/>
              <w:ind w:right="-45"/>
              <w:jc w:val="center"/>
              <w:rPr>
                <w:rFonts w:asciiTheme="majorHAnsi" w:hAnsiTheme="majorHAnsi"/>
                <w:bCs/>
                <w:iCs/>
                <w:sz w:val="22"/>
                <w:szCs w:val="22"/>
              </w:rPr>
            </w:pPr>
            <w:r w:rsidRPr="00582707">
              <w:rPr>
                <w:rFonts w:asciiTheme="majorHAnsi" w:hAnsiTheme="majorHAnsi"/>
                <w:bCs/>
                <w:iCs/>
                <w:sz w:val="22"/>
                <w:szCs w:val="22"/>
              </w:rPr>
              <w:t>32 pieces</w:t>
            </w:r>
          </w:p>
        </w:tc>
      </w:tr>
      <w:tr w:rsidR="00D82E4C" w:rsidRPr="00582707" w:rsidTr="00C939C7">
        <w:trPr>
          <w:tblCellSpacing w:w="15" w:type="dxa"/>
        </w:trPr>
        <w:tc>
          <w:tcPr>
            <w:tcW w:w="3254" w:type="dxa"/>
            <w:tcMar>
              <w:top w:w="15" w:type="dxa"/>
              <w:left w:w="15" w:type="dxa"/>
              <w:bottom w:w="15" w:type="dxa"/>
              <w:right w:w="15" w:type="dxa"/>
            </w:tcMar>
            <w:hideMark/>
          </w:tcPr>
          <w:p w:rsidR="00D82E4C" w:rsidRPr="00582707" w:rsidRDefault="00D82E4C" w:rsidP="00C939C7">
            <w:pPr>
              <w:pStyle w:val="NormalWeb"/>
              <w:spacing w:before="0" w:beforeAutospacing="0" w:after="0" w:afterAutospacing="0"/>
              <w:ind w:right="-360"/>
              <w:jc w:val="center"/>
              <w:rPr>
                <w:rFonts w:asciiTheme="majorHAnsi" w:hAnsiTheme="majorHAnsi"/>
                <w:bCs/>
                <w:iCs/>
                <w:sz w:val="22"/>
                <w:szCs w:val="22"/>
              </w:rPr>
            </w:pPr>
            <w:r w:rsidRPr="00582707">
              <w:rPr>
                <w:rFonts w:asciiTheme="majorHAnsi" w:hAnsiTheme="majorHAnsi"/>
                <w:bCs/>
                <w:iCs/>
                <w:sz w:val="22"/>
                <w:szCs w:val="22"/>
              </w:rPr>
              <w:t>over 160 pieces</w:t>
            </w:r>
          </w:p>
        </w:tc>
        <w:tc>
          <w:tcPr>
            <w:tcW w:w="3316" w:type="dxa"/>
            <w:tcMar>
              <w:top w:w="15" w:type="dxa"/>
              <w:left w:w="15" w:type="dxa"/>
              <w:bottom w:w="15" w:type="dxa"/>
              <w:right w:w="15" w:type="dxa"/>
            </w:tcMar>
            <w:hideMark/>
          </w:tcPr>
          <w:p w:rsidR="00D82E4C" w:rsidRPr="00582707" w:rsidRDefault="00D82E4C" w:rsidP="00C939C7">
            <w:pPr>
              <w:pStyle w:val="NormalWeb"/>
              <w:spacing w:before="0" w:beforeAutospacing="0" w:after="0" w:afterAutospacing="0"/>
              <w:ind w:right="-45"/>
              <w:jc w:val="center"/>
              <w:rPr>
                <w:rFonts w:asciiTheme="majorHAnsi" w:hAnsiTheme="majorHAnsi"/>
                <w:bCs/>
                <w:iCs/>
                <w:sz w:val="22"/>
                <w:szCs w:val="22"/>
              </w:rPr>
            </w:pPr>
            <w:r w:rsidRPr="00582707">
              <w:rPr>
                <w:rFonts w:asciiTheme="majorHAnsi" w:hAnsiTheme="majorHAnsi"/>
                <w:bCs/>
                <w:iCs/>
                <w:sz w:val="22"/>
                <w:szCs w:val="22"/>
              </w:rPr>
              <w:t>1 of 5 pieces</w:t>
            </w:r>
          </w:p>
        </w:tc>
      </w:tr>
    </w:tbl>
    <w:p w:rsidR="00D82E4C" w:rsidRPr="00582707" w:rsidRDefault="00D82E4C" w:rsidP="00D82E4C">
      <w:pPr>
        <w:rPr>
          <w:rFonts w:asciiTheme="majorHAnsi" w:eastAsia="Times New Roman" w:hAnsiTheme="majorHAnsi" w:cs="Times New Roman"/>
          <w:sz w:val="22"/>
        </w:rPr>
      </w:pPr>
    </w:p>
    <w:p w:rsidR="00D82E4C" w:rsidRPr="00582707" w:rsidRDefault="00D82E4C" w:rsidP="00D82E4C">
      <w:pPr>
        <w:rPr>
          <w:rFonts w:asciiTheme="majorHAnsi" w:hAnsiTheme="majorHAnsi" w:cs="Times New Roman"/>
          <w:sz w:val="22"/>
        </w:rPr>
      </w:pPr>
      <w:r w:rsidRPr="00582707">
        <w:rPr>
          <w:rFonts w:asciiTheme="majorHAnsi" w:hAnsiTheme="majorHAnsi" w:cs="Times New Roman"/>
          <w:sz w:val="22"/>
        </w:rPr>
        <w:t xml:space="preserve">The Government representative (QAR) shall ensure that each piece is cut in half and identify each half with the piece number from which it was cut.  One set of swatches (one side of the roll from each of the full-width sampled rolls) and the tally list of piece numbers for each roll from the lot shall be forwarded to the DLA Product Testing Center for evaluation.  The remaining swatches shall be retained at the plant for use by the Quality Assurance Representative (QAR).  </w:t>
      </w:r>
    </w:p>
    <w:p w:rsidR="00D82E4C" w:rsidRPr="00582707" w:rsidRDefault="00D82E4C" w:rsidP="00D82E4C">
      <w:pPr>
        <w:rPr>
          <w:rFonts w:asciiTheme="majorHAnsi" w:hAnsiTheme="majorHAnsi" w:cs="Times New Roman"/>
          <w:sz w:val="22"/>
        </w:rPr>
      </w:pPr>
    </w:p>
    <w:p w:rsidR="00D82E4C" w:rsidRPr="00582707" w:rsidRDefault="00D82E4C" w:rsidP="00D82E4C">
      <w:pPr>
        <w:pStyle w:val="NormalWeb"/>
        <w:spacing w:before="0" w:beforeAutospacing="0" w:after="0" w:afterAutospacing="0"/>
        <w:ind w:right="-360"/>
        <w:rPr>
          <w:rFonts w:asciiTheme="majorHAnsi" w:hAnsiTheme="majorHAnsi"/>
          <w:bCs/>
          <w:iCs/>
          <w:sz w:val="22"/>
          <w:szCs w:val="22"/>
        </w:rPr>
      </w:pPr>
      <w:r w:rsidRPr="00582707">
        <w:rPr>
          <w:rFonts w:asciiTheme="majorHAnsi" w:hAnsiTheme="majorHAnsi"/>
          <w:bCs/>
          <w:iCs/>
          <w:sz w:val="22"/>
          <w:szCs w:val="22"/>
        </w:rPr>
        <w:t xml:space="preserve">If one or more of the shade swatches submitted are found unacceptable, the entire lot shall be rejected.  A lot that was rejected for shade shall be screened and all pieces in the lot defective for shade shall be removed before such a lot is resubmitted.  Resubmitted lots shall again be subjected to the sampling and shade evaluation prescribed herein.  This requirement does not negate the Contractor's responsibility to perform shade evaluation prior to submittal of a lot to the Government. Each roll of fabric acceptable for shade from which a shade piece has been removed shall be cut by the Contractor from selvage to selvage so that there will be no evidence of the shade piece cut-out.  The portion </w:t>
      </w:r>
      <w:r w:rsidRPr="00582707">
        <w:rPr>
          <w:rFonts w:asciiTheme="majorHAnsi" w:hAnsiTheme="majorHAnsi"/>
          <w:bCs/>
          <w:iCs/>
          <w:sz w:val="22"/>
          <w:szCs w:val="22"/>
        </w:rPr>
        <w:lastRenderedPageBreak/>
        <w:t>removed shall not be included in the yardage indicated on the piece ticket. If the Contractor reworks and resubmits rolls originally rejected for shade or finish, it shall not combine the rejected rolls with other lots or with lots rejected for other causes.  Such rejected rolls shall be combined to form one resubmitted lot.  Each piece shall retain its original piece number, suffixed with an "X".  The lot number shall also be suffixed with an "X".</w:t>
      </w:r>
    </w:p>
    <w:p w:rsidR="00D82E4C" w:rsidRPr="00582707" w:rsidRDefault="00D82E4C" w:rsidP="00D82E4C">
      <w:pPr>
        <w:pStyle w:val="NormalWeb"/>
        <w:spacing w:before="0" w:beforeAutospacing="0" w:after="0" w:afterAutospacing="0"/>
        <w:ind w:right="-360"/>
        <w:rPr>
          <w:rFonts w:asciiTheme="majorHAnsi" w:hAnsiTheme="majorHAnsi"/>
          <w:bCs/>
          <w:iCs/>
          <w:sz w:val="22"/>
          <w:szCs w:val="22"/>
        </w:rPr>
      </w:pPr>
    </w:p>
    <w:p w:rsidR="00D82E4C" w:rsidRPr="00582707" w:rsidRDefault="00D82E4C" w:rsidP="00D82E4C">
      <w:pPr>
        <w:pStyle w:val="NormalWeb"/>
        <w:spacing w:before="0" w:beforeAutospacing="0" w:after="0" w:afterAutospacing="0"/>
        <w:ind w:right="-360"/>
        <w:rPr>
          <w:rFonts w:asciiTheme="majorHAnsi" w:hAnsiTheme="majorHAnsi"/>
          <w:bCs/>
          <w:iCs/>
          <w:sz w:val="22"/>
          <w:szCs w:val="22"/>
        </w:rPr>
      </w:pPr>
      <w:r w:rsidRPr="00582707">
        <w:rPr>
          <w:rFonts w:asciiTheme="majorHAnsi" w:hAnsiTheme="majorHAnsi"/>
          <w:bCs/>
          <w:iCs/>
          <w:sz w:val="22"/>
          <w:szCs w:val="22"/>
        </w:rPr>
        <w:t>(b) When Section 3 of the fabric specification contains a specific requirement for uniformity of shade and when the standard sample is referenced for uniformity of shade, the swatches submitted in accordance with (a) above shall also be evaluated for uniformity of shade.</w:t>
      </w:r>
    </w:p>
    <w:p w:rsidR="00D82E4C" w:rsidRPr="00582707" w:rsidRDefault="00D82E4C" w:rsidP="00D82E4C">
      <w:pPr>
        <w:pStyle w:val="NormalWeb"/>
        <w:spacing w:before="0" w:beforeAutospacing="0" w:after="0" w:afterAutospacing="0"/>
        <w:ind w:right="-360"/>
        <w:rPr>
          <w:rFonts w:asciiTheme="majorHAnsi" w:hAnsiTheme="majorHAnsi"/>
          <w:bCs/>
          <w:iCs/>
          <w:sz w:val="22"/>
          <w:szCs w:val="22"/>
        </w:rPr>
      </w:pPr>
    </w:p>
    <w:p w:rsidR="00D82E4C" w:rsidRPr="00582707" w:rsidRDefault="00D82E4C" w:rsidP="00D82E4C">
      <w:pPr>
        <w:pStyle w:val="NormalWeb"/>
        <w:spacing w:before="0" w:beforeAutospacing="0" w:after="0" w:afterAutospacing="0"/>
        <w:ind w:right="-360"/>
        <w:rPr>
          <w:rFonts w:asciiTheme="majorHAnsi" w:hAnsiTheme="majorHAnsi"/>
          <w:bCs/>
          <w:iCs/>
          <w:sz w:val="22"/>
          <w:szCs w:val="22"/>
        </w:rPr>
      </w:pPr>
      <w:r w:rsidRPr="00582707">
        <w:rPr>
          <w:rFonts w:asciiTheme="majorHAnsi" w:hAnsiTheme="majorHAnsi"/>
          <w:bCs/>
          <w:iCs/>
          <w:sz w:val="22"/>
          <w:szCs w:val="22"/>
        </w:rPr>
        <w:t>(c) The Contractor shall transmit the swatches to:</w:t>
      </w:r>
    </w:p>
    <w:p w:rsidR="00D82E4C" w:rsidRPr="00582707" w:rsidRDefault="00D82E4C" w:rsidP="00D82E4C">
      <w:pPr>
        <w:pStyle w:val="NormalWeb"/>
        <w:spacing w:before="0" w:beforeAutospacing="0" w:after="0" w:afterAutospacing="0"/>
        <w:ind w:right="-360"/>
        <w:rPr>
          <w:rFonts w:asciiTheme="majorHAnsi" w:hAnsiTheme="majorHAnsi"/>
          <w:bCs/>
          <w:iCs/>
          <w:sz w:val="22"/>
          <w:szCs w:val="22"/>
        </w:rPr>
      </w:pPr>
      <w:r w:rsidRPr="00582707">
        <w:rPr>
          <w:rFonts w:asciiTheme="majorHAnsi" w:hAnsiTheme="majorHAnsi"/>
          <w:bCs/>
          <w:iCs/>
          <w:sz w:val="22"/>
          <w:szCs w:val="22"/>
        </w:rPr>
        <w:tab/>
        <w:t>For UCP and OEF-CP:</w:t>
      </w:r>
    </w:p>
    <w:tbl>
      <w:tblPr>
        <w:tblW w:w="0" w:type="auto"/>
        <w:tblCellSpacing w:w="15" w:type="dxa"/>
        <w:tblInd w:w="1440" w:type="dxa"/>
        <w:tblLook w:val="04A0" w:firstRow="1" w:lastRow="0" w:firstColumn="1" w:lastColumn="0" w:noHBand="0" w:noVBand="1"/>
      </w:tblPr>
      <w:tblGrid>
        <w:gridCol w:w="495"/>
        <w:gridCol w:w="4860"/>
      </w:tblGrid>
      <w:tr w:rsidR="00D82E4C" w:rsidRPr="00582707" w:rsidTr="00C939C7">
        <w:trPr>
          <w:tblCellSpacing w:w="15" w:type="dxa"/>
        </w:trPr>
        <w:tc>
          <w:tcPr>
            <w:tcW w:w="450" w:type="dxa"/>
            <w:tcMar>
              <w:top w:w="15" w:type="dxa"/>
              <w:left w:w="15" w:type="dxa"/>
              <w:bottom w:w="15" w:type="dxa"/>
              <w:right w:w="15" w:type="dxa"/>
            </w:tcMar>
            <w:hideMark/>
          </w:tcPr>
          <w:p w:rsidR="00D82E4C" w:rsidRPr="00582707" w:rsidRDefault="00D82E4C" w:rsidP="00C939C7">
            <w:pPr>
              <w:ind w:right="-360"/>
              <w:rPr>
                <w:rFonts w:asciiTheme="majorHAnsi" w:eastAsia="Times New Roman" w:hAnsiTheme="majorHAnsi" w:cs="Times New Roman"/>
                <w:bCs/>
                <w:iCs/>
                <w:sz w:val="22"/>
              </w:rPr>
            </w:pPr>
            <w:r w:rsidRPr="00582707">
              <w:rPr>
                <w:rFonts w:asciiTheme="majorHAnsi" w:hAnsiTheme="majorHAnsi" w:cs="Times New Roman"/>
                <w:bCs/>
                <w:iCs/>
                <w:sz w:val="22"/>
              </w:rPr>
              <w:t xml:space="preserve">  </w:t>
            </w:r>
          </w:p>
        </w:tc>
        <w:tc>
          <w:tcPr>
            <w:tcW w:w="4815" w:type="dxa"/>
            <w:tcMar>
              <w:top w:w="15" w:type="dxa"/>
              <w:left w:w="15" w:type="dxa"/>
              <w:bottom w:w="15" w:type="dxa"/>
              <w:right w:w="15" w:type="dxa"/>
            </w:tcMar>
            <w:hideMark/>
          </w:tcPr>
          <w:p w:rsidR="00D82E4C" w:rsidRPr="00582707" w:rsidRDefault="00D82E4C" w:rsidP="00C939C7">
            <w:pPr>
              <w:pStyle w:val="NormalWeb"/>
              <w:spacing w:before="0" w:beforeAutospacing="0" w:after="0" w:afterAutospacing="0"/>
              <w:ind w:right="-360"/>
              <w:rPr>
                <w:rFonts w:asciiTheme="majorHAnsi" w:hAnsiTheme="majorHAnsi"/>
                <w:bCs/>
                <w:iCs/>
                <w:sz w:val="22"/>
                <w:szCs w:val="22"/>
              </w:rPr>
            </w:pPr>
            <w:r w:rsidRPr="00582707">
              <w:rPr>
                <w:rFonts w:asciiTheme="majorHAnsi" w:hAnsiTheme="majorHAnsi"/>
                <w:bCs/>
                <w:iCs/>
                <w:sz w:val="22"/>
                <w:szCs w:val="22"/>
              </w:rPr>
              <w:t>DLA Product Testing Center Analytical</w:t>
            </w:r>
          </w:p>
          <w:p w:rsidR="00D82E4C" w:rsidRPr="00582707" w:rsidRDefault="00D82E4C" w:rsidP="00C939C7">
            <w:pPr>
              <w:pStyle w:val="NormalWeb"/>
              <w:spacing w:before="0" w:beforeAutospacing="0" w:after="0" w:afterAutospacing="0"/>
              <w:ind w:right="-360"/>
              <w:rPr>
                <w:rFonts w:asciiTheme="majorHAnsi" w:hAnsiTheme="majorHAnsi"/>
                <w:bCs/>
                <w:iCs/>
                <w:sz w:val="22"/>
                <w:szCs w:val="22"/>
              </w:rPr>
            </w:pPr>
            <w:r w:rsidRPr="00582707">
              <w:rPr>
                <w:rFonts w:asciiTheme="majorHAnsi" w:hAnsiTheme="majorHAnsi"/>
                <w:bCs/>
                <w:iCs/>
                <w:sz w:val="22"/>
                <w:szCs w:val="22"/>
              </w:rPr>
              <w:t>700 Robbins Avenue</w:t>
            </w:r>
          </w:p>
          <w:p w:rsidR="00D82E4C" w:rsidRPr="00582707" w:rsidRDefault="00D82E4C" w:rsidP="00C939C7">
            <w:pPr>
              <w:pStyle w:val="NormalWeb"/>
              <w:spacing w:before="0" w:beforeAutospacing="0" w:after="0" w:afterAutospacing="0"/>
              <w:ind w:right="-360"/>
              <w:rPr>
                <w:rFonts w:asciiTheme="majorHAnsi" w:hAnsiTheme="majorHAnsi"/>
                <w:bCs/>
                <w:iCs/>
                <w:sz w:val="22"/>
                <w:szCs w:val="22"/>
              </w:rPr>
            </w:pPr>
            <w:r w:rsidRPr="00582707">
              <w:rPr>
                <w:rFonts w:asciiTheme="majorHAnsi" w:hAnsiTheme="majorHAnsi"/>
                <w:bCs/>
                <w:iCs/>
                <w:sz w:val="22"/>
                <w:szCs w:val="22"/>
              </w:rPr>
              <w:t>Philadelphia, PA 19111</w:t>
            </w:r>
          </w:p>
          <w:p w:rsidR="00D82E4C" w:rsidRPr="00582707" w:rsidRDefault="00D82E4C" w:rsidP="00C939C7">
            <w:pPr>
              <w:pStyle w:val="NormalWeb"/>
              <w:spacing w:before="0" w:beforeAutospacing="0" w:after="0" w:afterAutospacing="0"/>
              <w:ind w:right="-360"/>
              <w:rPr>
                <w:rFonts w:asciiTheme="majorHAnsi" w:hAnsiTheme="majorHAnsi"/>
                <w:bCs/>
                <w:iCs/>
                <w:sz w:val="22"/>
                <w:szCs w:val="22"/>
              </w:rPr>
            </w:pPr>
            <w:r w:rsidRPr="00582707">
              <w:rPr>
                <w:rFonts w:asciiTheme="majorHAnsi" w:hAnsiTheme="majorHAnsi"/>
                <w:bCs/>
                <w:iCs/>
                <w:sz w:val="22"/>
                <w:szCs w:val="22"/>
              </w:rPr>
              <w:t xml:space="preserve">Attn:  </w:t>
            </w:r>
            <w:proofErr w:type="spellStart"/>
            <w:r w:rsidRPr="00582707">
              <w:rPr>
                <w:rFonts w:asciiTheme="majorHAnsi" w:hAnsiTheme="majorHAnsi"/>
                <w:bCs/>
                <w:iCs/>
                <w:sz w:val="22"/>
                <w:szCs w:val="22"/>
              </w:rPr>
              <w:t>Bldg</w:t>
            </w:r>
            <w:proofErr w:type="spellEnd"/>
            <w:r w:rsidRPr="00582707">
              <w:rPr>
                <w:rFonts w:asciiTheme="majorHAnsi" w:hAnsiTheme="majorHAnsi"/>
                <w:bCs/>
                <w:iCs/>
                <w:sz w:val="22"/>
                <w:szCs w:val="22"/>
              </w:rPr>
              <w:t xml:space="preserve"> 5D</w:t>
            </w:r>
          </w:p>
          <w:p w:rsidR="00D82E4C" w:rsidRPr="00582707" w:rsidRDefault="00D82E4C" w:rsidP="00C939C7">
            <w:pPr>
              <w:pStyle w:val="NormalWeb"/>
              <w:spacing w:before="0" w:beforeAutospacing="0" w:after="0" w:afterAutospacing="0"/>
              <w:ind w:right="-360"/>
              <w:rPr>
                <w:rFonts w:asciiTheme="majorHAnsi" w:hAnsiTheme="majorHAnsi"/>
                <w:bCs/>
                <w:iCs/>
                <w:sz w:val="22"/>
                <w:szCs w:val="22"/>
              </w:rPr>
            </w:pPr>
            <w:r w:rsidRPr="00582707">
              <w:rPr>
                <w:rFonts w:asciiTheme="majorHAnsi" w:hAnsiTheme="majorHAnsi"/>
                <w:bCs/>
                <w:iCs/>
                <w:sz w:val="22"/>
                <w:szCs w:val="22"/>
              </w:rPr>
              <w:t xml:space="preserve">Email:  </w:t>
            </w:r>
            <w:hyperlink r:id="rId6" w:history="1">
              <w:r w:rsidRPr="00582707">
                <w:rPr>
                  <w:rStyle w:val="Hyperlink"/>
                  <w:rFonts w:asciiTheme="majorHAnsi" w:eastAsiaTheme="majorEastAsia" w:hAnsiTheme="majorHAnsi"/>
                  <w:iCs/>
                  <w:sz w:val="22"/>
                  <w:szCs w:val="22"/>
                </w:rPr>
                <w:t>Jamie.Hieber@dla.mil</w:t>
              </w:r>
            </w:hyperlink>
          </w:p>
          <w:p w:rsidR="00D82E4C" w:rsidRPr="00582707" w:rsidRDefault="00723A89" w:rsidP="00C939C7">
            <w:pPr>
              <w:pStyle w:val="NormalWeb"/>
              <w:spacing w:before="0" w:beforeAutospacing="0" w:after="0" w:afterAutospacing="0"/>
              <w:ind w:right="-360"/>
              <w:rPr>
                <w:rFonts w:asciiTheme="majorHAnsi" w:hAnsiTheme="majorHAnsi"/>
                <w:bCs/>
                <w:iCs/>
                <w:sz w:val="22"/>
                <w:szCs w:val="22"/>
              </w:rPr>
            </w:pPr>
            <w:hyperlink r:id="rId7" w:history="1">
              <w:r w:rsidR="00D82E4C" w:rsidRPr="00582707">
                <w:rPr>
                  <w:rStyle w:val="Hyperlink"/>
                  <w:rFonts w:asciiTheme="majorHAnsi" w:eastAsiaTheme="majorEastAsia" w:hAnsiTheme="majorHAnsi"/>
                  <w:iCs/>
                  <w:sz w:val="22"/>
                  <w:szCs w:val="22"/>
                </w:rPr>
                <w:t>ardra.farally@dla.mil</w:t>
              </w:r>
            </w:hyperlink>
          </w:p>
        </w:tc>
      </w:tr>
    </w:tbl>
    <w:p w:rsidR="00D82E4C" w:rsidRPr="00582707" w:rsidRDefault="00D82E4C" w:rsidP="00D82E4C">
      <w:pPr>
        <w:pStyle w:val="NormalWeb"/>
        <w:spacing w:before="0" w:beforeAutospacing="0" w:after="0" w:afterAutospacing="0"/>
        <w:ind w:right="-360"/>
        <w:rPr>
          <w:rFonts w:asciiTheme="majorHAnsi" w:hAnsiTheme="majorHAnsi"/>
          <w:bCs/>
          <w:iCs/>
          <w:sz w:val="22"/>
          <w:szCs w:val="22"/>
        </w:rPr>
      </w:pPr>
      <w:r w:rsidRPr="00582707">
        <w:rPr>
          <w:rFonts w:asciiTheme="majorHAnsi" w:hAnsiTheme="majorHAnsi"/>
          <w:bCs/>
          <w:iCs/>
          <w:sz w:val="22"/>
          <w:szCs w:val="22"/>
        </w:rPr>
        <w:tab/>
      </w:r>
    </w:p>
    <w:p w:rsidR="00D82E4C" w:rsidRPr="00582707" w:rsidRDefault="00D82E4C" w:rsidP="00D82E4C">
      <w:pPr>
        <w:pStyle w:val="NormalWeb"/>
        <w:spacing w:before="0" w:beforeAutospacing="0" w:after="0" w:afterAutospacing="0"/>
        <w:ind w:left="420" w:right="-360"/>
        <w:rPr>
          <w:rFonts w:asciiTheme="majorHAnsi" w:hAnsiTheme="majorHAnsi"/>
          <w:bCs/>
          <w:iCs/>
          <w:sz w:val="22"/>
          <w:szCs w:val="22"/>
        </w:rPr>
      </w:pPr>
      <w:r w:rsidRPr="00582707">
        <w:rPr>
          <w:rFonts w:asciiTheme="majorHAnsi" w:hAnsiTheme="majorHAnsi"/>
          <w:bCs/>
          <w:iCs/>
          <w:sz w:val="22"/>
          <w:szCs w:val="22"/>
        </w:rPr>
        <w:tab/>
        <w:t xml:space="preserve">- When sending UCP and OEF-CP shade swatches to </w:t>
      </w:r>
      <w:proofErr w:type="gramStart"/>
      <w:r w:rsidRPr="00582707">
        <w:rPr>
          <w:rFonts w:asciiTheme="majorHAnsi" w:hAnsiTheme="majorHAnsi"/>
          <w:bCs/>
          <w:iCs/>
          <w:sz w:val="22"/>
          <w:szCs w:val="22"/>
        </w:rPr>
        <w:t>DLA  do</w:t>
      </w:r>
      <w:proofErr w:type="gramEnd"/>
      <w:r w:rsidRPr="00582707">
        <w:rPr>
          <w:rFonts w:asciiTheme="majorHAnsi" w:hAnsiTheme="majorHAnsi"/>
          <w:bCs/>
          <w:iCs/>
          <w:sz w:val="22"/>
          <w:szCs w:val="22"/>
        </w:rPr>
        <w:t xml:space="preserve"> the following:</w:t>
      </w:r>
    </w:p>
    <w:p w:rsidR="00D82E4C" w:rsidRPr="00582707" w:rsidRDefault="00D82E4C" w:rsidP="00D82E4C">
      <w:pPr>
        <w:pStyle w:val="NormalWeb"/>
        <w:spacing w:before="0" w:beforeAutospacing="0" w:after="0" w:afterAutospacing="0"/>
        <w:ind w:left="420" w:right="-360"/>
        <w:rPr>
          <w:rFonts w:asciiTheme="majorHAnsi" w:hAnsiTheme="majorHAnsi"/>
          <w:bCs/>
          <w:iCs/>
          <w:sz w:val="22"/>
          <w:szCs w:val="22"/>
        </w:rPr>
      </w:pPr>
      <w:r w:rsidRPr="00582707">
        <w:rPr>
          <w:rFonts w:asciiTheme="majorHAnsi" w:hAnsiTheme="majorHAnsi"/>
          <w:bCs/>
          <w:iCs/>
          <w:sz w:val="22"/>
          <w:szCs w:val="22"/>
        </w:rPr>
        <w:tab/>
      </w:r>
      <w:r w:rsidRPr="00582707">
        <w:rPr>
          <w:rFonts w:asciiTheme="majorHAnsi" w:hAnsiTheme="majorHAnsi"/>
          <w:bCs/>
          <w:iCs/>
          <w:sz w:val="22"/>
          <w:szCs w:val="22"/>
        </w:rPr>
        <w:tab/>
        <w:t>- Send a hard copy of the DD1222 with the swatches in the mail</w:t>
      </w:r>
    </w:p>
    <w:p w:rsidR="00D82E4C" w:rsidRPr="00582707" w:rsidRDefault="00D82E4C" w:rsidP="00D82E4C">
      <w:pPr>
        <w:pStyle w:val="NormalWeb"/>
        <w:spacing w:before="0" w:beforeAutospacing="0" w:after="0" w:afterAutospacing="0"/>
        <w:ind w:left="420" w:right="-360"/>
        <w:rPr>
          <w:rFonts w:asciiTheme="majorHAnsi" w:hAnsiTheme="majorHAnsi"/>
          <w:bCs/>
          <w:iCs/>
          <w:sz w:val="22"/>
          <w:szCs w:val="22"/>
        </w:rPr>
      </w:pPr>
      <w:r w:rsidRPr="00582707">
        <w:rPr>
          <w:rFonts w:asciiTheme="majorHAnsi" w:hAnsiTheme="majorHAnsi"/>
          <w:bCs/>
          <w:iCs/>
          <w:sz w:val="22"/>
          <w:szCs w:val="22"/>
        </w:rPr>
        <w:t>For OCP:</w:t>
      </w:r>
    </w:p>
    <w:tbl>
      <w:tblPr>
        <w:tblW w:w="0" w:type="auto"/>
        <w:tblCellSpacing w:w="15" w:type="dxa"/>
        <w:tblInd w:w="1440" w:type="dxa"/>
        <w:tblLook w:val="04A0" w:firstRow="1" w:lastRow="0" w:firstColumn="1" w:lastColumn="0" w:noHBand="0" w:noVBand="1"/>
      </w:tblPr>
      <w:tblGrid>
        <w:gridCol w:w="495"/>
        <w:gridCol w:w="4860"/>
      </w:tblGrid>
      <w:tr w:rsidR="00D82E4C" w:rsidRPr="00582707" w:rsidTr="00C939C7">
        <w:trPr>
          <w:tblCellSpacing w:w="15" w:type="dxa"/>
        </w:trPr>
        <w:tc>
          <w:tcPr>
            <w:tcW w:w="450" w:type="dxa"/>
            <w:tcMar>
              <w:top w:w="15" w:type="dxa"/>
              <w:left w:w="15" w:type="dxa"/>
              <w:bottom w:w="15" w:type="dxa"/>
              <w:right w:w="15" w:type="dxa"/>
            </w:tcMar>
            <w:hideMark/>
          </w:tcPr>
          <w:p w:rsidR="00D82E4C" w:rsidRPr="00582707" w:rsidRDefault="00D82E4C" w:rsidP="00C939C7">
            <w:pPr>
              <w:ind w:right="-360"/>
              <w:rPr>
                <w:rFonts w:asciiTheme="majorHAnsi" w:eastAsia="Times New Roman" w:hAnsiTheme="majorHAnsi" w:cs="Times New Roman"/>
                <w:bCs/>
                <w:iCs/>
                <w:sz w:val="22"/>
              </w:rPr>
            </w:pPr>
            <w:r w:rsidRPr="00582707">
              <w:rPr>
                <w:rFonts w:asciiTheme="majorHAnsi" w:hAnsiTheme="majorHAnsi" w:cs="Times New Roman"/>
                <w:bCs/>
                <w:iCs/>
                <w:sz w:val="22"/>
              </w:rPr>
              <w:t xml:space="preserve">  </w:t>
            </w:r>
          </w:p>
        </w:tc>
        <w:tc>
          <w:tcPr>
            <w:tcW w:w="4815" w:type="dxa"/>
            <w:tcMar>
              <w:top w:w="15" w:type="dxa"/>
              <w:left w:w="15" w:type="dxa"/>
              <w:bottom w:w="15" w:type="dxa"/>
              <w:right w:w="15" w:type="dxa"/>
            </w:tcMar>
            <w:hideMark/>
          </w:tcPr>
          <w:p w:rsidR="00D82E4C" w:rsidRPr="00582707" w:rsidRDefault="00D82E4C" w:rsidP="00C939C7">
            <w:pPr>
              <w:pStyle w:val="NormalWeb"/>
              <w:spacing w:before="0" w:beforeAutospacing="0" w:after="0" w:afterAutospacing="0"/>
              <w:ind w:right="-360"/>
              <w:rPr>
                <w:rFonts w:asciiTheme="majorHAnsi" w:hAnsiTheme="majorHAnsi"/>
                <w:bCs/>
                <w:iCs/>
                <w:sz w:val="22"/>
                <w:szCs w:val="22"/>
              </w:rPr>
            </w:pPr>
            <w:r w:rsidRPr="00582707">
              <w:rPr>
                <w:rFonts w:asciiTheme="majorHAnsi" w:hAnsiTheme="majorHAnsi"/>
                <w:bCs/>
                <w:iCs/>
                <w:sz w:val="22"/>
                <w:szCs w:val="22"/>
              </w:rPr>
              <w:t>US Army Natick Soldier RD&amp;E Center</w:t>
            </w:r>
          </w:p>
          <w:p w:rsidR="00D82E4C" w:rsidRPr="00582707" w:rsidRDefault="00D82E4C" w:rsidP="00C939C7">
            <w:pPr>
              <w:pStyle w:val="PlainText"/>
              <w:rPr>
                <w:rFonts w:asciiTheme="majorHAnsi" w:eastAsia="Times New Roman" w:hAnsiTheme="majorHAnsi"/>
                <w:bCs/>
                <w:iCs/>
                <w:sz w:val="22"/>
                <w:szCs w:val="22"/>
                <w:lang w:val="en-US" w:eastAsia="en-US"/>
              </w:rPr>
            </w:pPr>
            <w:r w:rsidRPr="00582707">
              <w:rPr>
                <w:rFonts w:asciiTheme="majorHAnsi" w:eastAsia="Times New Roman" w:hAnsiTheme="majorHAnsi"/>
                <w:bCs/>
                <w:iCs/>
                <w:sz w:val="22"/>
                <w:szCs w:val="22"/>
                <w:lang w:val="en-US" w:eastAsia="en-US"/>
              </w:rPr>
              <w:t xml:space="preserve">Kansas Street, </w:t>
            </w:r>
            <w:proofErr w:type="spellStart"/>
            <w:r w:rsidRPr="00582707">
              <w:rPr>
                <w:rFonts w:asciiTheme="majorHAnsi" w:eastAsia="Times New Roman" w:hAnsiTheme="majorHAnsi"/>
                <w:bCs/>
                <w:iCs/>
                <w:sz w:val="22"/>
                <w:szCs w:val="22"/>
                <w:lang w:val="en-US" w:eastAsia="en-US"/>
              </w:rPr>
              <w:t>Bldg</w:t>
            </w:r>
            <w:proofErr w:type="spellEnd"/>
            <w:r w:rsidRPr="00582707">
              <w:rPr>
                <w:rFonts w:asciiTheme="majorHAnsi" w:eastAsia="Times New Roman" w:hAnsiTheme="majorHAnsi"/>
                <w:bCs/>
                <w:iCs/>
                <w:sz w:val="22"/>
                <w:szCs w:val="22"/>
                <w:lang w:val="en-US" w:eastAsia="en-US"/>
              </w:rPr>
              <w:t xml:space="preserve"> 5 Rm 122</w:t>
            </w:r>
          </w:p>
          <w:p w:rsidR="00D82E4C" w:rsidRPr="00582707" w:rsidRDefault="00D82E4C" w:rsidP="00C939C7">
            <w:pPr>
              <w:pStyle w:val="NormalWeb"/>
              <w:spacing w:before="0" w:beforeAutospacing="0" w:after="0" w:afterAutospacing="0"/>
              <w:ind w:right="-360"/>
              <w:rPr>
                <w:rFonts w:asciiTheme="majorHAnsi" w:hAnsiTheme="majorHAnsi"/>
                <w:bCs/>
                <w:iCs/>
                <w:sz w:val="22"/>
                <w:szCs w:val="22"/>
              </w:rPr>
            </w:pPr>
            <w:r w:rsidRPr="00582707">
              <w:rPr>
                <w:rFonts w:asciiTheme="majorHAnsi" w:hAnsiTheme="majorHAnsi"/>
                <w:bCs/>
                <w:iCs/>
                <w:sz w:val="22"/>
                <w:szCs w:val="22"/>
              </w:rPr>
              <w:t>Natick, MA 01760-5000</w:t>
            </w:r>
          </w:p>
          <w:p w:rsidR="00D82E4C" w:rsidRPr="00582707" w:rsidRDefault="00D82E4C" w:rsidP="00C939C7">
            <w:pPr>
              <w:pStyle w:val="NormalWeb"/>
              <w:spacing w:before="0" w:beforeAutospacing="0" w:after="0" w:afterAutospacing="0"/>
              <w:ind w:right="-360"/>
              <w:rPr>
                <w:rFonts w:asciiTheme="majorHAnsi" w:hAnsiTheme="majorHAnsi"/>
                <w:bCs/>
                <w:iCs/>
                <w:color w:val="FF0000"/>
                <w:sz w:val="22"/>
                <w:szCs w:val="22"/>
              </w:rPr>
            </w:pPr>
            <w:r w:rsidRPr="00582707">
              <w:rPr>
                <w:rFonts w:asciiTheme="majorHAnsi" w:hAnsiTheme="majorHAnsi"/>
                <w:bCs/>
                <w:iCs/>
                <w:sz w:val="22"/>
                <w:szCs w:val="22"/>
              </w:rPr>
              <w:t>Attn: Melanie King/Rachel Matuszek</w:t>
            </w:r>
          </w:p>
        </w:tc>
      </w:tr>
    </w:tbl>
    <w:p w:rsidR="00D82E4C" w:rsidRPr="00582707" w:rsidRDefault="00D82E4C" w:rsidP="00D82E4C">
      <w:pPr>
        <w:pStyle w:val="NormalWeb"/>
        <w:spacing w:before="0" w:beforeAutospacing="0" w:after="0" w:afterAutospacing="0"/>
        <w:ind w:right="-360"/>
        <w:rPr>
          <w:rFonts w:asciiTheme="majorHAnsi" w:hAnsiTheme="majorHAnsi"/>
          <w:bCs/>
          <w:iCs/>
          <w:sz w:val="22"/>
          <w:szCs w:val="22"/>
        </w:rPr>
      </w:pPr>
    </w:p>
    <w:p w:rsidR="00D82E4C" w:rsidRPr="00582707" w:rsidRDefault="00D82E4C" w:rsidP="00D82E4C">
      <w:pPr>
        <w:pStyle w:val="NormalWeb"/>
        <w:spacing w:before="0" w:beforeAutospacing="0" w:after="0" w:afterAutospacing="0"/>
        <w:ind w:left="420" w:right="-360"/>
        <w:rPr>
          <w:rFonts w:asciiTheme="majorHAnsi" w:hAnsiTheme="majorHAnsi"/>
          <w:bCs/>
          <w:iCs/>
          <w:sz w:val="22"/>
          <w:szCs w:val="22"/>
        </w:rPr>
      </w:pPr>
      <w:r w:rsidRPr="00582707">
        <w:rPr>
          <w:rFonts w:asciiTheme="majorHAnsi" w:hAnsiTheme="majorHAnsi"/>
          <w:bCs/>
          <w:iCs/>
          <w:sz w:val="22"/>
          <w:szCs w:val="22"/>
        </w:rPr>
        <w:tab/>
        <w:t>- When sending Operational Camouflage Pattern shade swatches to Natick do the following:</w:t>
      </w:r>
    </w:p>
    <w:p w:rsidR="00D82E4C" w:rsidRPr="00582707" w:rsidRDefault="00D82E4C" w:rsidP="00D82E4C">
      <w:pPr>
        <w:pStyle w:val="NormalWeb"/>
        <w:spacing w:before="0" w:beforeAutospacing="0" w:after="0" w:afterAutospacing="0"/>
        <w:ind w:left="420" w:right="-360"/>
        <w:rPr>
          <w:rFonts w:asciiTheme="majorHAnsi" w:hAnsiTheme="majorHAnsi"/>
          <w:bCs/>
          <w:iCs/>
          <w:sz w:val="22"/>
          <w:szCs w:val="22"/>
        </w:rPr>
      </w:pPr>
      <w:r w:rsidRPr="00582707">
        <w:rPr>
          <w:rFonts w:asciiTheme="majorHAnsi" w:hAnsiTheme="majorHAnsi"/>
          <w:bCs/>
          <w:iCs/>
          <w:sz w:val="22"/>
          <w:szCs w:val="22"/>
        </w:rPr>
        <w:tab/>
      </w:r>
      <w:r w:rsidRPr="00582707">
        <w:rPr>
          <w:rFonts w:asciiTheme="majorHAnsi" w:hAnsiTheme="majorHAnsi"/>
          <w:bCs/>
          <w:iCs/>
          <w:sz w:val="22"/>
          <w:szCs w:val="22"/>
        </w:rPr>
        <w:tab/>
        <w:t xml:space="preserve">- Send a hard copy of the DD1222 in Microsoft Word with the swatches in the </w:t>
      </w:r>
      <w:r w:rsidRPr="00582707">
        <w:rPr>
          <w:rFonts w:asciiTheme="majorHAnsi" w:hAnsiTheme="majorHAnsi"/>
          <w:bCs/>
          <w:iCs/>
          <w:sz w:val="22"/>
          <w:szCs w:val="22"/>
        </w:rPr>
        <w:tab/>
      </w:r>
      <w:r w:rsidRPr="00582707">
        <w:rPr>
          <w:rFonts w:asciiTheme="majorHAnsi" w:hAnsiTheme="majorHAnsi"/>
          <w:bCs/>
          <w:iCs/>
          <w:sz w:val="22"/>
          <w:szCs w:val="22"/>
        </w:rPr>
        <w:tab/>
        <w:t>mail</w:t>
      </w:r>
    </w:p>
    <w:p w:rsidR="00D82E4C" w:rsidRPr="00582707" w:rsidRDefault="00D82E4C" w:rsidP="00D82E4C">
      <w:pPr>
        <w:pStyle w:val="NormalWeb"/>
        <w:spacing w:before="0" w:beforeAutospacing="0" w:after="0" w:afterAutospacing="0"/>
        <w:ind w:left="420" w:right="-360"/>
        <w:rPr>
          <w:rFonts w:asciiTheme="majorHAnsi" w:hAnsiTheme="majorHAnsi"/>
          <w:bCs/>
          <w:iCs/>
          <w:sz w:val="22"/>
          <w:szCs w:val="22"/>
        </w:rPr>
      </w:pPr>
      <w:r w:rsidRPr="00582707">
        <w:rPr>
          <w:rFonts w:asciiTheme="majorHAnsi" w:hAnsiTheme="majorHAnsi"/>
          <w:bCs/>
          <w:iCs/>
          <w:sz w:val="22"/>
          <w:szCs w:val="22"/>
        </w:rPr>
        <w:tab/>
      </w:r>
      <w:r w:rsidRPr="00582707">
        <w:rPr>
          <w:rFonts w:asciiTheme="majorHAnsi" w:hAnsiTheme="majorHAnsi"/>
          <w:bCs/>
          <w:iCs/>
          <w:sz w:val="22"/>
          <w:szCs w:val="22"/>
        </w:rPr>
        <w:tab/>
        <w:t xml:space="preserve">- Send an electronic copy to </w:t>
      </w:r>
      <w:hyperlink r:id="rId8" w:history="1">
        <w:r w:rsidRPr="00582707">
          <w:rPr>
            <w:rStyle w:val="Hyperlink"/>
            <w:rFonts w:asciiTheme="majorHAnsi" w:eastAsiaTheme="majorEastAsia" w:hAnsiTheme="majorHAnsi"/>
            <w:iCs/>
            <w:sz w:val="22"/>
            <w:szCs w:val="22"/>
          </w:rPr>
          <w:t>melanie.a.king14.civ@mail.mil</w:t>
        </w:r>
      </w:hyperlink>
      <w:r w:rsidRPr="00582707">
        <w:rPr>
          <w:rFonts w:asciiTheme="majorHAnsi" w:hAnsiTheme="majorHAnsi"/>
          <w:bCs/>
          <w:iCs/>
          <w:sz w:val="22"/>
          <w:szCs w:val="22"/>
        </w:rPr>
        <w:t xml:space="preserve"> and </w:t>
      </w:r>
      <w:r w:rsidRPr="00582707">
        <w:rPr>
          <w:rFonts w:asciiTheme="majorHAnsi" w:hAnsiTheme="majorHAnsi"/>
          <w:bCs/>
          <w:iCs/>
          <w:sz w:val="22"/>
          <w:szCs w:val="22"/>
        </w:rPr>
        <w:tab/>
      </w:r>
      <w:r w:rsidRPr="00582707">
        <w:rPr>
          <w:rFonts w:asciiTheme="majorHAnsi" w:hAnsiTheme="majorHAnsi"/>
          <w:bCs/>
          <w:iCs/>
          <w:sz w:val="22"/>
          <w:szCs w:val="22"/>
        </w:rPr>
        <w:tab/>
      </w:r>
      <w:r w:rsidRPr="00582707">
        <w:rPr>
          <w:rFonts w:asciiTheme="majorHAnsi" w:hAnsiTheme="majorHAnsi"/>
          <w:bCs/>
          <w:iCs/>
          <w:sz w:val="22"/>
          <w:szCs w:val="22"/>
        </w:rPr>
        <w:tab/>
      </w:r>
      <w:r w:rsidRPr="00582707">
        <w:rPr>
          <w:rFonts w:asciiTheme="majorHAnsi" w:hAnsiTheme="majorHAnsi"/>
          <w:bCs/>
          <w:iCs/>
          <w:sz w:val="22"/>
          <w:szCs w:val="22"/>
        </w:rPr>
        <w:tab/>
      </w:r>
      <w:r w:rsidRPr="00582707">
        <w:rPr>
          <w:rFonts w:asciiTheme="majorHAnsi" w:hAnsiTheme="majorHAnsi"/>
          <w:bCs/>
          <w:iCs/>
          <w:sz w:val="22"/>
          <w:szCs w:val="22"/>
        </w:rPr>
        <w:tab/>
      </w:r>
      <w:hyperlink r:id="rId9" w:history="1">
        <w:r w:rsidRPr="00582707">
          <w:rPr>
            <w:rStyle w:val="Hyperlink"/>
            <w:rFonts w:asciiTheme="majorHAnsi" w:eastAsiaTheme="majorEastAsia" w:hAnsiTheme="majorHAnsi"/>
            <w:iCs/>
            <w:sz w:val="22"/>
            <w:szCs w:val="22"/>
          </w:rPr>
          <w:t>rachel.l.matuszek.civ@mail.mil</w:t>
        </w:r>
      </w:hyperlink>
      <w:r w:rsidRPr="00582707">
        <w:rPr>
          <w:rFonts w:asciiTheme="majorHAnsi" w:hAnsiTheme="majorHAnsi"/>
          <w:bCs/>
          <w:iCs/>
          <w:sz w:val="22"/>
          <w:szCs w:val="22"/>
        </w:rPr>
        <w:t>, with the Lot number as the subject.</w:t>
      </w:r>
    </w:p>
    <w:p w:rsidR="00D82E4C" w:rsidRPr="00582707" w:rsidRDefault="00D82E4C" w:rsidP="00D82E4C">
      <w:pPr>
        <w:pStyle w:val="NormalWeb"/>
        <w:spacing w:before="0" w:beforeAutospacing="0" w:after="0" w:afterAutospacing="0"/>
        <w:ind w:left="420" w:right="-360"/>
        <w:rPr>
          <w:rFonts w:asciiTheme="majorHAnsi" w:hAnsiTheme="majorHAnsi"/>
          <w:bCs/>
          <w:iCs/>
          <w:sz w:val="22"/>
          <w:szCs w:val="22"/>
        </w:rPr>
      </w:pPr>
    </w:p>
    <w:p w:rsidR="00D82E4C" w:rsidRPr="00582707" w:rsidRDefault="00D82E4C" w:rsidP="00D82E4C">
      <w:pPr>
        <w:pStyle w:val="NormalWeb"/>
        <w:spacing w:before="0" w:beforeAutospacing="0" w:after="0" w:afterAutospacing="0"/>
        <w:ind w:left="420" w:right="-360"/>
        <w:rPr>
          <w:rFonts w:asciiTheme="majorHAnsi" w:hAnsiTheme="majorHAnsi"/>
          <w:bCs/>
          <w:iCs/>
          <w:sz w:val="22"/>
          <w:szCs w:val="22"/>
        </w:rPr>
      </w:pPr>
    </w:p>
    <w:p w:rsidR="00D82E4C" w:rsidRPr="00582707" w:rsidRDefault="00D82E4C" w:rsidP="00D82E4C">
      <w:pPr>
        <w:pStyle w:val="NormalWeb"/>
        <w:spacing w:before="0" w:beforeAutospacing="0" w:after="0" w:afterAutospacing="0"/>
        <w:ind w:right="-360"/>
        <w:rPr>
          <w:rFonts w:asciiTheme="majorHAnsi" w:hAnsiTheme="majorHAnsi"/>
          <w:bCs/>
          <w:iCs/>
          <w:sz w:val="22"/>
          <w:szCs w:val="22"/>
        </w:rPr>
      </w:pPr>
    </w:p>
    <w:p w:rsidR="00D82E4C" w:rsidRPr="00582707" w:rsidRDefault="00D82E4C" w:rsidP="00D82E4C">
      <w:pPr>
        <w:pStyle w:val="NormalWeb"/>
        <w:spacing w:before="0" w:beforeAutospacing="0" w:after="0" w:afterAutospacing="0"/>
        <w:ind w:right="-360"/>
        <w:rPr>
          <w:rFonts w:asciiTheme="majorHAnsi" w:hAnsiTheme="majorHAnsi"/>
          <w:bCs/>
          <w:iCs/>
          <w:sz w:val="22"/>
          <w:szCs w:val="22"/>
        </w:rPr>
      </w:pPr>
      <w:r w:rsidRPr="00582707">
        <w:rPr>
          <w:rFonts w:asciiTheme="majorHAnsi" w:hAnsiTheme="majorHAnsi"/>
          <w:bCs/>
          <w:iCs/>
          <w:sz w:val="22"/>
          <w:szCs w:val="22"/>
        </w:rPr>
        <w:t>The letter shall indicate "FOR GOVERNMENT SHADE APPROVAL" and contain the following information:</w:t>
      </w:r>
    </w:p>
    <w:p w:rsidR="00D82E4C" w:rsidRPr="00582707" w:rsidRDefault="00D82E4C" w:rsidP="00D82E4C">
      <w:pPr>
        <w:pStyle w:val="NormalWeb"/>
        <w:spacing w:before="0" w:beforeAutospacing="0" w:after="0" w:afterAutospacing="0"/>
        <w:ind w:right="-360"/>
        <w:rPr>
          <w:rFonts w:asciiTheme="majorHAnsi" w:hAnsiTheme="majorHAnsi"/>
          <w:bCs/>
          <w:iCs/>
          <w:sz w:val="22"/>
          <w:szCs w:val="22"/>
        </w:rPr>
      </w:pPr>
      <w:r w:rsidRPr="00582707">
        <w:rPr>
          <w:rFonts w:asciiTheme="majorHAnsi" w:hAnsiTheme="majorHAnsi"/>
          <w:bCs/>
          <w:iCs/>
          <w:sz w:val="22"/>
          <w:szCs w:val="22"/>
        </w:rPr>
        <w:t>(1) Name of prime Contractor.</w:t>
      </w:r>
    </w:p>
    <w:p w:rsidR="00D82E4C" w:rsidRPr="00582707" w:rsidRDefault="00D82E4C" w:rsidP="00D82E4C">
      <w:pPr>
        <w:pStyle w:val="NormalWeb"/>
        <w:spacing w:before="0" w:beforeAutospacing="0" w:after="0" w:afterAutospacing="0"/>
        <w:ind w:right="-360"/>
        <w:rPr>
          <w:rFonts w:asciiTheme="majorHAnsi" w:hAnsiTheme="majorHAnsi"/>
          <w:bCs/>
          <w:iCs/>
          <w:sz w:val="22"/>
          <w:szCs w:val="22"/>
        </w:rPr>
      </w:pPr>
      <w:r w:rsidRPr="00582707">
        <w:rPr>
          <w:rFonts w:asciiTheme="majorHAnsi" w:hAnsiTheme="majorHAnsi"/>
          <w:bCs/>
          <w:iCs/>
          <w:sz w:val="22"/>
          <w:szCs w:val="22"/>
        </w:rPr>
        <w:t>(2) Contract number.</w:t>
      </w:r>
    </w:p>
    <w:p w:rsidR="00D82E4C" w:rsidRPr="00582707" w:rsidRDefault="00D82E4C" w:rsidP="00D82E4C">
      <w:pPr>
        <w:pStyle w:val="NormalWeb"/>
        <w:spacing w:before="0" w:beforeAutospacing="0" w:after="0" w:afterAutospacing="0"/>
        <w:ind w:right="-360"/>
        <w:rPr>
          <w:rFonts w:asciiTheme="majorHAnsi" w:hAnsiTheme="majorHAnsi"/>
          <w:bCs/>
          <w:iCs/>
          <w:sz w:val="22"/>
          <w:szCs w:val="22"/>
        </w:rPr>
      </w:pPr>
      <w:r w:rsidRPr="00582707">
        <w:rPr>
          <w:rFonts w:asciiTheme="majorHAnsi" w:hAnsiTheme="majorHAnsi"/>
          <w:bCs/>
          <w:iCs/>
          <w:sz w:val="22"/>
          <w:szCs w:val="22"/>
        </w:rPr>
        <w:t>(3) Nomenclature.</w:t>
      </w:r>
    </w:p>
    <w:p w:rsidR="00D82E4C" w:rsidRPr="00582707" w:rsidRDefault="00D82E4C" w:rsidP="00D82E4C">
      <w:pPr>
        <w:pStyle w:val="NormalWeb"/>
        <w:spacing w:before="0" w:beforeAutospacing="0" w:after="0" w:afterAutospacing="0"/>
        <w:ind w:right="-360"/>
        <w:rPr>
          <w:rFonts w:asciiTheme="majorHAnsi" w:hAnsiTheme="majorHAnsi"/>
          <w:bCs/>
          <w:iCs/>
          <w:sz w:val="22"/>
          <w:szCs w:val="22"/>
        </w:rPr>
      </w:pPr>
      <w:r w:rsidRPr="00582707">
        <w:rPr>
          <w:rFonts w:asciiTheme="majorHAnsi" w:hAnsiTheme="majorHAnsi"/>
          <w:bCs/>
          <w:iCs/>
          <w:sz w:val="22"/>
          <w:szCs w:val="22"/>
        </w:rPr>
        <w:t>(4) Government inspection lot number.</w:t>
      </w:r>
    </w:p>
    <w:p w:rsidR="00D82E4C" w:rsidRPr="00582707" w:rsidRDefault="00D82E4C" w:rsidP="00D82E4C">
      <w:pPr>
        <w:pStyle w:val="NormalWeb"/>
        <w:spacing w:before="0" w:beforeAutospacing="0" w:after="0" w:afterAutospacing="0"/>
        <w:ind w:right="-360"/>
        <w:rPr>
          <w:rFonts w:asciiTheme="majorHAnsi" w:hAnsiTheme="majorHAnsi"/>
          <w:bCs/>
          <w:iCs/>
          <w:sz w:val="22"/>
          <w:szCs w:val="22"/>
        </w:rPr>
      </w:pPr>
      <w:r w:rsidRPr="00582707">
        <w:rPr>
          <w:rFonts w:asciiTheme="majorHAnsi" w:hAnsiTheme="majorHAnsi"/>
          <w:bCs/>
          <w:iCs/>
          <w:sz w:val="22"/>
          <w:szCs w:val="22"/>
        </w:rPr>
        <w:t>(5) Number of swatches being submitted.</w:t>
      </w:r>
    </w:p>
    <w:p w:rsidR="00D82E4C" w:rsidRPr="00582707" w:rsidRDefault="00D82E4C" w:rsidP="00D82E4C">
      <w:pPr>
        <w:pStyle w:val="NormalWeb"/>
        <w:spacing w:before="0" w:beforeAutospacing="0" w:after="0" w:afterAutospacing="0"/>
        <w:ind w:right="-360"/>
        <w:rPr>
          <w:rFonts w:asciiTheme="majorHAnsi" w:hAnsiTheme="majorHAnsi"/>
          <w:bCs/>
          <w:iCs/>
          <w:sz w:val="22"/>
          <w:szCs w:val="22"/>
        </w:rPr>
      </w:pPr>
      <w:r w:rsidRPr="00582707">
        <w:rPr>
          <w:rFonts w:asciiTheme="majorHAnsi" w:hAnsiTheme="majorHAnsi"/>
          <w:bCs/>
          <w:iCs/>
          <w:sz w:val="22"/>
          <w:szCs w:val="22"/>
        </w:rPr>
        <w:t>(6) QAR's name.</w:t>
      </w:r>
    </w:p>
    <w:p w:rsidR="00D82E4C" w:rsidRPr="00582707" w:rsidRDefault="00D82E4C" w:rsidP="00D82E4C">
      <w:pPr>
        <w:pStyle w:val="NormalWeb"/>
        <w:spacing w:before="0" w:beforeAutospacing="0" w:after="0" w:afterAutospacing="0"/>
        <w:ind w:right="-360"/>
        <w:rPr>
          <w:rFonts w:asciiTheme="majorHAnsi" w:hAnsiTheme="majorHAnsi"/>
          <w:bCs/>
          <w:iCs/>
          <w:sz w:val="22"/>
          <w:szCs w:val="22"/>
        </w:rPr>
      </w:pPr>
      <w:r w:rsidRPr="00582707">
        <w:rPr>
          <w:rFonts w:asciiTheme="majorHAnsi" w:hAnsiTheme="majorHAnsi"/>
          <w:bCs/>
          <w:iCs/>
          <w:sz w:val="22"/>
          <w:szCs w:val="22"/>
        </w:rPr>
        <w:t>(7) Name and address of the QAR's base plant.</w:t>
      </w:r>
    </w:p>
    <w:p w:rsidR="00D82E4C" w:rsidRPr="00582707" w:rsidRDefault="00D82E4C" w:rsidP="00D82E4C">
      <w:pPr>
        <w:pStyle w:val="NormalWeb"/>
        <w:spacing w:before="0" w:beforeAutospacing="0" w:after="0" w:afterAutospacing="0"/>
        <w:ind w:right="-360"/>
        <w:rPr>
          <w:rFonts w:asciiTheme="majorHAnsi" w:hAnsiTheme="majorHAnsi"/>
          <w:bCs/>
          <w:iCs/>
          <w:sz w:val="22"/>
          <w:szCs w:val="22"/>
        </w:rPr>
      </w:pPr>
      <w:r w:rsidRPr="00582707">
        <w:rPr>
          <w:rFonts w:asciiTheme="majorHAnsi" w:hAnsiTheme="majorHAnsi"/>
          <w:bCs/>
          <w:iCs/>
          <w:sz w:val="22"/>
          <w:szCs w:val="22"/>
        </w:rPr>
        <w:t>(8) Piece number of standard sample cited in contract.</w:t>
      </w:r>
    </w:p>
    <w:p w:rsidR="00D82E4C" w:rsidRPr="00582707" w:rsidRDefault="00D82E4C" w:rsidP="00D82E4C">
      <w:pPr>
        <w:pStyle w:val="NormalWeb"/>
        <w:spacing w:before="0" w:beforeAutospacing="0" w:after="0" w:afterAutospacing="0"/>
        <w:ind w:right="-360"/>
        <w:rPr>
          <w:rFonts w:asciiTheme="majorHAnsi" w:hAnsiTheme="majorHAnsi"/>
          <w:bCs/>
          <w:iCs/>
          <w:sz w:val="22"/>
          <w:szCs w:val="22"/>
        </w:rPr>
      </w:pPr>
      <w:r w:rsidRPr="00582707">
        <w:rPr>
          <w:rFonts w:asciiTheme="majorHAnsi" w:hAnsiTheme="majorHAnsi"/>
          <w:bCs/>
          <w:iCs/>
          <w:sz w:val="22"/>
          <w:szCs w:val="22"/>
        </w:rPr>
        <w:t xml:space="preserve">(9) Tally list with piece numbers (not applicable to case </w:t>
      </w:r>
      <w:proofErr w:type="spellStart"/>
      <w:r w:rsidRPr="00582707">
        <w:rPr>
          <w:rFonts w:asciiTheme="majorHAnsi" w:hAnsiTheme="majorHAnsi"/>
          <w:bCs/>
          <w:iCs/>
          <w:sz w:val="22"/>
          <w:szCs w:val="22"/>
        </w:rPr>
        <w:t>swatching</w:t>
      </w:r>
      <w:proofErr w:type="spellEnd"/>
      <w:r w:rsidRPr="00582707">
        <w:rPr>
          <w:rFonts w:asciiTheme="majorHAnsi" w:hAnsiTheme="majorHAnsi"/>
          <w:bCs/>
          <w:iCs/>
          <w:sz w:val="22"/>
          <w:szCs w:val="22"/>
        </w:rPr>
        <w:t>).</w:t>
      </w:r>
    </w:p>
    <w:p w:rsidR="00D82E4C" w:rsidRPr="00582707" w:rsidRDefault="00D82E4C" w:rsidP="00D82E4C">
      <w:pPr>
        <w:pStyle w:val="NormalWeb"/>
        <w:spacing w:before="0" w:beforeAutospacing="0" w:after="0" w:afterAutospacing="0"/>
        <w:ind w:right="-360"/>
        <w:rPr>
          <w:rFonts w:asciiTheme="majorHAnsi" w:hAnsiTheme="majorHAnsi"/>
          <w:bCs/>
          <w:iCs/>
          <w:sz w:val="22"/>
          <w:szCs w:val="22"/>
        </w:rPr>
      </w:pPr>
    </w:p>
    <w:p w:rsidR="00D82E4C" w:rsidRPr="00582707" w:rsidRDefault="00D82E4C" w:rsidP="00D82E4C">
      <w:pPr>
        <w:pStyle w:val="NormalWeb"/>
        <w:spacing w:before="0" w:beforeAutospacing="0" w:after="0" w:afterAutospacing="0"/>
        <w:ind w:right="-360"/>
        <w:rPr>
          <w:rFonts w:asciiTheme="majorHAnsi" w:hAnsiTheme="majorHAnsi"/>
          <w:bCs/>
          <w:iCs/>
          <w:sz w:val="22"/>
          <w:szCs w:val="22"/>
        </w:rPr>
      </w:pPr>
      <w:r w:rsidRPr="00582707">
        <w:rPr>
          <w:rFonts w:asciiTheme="majorHAnsi" w:hAnsiTheme="majorHAnsi"/>
          <w:bCs/>
          <w:iCs/>
          <w:sz w:val="22"/>
          <w:szCs w:val="22"/>
        </w:rPr>
        <w:t xml:space="preserve">(d) If any swatches are rejected by the DLA Product Testing Center--Analytical for shade, those pieces from which the rejected swatches were cut will be removed from the lot.  Each piece acceptable for </w:t>
      </w:r>
      <w:r w:rsidRPr="00582707">
        <w:rPr>
          <w:rFonts w:asciiTheme="majorHAnsi" w:hAnsiTheme="majorHAnsi"/>
          <w:bCs/>
          <w:iCs/>
          <w:sz w:val="22"/>
          <w:szCs w:val="22"/>
        </w:rPr>
        <w:lastRenderedPageBreak/>
        <w:t>shade from which a shade swatch has been removed shall be cut by the Contractor from selvage to selvage so that there will be no evidence of the shade swatch cut-out.  The portion removed shall not be included in the yardage indicated on the piece ticket.</w:t>
      </w:r>
    </w:p>
    <w:p w:rsidR="00D82E4C" w:rsidRPr="00582707" w:rsidRDefault="00D82E4C" w:rsidP="00D82E4C">
      <w:pPr>
        <w:pStyle w:val="NormalWeb"/>
        <w:spacing w:before="0" w:beforeAutospacing="0" w:after="0" w:afterAutospacing="0"/>
        <w:ind w:right="-360"/>
        <w:rPr>
          <w:rFonts w:asciiTheme="majorHAnsi" w:hAnsiTheme="majorHAnsi"/>
          <w:bCs/>
          <w:iCs/>
          <w:sz w:val="22"/>
          <w:szCs w:val="22"/>
        </w:rPr>
      </w:pPr>
      <w:r w:rsidRPr="00582707">
        <w:rPr>
          <w:rFonts w:asciiTheme="majorHAnsi" w:hAnsiTheme="majorHAnsi"/>
          <w:bCs/>
          <w:iCs/>
          <w:sz w:val="22"/>
          <w:szCs w:val="22"/>
        </w:rPr>
        <w:t>(e) If the Contractor reworks and resubmits pieces originally rejected for shade or finish, it shall not combine the rejected pieces with normal production or with lots rejected for other causes.  Such pieces shall be combined to form one resubmitted lot.  Each piece shall retain its original piece number, suffixed with an "X".  The lot number shall also be suffixed with an "X".</w:t>
      </w:r>
    </w:p>
    <w:p w:rsidR="00582707" w:rsidRDefault="00582707" w:rsidP="00582707">
      <w:pPr>
        <w:pStyle w:val="PlainText"/>
        <w:rPr>
          <w:lang w:val="en-US"/>
        </w:rPr>
      </w:pPr>
    </w:p>
    <w:p w:rsidR="00582707" w:rsidRDefault="00582707" w:rsidP="00582707">
      <w:pPr>
        <w:pStyle w:val="PlainText"/>
        <w:rPr>
          <w:lang w:val="en-US"/>
        </w:rPr>
      </w:pPr>
    </w:p>
    <w:p w:rsidR="00582707" w:rsidRDefault="00582707" w:rsidP="00582707">
      <w:pPr>
        <w:pStyle w:val="PlainText"/>
        <w:rPr>
          <w:lang w:val="en-US"/>
        </w:rPr>
      </w:pPr>
    </w:p>
    <w:p w:rsidR="00582707" w:rsidRPr="00582707" w:rsidRDefault="00582707" w:rsidP="00582707">
      <w:pPr>
        <w:rPr>
          <w:rFonts w:asciiTheme="majorHAnsi" w:eastAsiaTheme="majorEastAsia" w:hAnsiTheme="majorHAnsi" w:cstheme="majorBidi"/>
          <w:b/>
          <w:bCs/>
          <w:color w:val="4F81BD" w:themeColor="accent1"/>
          <w:sz w:val="26"/>
          <w:szCs w:val="26"/>
        </w:rPr>
      </w:pPr>
      <w:r w:rsidRPr="00582707">
        <w:rPr>
          <w:rFonts w:asciiTheme="majorHAnsi" w:eastAsiaTheme="majorEastAsia" w:hAnsiTheme="majorHAnsi" w:cstheme="majorBidi"/>
          <w:b/>
          <w:bCs/>
          <w:color w:val="4F81BD" w:themeColor="accent1"/>
          <w:sz w:val="26"/>
          <w:szCs w:val="26"/>
        </w:rPr>
        <w:t>SHADE EVALUATION PROCEDURE</w:t>
      </w:r>
      <w:r>
        <w:rPr>
          <w:rFonts w:asciiTheme="majorHAnsi" w:eastAsiaTheme="majorEastAsia" w:hAnsiTheme="majorHAnsi" w:cstheme="majorBidi"/>
          <w:b/>
          <w:bCs/>
          <w:color w:val="4F81BD" w:themeColor="accent1"/>
          <w:sz w:val="26"/>
          <w:szCs w:val="26"/>
        </w:rPr>
        <w:t xml:space="preserve"> for ABU Sun Hat</w:t>
      </w:r>
    </w:p>
    <w:p w:rsidR="00582707" w:rsidRPr="00582707" w:rsidRDefault="00582707" w:rsidP="00582707">
      <w:pPr>
        <w:pStyle w:val="PlainText"/>
        <w:rPr>
          <w:lang w:val="en-US"/>
        </w:rPr>
      </w:pPr>
    </w:p>
    <w:p w:rsidR="00582707" w:rsidRDefault="00582707" w:rsidP="00582707">
      <w:pPr>
        <w:pStyle w:val="PlainText"/>
      </w:pPr>
    </w:p>
    <w:p w:rsidR="00582707" w:rsidRPr="00582707" w:rsidRDefault="00582707" w:rsidP="00582707">
      <w:pPr>
        <w:pStyle w:val="PlainText"/>
        <w:rPr>
          <w:rFonts w:asciiTheme="majorHAnsi" w:hAnsiTheme="majorHAnsi"/>
        </w:rPr>
      </w:pPr>
      <w:r w:rsidRPr="00582707">
        <w:rPr>
          <w:rFonts w:asciiTheme="majorHAnsi" w:hAnsiTheme="majorHAnsi"/>
        </w:rPr>
        <w:t>The following procedures are for shade evaluations of the ABU cloth to determine acceptability of submitted samples to establish reliability for process performance.</w:t>
      </w:r>
    </w:p>
    <w:p w:rsidR="00582707" w:rsidRPr="00582707" w:rsidRDefault="00582707" w:rsidP="00582707">
      <w:pPr>
        <w:pStyle w:val="PlainText"/>
        <w:rPr>
          <w:rFonts w:asciiTheme="majorHAnsi" w:hAnsiTheme="majorHAnsi"/>
        </w:rPr>
      </w:pPr>
    </w:p>
    <w:p w:rsidR="00582707" w:rsidRPr="00582707" w:rsidRDefault="00582707" w:rsidP="00582707">
      <w:pPr>
        <w:pStyle w:val="PlainText"/>
        <w:rPr>
          <w:rFonts w:asciiTheme="majorHAnsi" w:hAnsiTheme="majorHAnsi"/>
        </w:rPr>
      </w:pPr>
      <w:r w:rsidRPr="00582707">
        <w:rPr>
          <w:rFonts w:asciiTheme="majorHAnsi" w:hAnsiTheme="majorHAnsi"/>
        </w:rPr>
        <w:t xml:space="preserve"> </w:t>
      </w:r>
    </w:p>
    <w:p w:rsidR="00582707" w:rsidRPr="00582707" w:rsidRDefault="00582707" w:rsidP="00582707">
      <w:pPr>
        <w:pStyle w:val="PlainText"/>
        <w:rPr>
          <w:rFonts w:asciiTheme="majorHAnsi" w:hAnsiTheme="majorHAnsi"/>
        </w:rPr>
      </w:pPr>
    </w:p>
    <w:p w:rsidR="00582707" w:rsidRPr="00582707" w:rsidRDefault="00582707" w:rsidP="00582707">
      <w:pPr>
        <w:pStyle w:val="PlainText"/>
        <w:rPr>
          <w:rFonts w:asciiTheme="majorHAnsi" w:hAnsiTheme="majorHAnsi"/>
        </w:rPr>
      </w:pPr>
      <w:r w:rsidRPr="00582707">
        <w:rPr>
          <w:rFonts w:asciiTheme="majorHAnsi" w:hAnsiTheme="majorHAnsi"/>
        </w:rPr>
        <w:t>(a) 100% SWATCHING: From each piece in the lot, the contractor shall cut a 12" X full width (header) shade swatch which is representative of the shade of the piece. The contractor shall cut these swatches into half and identify each swatch with the piece from which it was cut. One set of swatches and a tally list of piece numbers for each roll of the lot shall be forwarded to the DLA Product Testing Center--Analytical for evaluation. The remaining set shall be retained at the plant for use by the Quality Assurance Representative (QAR).</w:t>
      </w:r>
    </w:p>
    <w:p w:rsidR="00582707" w:rsidRPr="00582707" w:rsidRDefault="00582707" w:rsidP="00582707">
      <w:pPr>
        <w:pStyle w:val="PlainText"/>
        <w:rPr>
          <w:rFonts w:asciiTheme="majorHAnsi" w:hAnsiTheme="majorHAnsi"/>
        </w:rPr>
      </w:pPr>
    </w:p>
    <w:p w:rsidR="00582707" w:rsidRPr="00582707" w:rsidRDefault="00582707" w:rsidP="00582707">
      <w:pPr>
        <w:pStyle w:val="PlainText"/>
        <w:rPr>
          <w:rFonts w:asciiTheme="majorHAnsi" w:hAnsiTheme="majorHAnsi"/>
        </w:rPr>
      </w:pPr>
      <w:r w:rsidRPr="00582707">
        <w:rPr>
          <w:rFonts w:asciiTheme="majorHAnsi" w:hAnsiTheme="majorHAnsi"/>
        </w:rPr>
        <w:t xml:space="preserve"> </w:t>
      </w:r>
    </w:p>
    <w:p w:rsidR="00582707" w:rsidRPr="00582707" w:rsidRDefault="00582707" w:rsidP="00582707">
      <w:pPr>
        <w:pStyle w:val="PlainText"/>
        <w:rPr>
          <w:rFonts w:asciiTheme="majorHAnsi" w:hAnsiTheme="majorHAnsi"/>
        </w:rPr>
      </w:pPr>
    </w:p>
    <w:p w:rsidR="00582707" w:rsidRPr="00582707" w:rsidRDefault="00582707" w:rsidP="00582707">
      <w:pPr>
        <w:pStyle w:val="PlainText"/>
        <w:rPr>
          <w:rFonts w:asciiTheme="majorHAnsi" w:hAnsiTheme="majorHAnsi"/>
        </w:rPr>
      </w:pPr>
      <w:r w:rsidRPr="00582707">
        <w:rPr>
          <w:rFonts w:asciiTheme="majorHAnsi" w:hAnsiTheme="majorHAnsi"/>
        </w:rPr>
        <w:t>The swatches shall be identified and submitted to the DLA Product Testing Center--Analytical for shade evaluation. If one or more of the shade swatches submitted are found unacceptable, the entire lot shall be rejected. A lot that was rejected for shade shall be screened and all pieces in the lot defective for shade shall be removed before such a lot is resubmitted. Resubmitted lots shall again be subjected to the sampling and shade evaluation prescribed herein. This requirement does not negate the contractor's responsibility to perform shade evaluation prior to submittal of a lot to the Government.</w:t>
      </w:r>
    </w:p>
    <w:p w:rsidR="00582707" w:rsidRPr="00582707" w:rsidRDefault="00582707" w:rsidP="00582707">
      <w:pPr>
        <w:pStyle w:val="PlainText"/>
        <w:rPr>
          <w:rFonts w:asciiTheme="majorHAnsi" w:hAnsiTheme="majorHAnsi"/>
        </w:rPr>
      </w:pPr>
    </w:p>
    <w:p w:rsidR="00582707" w:rsidRPr="00582707" w:rsidRDefault="00582707" w:rsidP="00582707">
      <w:pPr>
        <w:pStyle w:val="PlainText"/>
        <w:rPr>
          <w:rFonts w:asciiTheme="majorHAnsi" w:hAnsiTheme="majorHAnsi"/>
        </w:rPr>
      </w:pPr>
      <w:r w:rsidRPr="00582707">
        <w:rPr>
          <w:rFonts w:asciiTheme="majorHAnsi" w:hAnsiTheme="majorHAnsi"/>
        </w:rPr>
        <w:t xml:space="preserve"> </w:t>
      </w:r>
    </w:p>
    <w:p w:rsidR="00582707" w:rsidRPr="00582707" w:rsidRDefault="00582707" w:rsidP="00582707">
      <w:pPr>
        <w:pStyle w:val="PlainText"/>
        <w:rPr>
          <w:rFonts w:asciiTheme="majorHAnsi" w:hAnsiTheme="majorHAnsi"/>
        </w:rPr>
      </w:pPr>
    </w:p>
    <w:p w:rsidR="00582707" w:rsidRPr="00582707" w:rsidRDefault="00582707" w:rsidP="00582707">
      <w:pPr>
        <w:pStyle w:val="PlainText"/>
        <w:rPr>
          <w:rFonts w:asciiTheme="majorHAnsi" w:hAnsiTheme="majorHAnsi"/>
        </w:rPr>
      </w:pPr>
      <w:r w:rsidRPr="00582707">
        <w:rPr>
          <w:rFonts w:asciiTheme="majorHAnsi" w:hAnsiTheme="majorHAnsi"/>
        </w:rPr>
        <w:t>(b) When Section 3 of the fabric specification contains a specific requirement for uniformity of shade and when the standard sample is referenced for uniformity of shade, the swatches submitted in accordance with (a) above shall also be evaluated for uniformity of shade.</w:t>
      </w:r>
    </w:p>
    <w:p w:rsidR="00582707" w:rsidRPr="00582707" w:rsidRDefault="00582707" w:rsidP="00582707">
      <w:pPr>
        <w:pStyle w:val="PlainText"/>
        <w:rPr>
          <w:rFonts w:asciiTheme="majorHAnsi" w:hAnsiTheme="majorHAnsi"/>
        </w:rPr>
      </w:pPr>
    </w:p>
    <w:p w:rsidR="00582707" w:rsidRPr="00582707" w:rsidRDefault="00582707" w:rsidP="00582707">
      <w:pPr>
        <w:pStyle w:val="PlainText"/>
        <w:rPr>
          <w:rFonts w:asciiTheme="majorHAnsi" w:hAnsiTheme="majorHAnsi"/>
        </w:rPr>
      </w:pPr>
      <w:r w:rsidRPr="00582707">
        <w:rPr>
          <w:rFonts w:asciiTheme="majorHAnsi" w:hAnsiTheme="majorHAnsi"/>
        </w:rPr>
        <w:t xml:space="preserve"> </w:t>
      </w:r>
    </w:p>
    <w:p w:rsidR="00582707" w:rsidRPr="00582707" w:rsidRDefault="00582707" w:rsidP="00582707">
      <w:pPr>
        <w:pStyle w:val="PlainText"/>
        <w:rPr>
          <w:rFonts w:asciiTheme="majorHAnsi" w:hAnsiTheme="majorHAnsi"/>
        </w:rPr>
      </w:pPr>
    </w:p>
    <w:p w:rsidR="00582707" w:rsidRPr="00582707" w:rsidRDefault="00582707" w:rsidP="00582707">
      <w:pPr>
        <w:pStyle w:val="PlainText"/>
        <w:rPr>
          <w:rFonts w:asciiTheme="majorHAnsi" w:hAnsiTheme="majorHAnsi"/>
        </w:rPr>
      </w:pPr>
      <w:r w:rsidRPr="00582707">
        <w:rPr>
          <w:rFonts w:asciiTheme="majorHAnsi" w:hAnsiTheme="majorHAnsi"/>
        </w:rPr>
        <w:t>(c) The contractor shall transmit the swatches to:</w:t>
      </w:r>
    </w:p>
    <w:p w:rsidR="00582707" w:rsidRPr="00582707" w:rsidRDefault="00582707" w:rsidP="00582707">
      <w:pPr>
        <w:pStyle w:val="PlainText"/>
        <w:rPr>
          <w:rFonts w:asciiTheme="majorHAnsi" w:hAnsiTheme="majorHAnsi"/>
        </w:rPr>
      </w:pPr>
    </w:p>
    <w:p w:rsidR="00582707" w:rsidRPr="00582707" w:rsidRDefault="00582707" w:rsidP="00582707">
      <w:pPr>
        <w:pStyle w:val="PlainText"/>
        <w:rPr>
          <w:rFonts w:asciiTheme="majorHAnsi" w:hAnsiTheme="majorHAnsi"/>
        </w:rPr>
      </w:pPr>
      <w:r w:rsidRPr="00582707">
        <w:rPr>
          <w:rFonts w:asciiTheme="majorHAnsi" w:hAnsiTheme="majorHAnsi"/>
        </w:rPr>
        <w:t xml:space="preserve"> </w:t>
      </w:r>
    </w:p>
    <w:p w:rsidR="00582707" w:rsidRPr="00582707" w:rsidRDefault="00582707" w:rsidP="00582707">
      <w:pPr>
        <w:pStyle w:val="PlainText"/>
        <w:rPr>
          <w:rFonts w:asciiTheme="majorHAnsi" w:hAnsiTheme="majorHAnsi"/>
        </w:rPr>
      </w:pPr>
    </w:p>
    <w:p w:rsidR="00582707" w:rsidRPr="00582707" w:rsidRDefault="00582707" w:rsidP="00582707">
      <w:pPr>
        <w:pStyle w:val="PlainText"/>
        <w:rPr>
          <w:rFonts w:asciiTheme="majorHAnsi" w:hAnsiTheme="majorHAnsi"/>
        </w:rPr>
      </w:pPr>
      <w:r w:rsidRPr="00582707">
        <w:rPr>
          <w:rFonts w:asciiTheme="majorHAnsi" w:hAnsiTheme="majorHAnsi"/>
        </w:rPr>
        <w:t>DLA Product Testing Center - - Analytical</w:t>
      </w:r>
    </w:p>
    <w:p w:rsidR="00582707" w:rsidRPr="00582707" w:rsidRDefault="00582707" w:rsidP="00582707">
      <w:pPr>
        <w:pStyle w:val="PlainText"/>
        <w:rPr>
          <w:rFonts w:asciiTheme="majorHAnsi" w:hAnsiTheme="majorHAnsi"/>
        </w:rPr>
      </w:pPr>
    </w:p>
    <w:p w:rsidR="00582707" w:rsidRPr="00582707" w:rsidRDefault="00582707" w:rsidP="00582707">
      <w:pPr>
        <w:pStyle w:val="PlainText"/>
        <w:rPr>
          <w:rFonts w:asciiTheme="majorHAnsi" w:hAnsiTheme="majorHAnsi"/>
        </w:rPr>
      </w:pPr>
      <w:r w:rsidRPr="00582707">
        <w:rPr>
          <w:rFonts w:asciiTheme="majorHAnsi" w:hAnsiTheme="majorHAnsi"/>
        </w:rPr>
        <w:t>700 Robbins Avenue</w:t>
      </w:r>
    </w:p>
    <w:p w:rsidR="00582707" w:rsidRPr="00582707" w:rsidRDefault="00582707" w:rsidP="00582707">
      <w:pPr>
        <w:pStyle w:val="PlainText"/>
        <w:rPr>
          <w:rFonts w:asciiTheme="majorHAnsi" w:hAnsiTheme="majorHAnsi"/>
        </w:rPr>
      </w:pPr>
    </w:p>
    <w:p w:rsidR="00582707" w:rsidRPr="00582707" w:rsidRDefault="00582707" w:rsidP="00582707">
      <w:pPr>
        <w:pStyle w:val="PlainText"/>
        <w:rPr>
          <w:rFonts w:asciiTheme="majorHAnsi" w:hAnsiTheme="majorHAnsi"/>
        </w:rPr>
      </w:pPr>
      <w:r w:rsidRPr="00582707">
        <w:rPr>
          <w:rFonts w:asciiTheme="majorHAnsi" w:hAnsiTheme="majorHAnsi"/>
        </w:rPr>
        <w:t>Philadelphia, PA 19111-5092</w:t>
      </w:r>
    </w:p>
    <w:p w:rsidR="00582707" w:rsidRPr="00582707" w:rsidRDefault="00582707" w:rsidP="00582707">
      <w:pPr>
        <w:pStyle w:val="PlainText"/>
        <w:rPr>
          <w:rFonts w:asciiTheme="majorHAnsi" w:hAnsiTheme="majorHAnsi"/>
        </w:rPr>
      </w:pPr>
    </w:p>
    <w:p w:rsidR="00582707" w:rsidRPr="00582707" w:rsidRDefault="00582707" w:rsidP="00582707">
      <w:pPr>
        <w:pStyle w:val="PlainText"/>
        <w:rPr>
          <w:rFonts w:asciiTheme="majorHAnsi" w:hAnsiTheme="majorHAnsi"/>
        </w:rPr>
      </w:pPr>
      <w:r w:rsidRPr="00582707">
        <w:rPr>
          <w:rFonts w:asciiTheme="majorHAnsi" w:hAnsiTheme="majorHAnsi"/>
        </w:rPr>
        <w:t>Attn: Jamie Hieber (ABU Fabric)</w:t>
      </w:r>
    </w:p>
    <w:p w:rsidR="00582707" w:rsidRPr="00582707" w:rsidRDefault="00582707" w:rsidP="00582707">
      <w:pPr>
        <w:pStyle w:val="PlainText"/>
        <w:rPr>
          <w:rFonts w:asciiTheme="majorHAnsi" w:hAnsiTheme="majorHAnsi"/>
        </w:rPr>
      </w:pPr>
    </w:p>
    <w:p w:rsidR="00582707" w:rsidRPr="00582707" w:rsidRDefault="00582707" w:rsidP="00582707">
      <w:pPr>
        <w:pStyle w:val="PlainText"/>
        <w:rPr>
          <w:rFonts w:asciiTheme="majorHAnsi" w:hAnsiTheme="majorHAnsi"/>
        </w:rPr>
      </w:pPr>
      <w:r w:rsidRPr="00582707">
        <w:rPr>
          <w:rFonts w:asciiTheme="majorHAnsi" w:hAnsiTheme="majorHAnsi"/>
        </w:rPr>
        <w:t>The DD 1222  shall indicate "FOR GOVERNMENT SHADE APPROVAL" and contain the following information:</w:t>
      </w:r>
    </w:p>
    <w:p w:rsidR="00582707" w:rsidRPr="00582707" w:rsidRDefault="00582707" w:rsidP="00582707">
      <w:pPr>
        <w:pStyle w:val="PlainText"/>
        <w:rPr>
          <w:rFonts w:asciiTheme="majorHAnsi" w:hAnsiTheme="majorHAnsi"/>
        </w:rPr>
      </w:pPr>
    </w:p>
    <w:p w:rsidR="00582707" w:rsidRPr="00582707" w:rsidRDefault="00582707" w:rsidP="00582707">
      <w:pPr>
        <w:pStyle w:val="PlainText"/>
        <w:rPr>
          <w:rFonts w:asciiTheme="majorHAnsi" w:hAnsiTheme="majorHAnsi"/>
        </w:rPr>
      </w:pPr>
      <w:r w:rsidRPr="00582707">
        <w:rPr>
          <w:rFonts w:asciiTheme="majorHAnsi" w:hAnsiTheme="majorHAnsi"/>
        </w:rPr>
        <w:t xml:space="preserve"> </w:t>
      </w:r>
    </w:p>
    <w:p w:rsidR="00582707" w:rsidRPr="00582707" w:rsidRDefault="00582707" w:rsidP="00582707">
      <w:pPr>
        <w:pStyle w:val="PlainText"/>
        <w:rPr>
          <w:rFonts w:asciiTheme="majorHAnsi" w:hAnsiTheme="majorHAnsi"/>
        </w:rPr>
      </w:pPr>
    </w:p>
    <w:p w:rsidR="00582707" w:rsidRPr="00582707" w:rsidRDefault="00582707" w:rsidP="00582707">
      <w:pPr>
        <w:pStyle w:val="PlainText"/>
        <w:rPr>
          <w:rFonts w:asciiTheme="majorHAnsi" w:hAnsiTheme="majorHAnsi"/>
        </w:rPr>
      </w:pPr>
      <w:r w:rsidRPr="00582707">
        <w:rPr>
          <w:rFonts w:asciiTheme="majorHAnsi" w:hAnsiTheme="majorHAnsi"/>
        </w:rPr>
        <w:t>(1) Name of prime contractor.</w:t>
      </w:r>
    </w:p>
    <w:p w:rsidR="00582707" w:rsidRPr="00582707" w:rsidRDefault="00582707" w:rsidP="00582707">
      <w:pPr>
        <w:pStyle w:val="PlainText"/>
        <w:rPr>
          <w:rFonts w:asciiTheme="majorHAnsi" w:hAnsiTheme="majorHAnsi"/>
        </w:rPr>
      </w:pPr>
    </w:p>
    <w:p w:rsidR="00582707" w:rsidRPr="00582707" w:rsidRDefault="00582707" w:rsidP="00582707">
      <w:pPr>
        <w:pStyle w:val="PlainText"/>
        <w:rPr>
          <w:rFonts w:asciiTheme="majorHAnsi" w:hAnsiTheme="majorHAnsi"/>
        </w:rPr>
      </w:pPr>
      <w:r w:rsidRPr="00582707">
        <w:rPr>
          <w:rFonts w:asciiTheme="majorHAnsi" w:hAnsiTheme="majorHAnsi"/>
        </w:rPr>
        <w:t>(2) Contract number.</w:t>
      </w:r>
    </w:p>
    <w:p w:rsidR="00582707" w:rsidRPr="00582707" w:rsidRDefault="00582707" w:rsidP="00582707">
      <w:pPr>
        <w:pStyle w:val="PlainText"/>
        <w:rPr>
          <w:rFonts w:asciiTheme="majorHAnsi" w:hAnsiTheme="majorHAnsi"/>
        </w:rPr>
      </w:pPr>
    </w:p>
    <w:p w:rsidR="00582707" w:rsidRPr="00582707" w:rsidRDefault="00582707" w:rsidP="00582707">
      <w:pPr>
        <w:pStyle w:val="PlainText"/>
        <w:rPr>
          <w:rFonts w:asciiTheme="majorHAnsi" w:hAnsiTheme="majorHAnsi"/>
        </w:rPr>
      </w:pPr>
      <w:r w:rsidRPr="00582707">
        <w:rPr>
          <w:rFonts w:asciiTheme="majorHAnsi" w:hAnsiTheme="majorHAnsi"/>
        </w:rPr>
        <w:t>(3) Nomenclature.</w:t>
      </w:r>
    </w:p>
    <w:p w:rsidR="00582707" w:rsidRPr="00582707" w:rsidRDefault="00582707" w:rsidP="00582707">
      <w:pPr>
        <w:pStyle w:val="PlainText"/>
        <w:rPr>
          <w:rFonts w:asciiTheme="majorHAnsi" w:hAnsiTheme="majorHAnsi"/>
        </w:rPr>
      </w:pPr>
    </w:p>
    <w:p w:rsidR="00582707" w:rsidRPr="00582707" w:rsidRDefault="00582707" w:rsidP="00582707">
      <w:pPr>
        <w:pStyle w:val="PlainText"/>
        <w:rPr>
          <w:rFonts w:asciiTheme="majorHAnsi" w:hAnsiTheme="majorHAnsi"/>
        </w:rPr>
      </w:pPr>
      <w:r w:rsidRPr="00582707">
        <w:rPr>
          <w:rFonts w:asciiTheme="majorHAnsi" w:hAnsiTheme="majorHAnsi"/>
        </w:rPr>
        <w:t>(4) Government inspection lot number.</w:t>
      </w:r>
    </w:p>
    <w:p w:rsidR="00582707" w:rsidRPr="00582707" w:rsidRDefault="00582707" w:rsidP="00582707">
      <w:pPr>
        <w:pStyle w:val="PlainText"/>
        <w:rPr>
          <w:rFonts w:asciiTheme="majorHAnsi" w:hAnsiTheme="majorHAnsi"/>
        </w:rPr>
      </w:pPr>
    </w:p>
    <w:p w:rsidR="00582707" w:rsidRPr="00582707" w:rsidRDefault="00582707" w:rsidP="00582707">
      <w:pPr>
        <w:pStyle w:val="PlainText"/>
        <w:rPr>
          <w:rFonts w:asciiTheme="majorHAnsi" w:hAnsiTheme="majorHAnsi"/>
        </w:rPr>
      </w:pPr>
      <w:r w:rsidRPr="00582707">
        <w:rPr>
          <w:rFonts w:asciiTheme="majorHAnsi" w:hAnsiTheme="majorHAnsi"/>
        </w:rPr>
        <w:t>(5) Number of swatches being submitted.</w:t>
      </w:r>
    </w:p>
    <w:p w:rsidR="00582707" w:rsidRPr="00582707" w:rsidRDefault="00582707" w:rsidP="00582707">
      <w:pPr>
        <w:pStyle w:val="PlainText"/>
        <w:rPr>
          <w:rFonts w:asciiTheme="majorHAnsi" w:hAnsiTheme="majorHAnsi"/>
        </w:rPr>
      </w:pPr>
    </w:p>
    <w:p w:rsidR="00582707" w:rsidRPr="00582707" w:rsidRDefault="00582707" w:rsidP="00582707">
      <w:pPr>
        <w:pStyle w:val="PlainText"/>
        <w:rPr>
          <w:rFonts w:asciiTheme="majorHAnsi" w:hAnsiTheme="majorHAnsi"/>
        </w:rPr>
      </w:pPr>
      <w:r w:rsidRPr="00582707">
        <w:rPr>
          <w:rFonts w:asciiTheme="majorHAnsi" w:hAnsiTheme="majorHAnsi"/>
        </w:rPr>
        <w:t>(6) QAR's name.</w:t>
      </w:r>
    </w:p>
    <w:p w:rsidR="00582707" w:rsidRPr="00582707" w:rsidRDefault="00582707" w:rsidP="00582707">
      <w:pPr>
        <w:pStyle w:val="PlainText"/>
        <w:rPr>
          <w:rFonts w:asciiTheme="majorHAnsi" w:hAnsiTheme="majorHAnsi"/>
        </w:rPr>
      </w:pPr>
    </w:p>
    <w:p w:rsidR="00582707" w:rsidRPr="00582707" w:rsidRDefault="00582707" w:rsidP="00582707">
      <w:pPr>
        <w:pStyle w:val="PlainText"/>
        <w:rPr>
          <w:rFonts w:asciiTheme="majorHAnsi" w:hAnsiTheme="majorHAnsi"/>
        </w:rPr>
      </w:pPr>
      <w:r w:rsidRPr="00582707">
        <w:rPr>
          <w:rFonts w:asciiTheme="majorHAnsi" w:hAnsiTheme="majorHAnsi"/>
        </w:rPr>
        <w:t>(7) Name and address of the QAR's base plant.</w:t>
      </w:r>
    </w:p>
    <w:p w:rsidR="00582707" w:rsidRPr="00582707" w:rsidRDefault="00582707" w:rsidP="00582707">
      <w:pPr>
        <w:pStyle w:val="PlainText"/>
        <w:rPr>
          <w:rFonts w:asciiTheme="majorHAnsi" w:hAnsiTheme="majorHAnsi"/>
        </w:rPr>
      </w:pPr>
    </w:p>
    <w:p w:rsidR="00582707" w:rsidRPr="00582707" w:rsidRDefault="00582707" w:rsidP="00582707">
      <w:pPr>
        <w:pStyle w:val="PlainText"/>
        <w:rPr>
          <w:rFonts w:asciiTheme="majorHAnsi" w:hAnsiTheme="majorHAnsi"/>
        </w:rPr>
      </w:pPr>
      <w:r w:rsidRPr="00582707">
        <w:rPr>
          <w:rFonts w:asciiTheme="majorHAnsi" w:hAnsiTheme="majorHAnsi"/>
        </w:rPr>
        <w:t>(8) Piece number of standard sample cited in contract.</w:t>
      </w:r>
    </w:p>
    <w:p w:rsidR="00582707" w:rsidRPr="00582707" w:rsidRDefault="00582707" w:rsidP="00582707">
      <w:pPr>
        <w:pStyle w:val="PlainText"/>
        <w:rPr>
          <w:rFonts w:asciiTheme="majorHAnsi" w:hAnsiTheme="majorHAnsi"/>
        </w:rPr>
      </w:pPr>
    </w:p>
    <w:p w:rsidR="00582707" w:rsidRPr="00582707" w:rsidRDefault="00582707" w:rsidP="00582707">
      <w:pPr>
        <w:pStyle w:val="PlainText"/>
        <w:rPr>
          <w:rFonts w:asciiTheme="majorHAnsi" w:hAnsiTheme="majorHAnsi"/>
        </w:rPr>
      </w:pPr>
      <w:r w:rsidRPr="00582707">
        <w:rPr>
          <w:rFonts w:asciiTheme="majorHAnsi" w:hAnsiTheme="majorHAnsi"/>
        </w:rPr>
        <w:t xml:space="preserve">(9) Tally list with piece numbers (not applicable to case </w:t>
      </w:r>
      <w:proofErr w:type="spellStart"/>
      <w:r w:rsidRPr="00582707">
        <w:rPr>
          <w:rFonts w:asciiTheme="majorHAnsi" w:hAnsiTheme="majorHAnsi"/>
        </w:rPr>
        <w:t>swatching</w:t>
      </w:r>
      <w:proofErr w:type="spellEnd"/>
      <w:r w:rsidRPr="00582707">
        <w:rPr>
          <w:rFonts w:asciiTheme="majorHAnsi" w:hAnsiTheme="majorHAnsi"/>
        </w:rPr>
        <w:t>).</w:t>
      </w:r>
    </w:p>
    <w:p w:rsidR="00582707" w:rsidRPr="00582707" w:rsidRDefault="00582707" w:rsidP="00582707">
      <w:pPr>
        <w:pStyle w:val="PlainText"/>
        <w:rPr>
          <w:rFonts w:asciiTheme="majorHAnsi" w:hAnsiTheme="majorHAnsi"/>
        </w:rPr>
      </w:pPr>
    </w:p>
    <w:p w:rsidR="00582707" w:rsidRPr="00582707" w:rsidRDefault="00582707" w:rsidP="00582707">
      <w:pPr>
        <w:pStyle w:val="PlainText"/>
        <w:rPr>
          <w:rFonts w:asciiTheme="majorHAnsi" w:hAnsiTheme="majorHAnsi"/>
        </w:rPr>
      </w:pPr>
      <w:r w:rsidRPr="00582707">
        <w:rPr>
          <w:rFonts w:asciiTheme="majorHAnsi" w:hAnsiTheme="majorHAnsi"/>
        </w:rPr>
        <w:t xml:space="preserve"> </w:t>
      </w:r>
    </w:p>
    <w:p w:rsidR="00582707" w:rsidRPr="00582707" w:rsidRDefault="00582707" w:rsidP="00582707">
      <w:pPr>
        <w:pStyle w:val="PlainText"/>
        <w:rPr>
          <w:rFonts w:asciiTheme="majorHAnsi" w:hAnsiTheme="majorHAnsi"/>
        </w:rPr>
      </w:pPr>
    </w:p>
    <w:p w:rsidR="00582707" w:rsidRPr="00582707" w:rsidRDefault="00582707" w:rsidP="00582707">
      <w:pPr>
        <w:pStyle w:val="PlainText"/>
        <w:rPr>
          <w:rFonts w:asciiTheme="majorHAnsi" w:hAnsiTheme="majorHAnsi"/>
        </w:rPr>
      </w:pPr>
      <w:r w:rsidRPr="00582707">
        <w:rPr>
          <w:rFonts w:asciiTheme="majorHAnsi" w:hAnsiTheme="majorHAnsi"/>
        </w:rPr>
        <w:t>(d) If any swatches are rejected by the DLA Product Testing Center--Analytical for shade, those pieces from which the rejected swatches were cut will be removed from the lot.  Each piece acceptable for shade from which a shade swatch has been removed shall be cut by the contractor from selvage to selvage so that there will be no evidence of the shade swatch cut-out.  The portion removed shall not be included in the yardage indicated on the piece ticket.</w:t>
      </w:r>
    </w:p>
    <w:p w:rsidR="00582707" w:rsidRPr="00582707" w:rsidRDefault="00582707" w:rsidP="00582707">
      <w:pPr>
        <w:pStyle w:val="PlainText"/>
        <w:rPr>
          <w:rFonts w:asciiTheme="majorHAnsi" w:hAnsiTheme="majorHAnsi"/>
        </w:rPr>
      </w:pPr>
    </w:p>
    <w:p w:rsidR="00582707" w:rsidRPr="00582707" w:rsidRDefault="00582707" w:rsidP="00582707">
      <w:pPr>
        <w:pStyle w:val="PlainText"/>
        <w:rPr>
          <w:rFonts w:asciiTheme="majorHAnsi" w:hAnsiTheme="majorHAnsi"/>
        </w:rPr>
      </w:pPr>
      <w:r w:rsidRPr="00582707">
        <w:rPr>
          <w:rFonts w:asciiTheme="majorHAnsi" w:hAnsiTheme="majorHAnsi"/>
        </w:rPr>
        <w:t xml:space="preserve"> </w:t>
      </w:r>
    </w:p>
    <w:p w:rsidR="00582707" w:rsidRPr="00582707" w:rsidRDefault="00582707" w:rsidP="00582707">
      <w:pPr>
        <w:pStyle w:val="PlainText"/>
        <w:rPr>
          <w:rFonts w:asciiTheme="majorHAnsi" w:hAnsiTheme="majorHAnsi"/>
        </w:rPr>
      </w:pPr>
    </w:p>
    <w:p w:rsidR="00582707" w:rsidRPr="00582707" w:rsidRDefault="00582707" w:rsidP="00582707">
      <w:pPr>
        <w:pStyle w:val="PlainText"/>
        <w:rPr>
          <w:rFonts w:asciiTheme="majorHAnsi" w:hAnsiTheme="majorHAnsi"/>
        </w:rPr>
      </w:pPr>
      <w:r w:rsidRPr="00582707">
        <w:rPr>
          <w:rFonts w:asciiTheme="majorHAnsi" w:hAnsiTheme="majorHAnsi"/>
        </w:rPr>
        <w:t>(e) If the contractor reworks and resubmits pieces originally rejected for shade or finish, it shall not combine the rejected pieces with normal production or with lots rejected for other causes.  Such pieces shall be combined to form one resubmitted lot.  Each piece shall retain its original piece number, suffixed with an "X".  The lot number shall also be suffixed with an "X".</w:t>
      </w:r>
    </w:p>
    <w:p w:rsidR="00582707" w:rsidRPr="00582707" w:rsidRDefault="00582707" w:rsidP="00582707">
      <w:pPr>
        <w:pStyle w:val="PlainText"/>
        <w:rPr>
          <w:rFonts w:asciiTheme="majorHAnsi" w:hAnsiTheme="majorHAnsi"/>
        </w:rPr>
      </w:pPr>
    </w:p>
    <w:p w:rsidR="00582707" w:rsidRPr="00582707" w:rsidRDefault="00582707" w:rsidP="00582707">
      <w:pPr>
        <w:pStyle w:val="PlainText"/>
        <w:rPr>
          <w:rFonts w:asciiTheme="majorHAnsi" w:hAnsiTheme="majorHAnsi"/>
        </w:rPr>
      </w:pPr>
      <w:r w:rsidRPr="00582707">
        <w:rPr>
          <w:rFonts w:asciiTheme="majorHAnsi" w:hAnsiTheme="majorHAnsi"/>
        </w:rPr>
        <w:t xml:space="preserve"> </w:t>
      </w:r>
    </w:p>
    <w:p w:rsidR="00582707" w:rsidRPr="00582707" w:rsidRDefault="00582707" w:rsidP="00582707">
      <w:pPr>
        <w:pStyle w:val="PlainText"/>
        <w:rPr>
          <w:rFonts w:asciiTheme="majorHAnsi" w:hAnsiTheme="majorHAnsi"/>
        </w:rPr>
      </w:pPr>
    </w:p>
    <w:p w:rsidR="00582707" w:rsidRPr="00582707" w:rsidRDefault="00582707" w:rsidP="00582707">
      <w:pPr>
        <w:pStyle w:val="PlainText"/>
        <w:rPr>
          <w:rFonts w:asciiTheme="majorHAnsi" w:hAnsiTheme="majorHAnsi"/>
        </w:rPr>
      </w:pPr>
      <w:r w:rsidRPr="00582707">
        <w:rPr>
          <w:rFonts w:asciiTheme="majorHAnsi" w:hAnsiTheme="majorHAnsi"/>
        </w:rPr>
        <w:t>Before Contractor is permitted to cut cloth, a passing DD1222 form for shade evaluation is required.</w:t>
      </w:r>
    </w:p>
    <w:p w:rsidR="00AD3410" w:rsidRPr="00582707" w:rsidRDefault="00AD3410">
      <w:pPr>
        <w:rPr>
          <w:rFonts w:asciiTheme="majorHAnsi" w:hAnsiTheme="majorHAnsi" w:cs="Courier New"/>
          <w:b/>
          <w:color w:val="000000"/>
          <w:sz w:val="22"/>
        </w:rPr>
      </w:pPr>
      <w:r w:rsidRPr="00582707">
        <w:rPr>
          <w:rFonts w:asciiTheme="majorHAnsi" w:hAnsiTheme="majorHAnsi" w:cs="Courier New"/>
          <w:b/>
          <w:color w:val="000000"/>
          <w:sz w:val="22"/>
        </w:rPr>
        <w:br w:type="page"/>
      </w:r>
    </w:p>
    <w:p w:rsidR="000353AB" w:rsidRPr="00D82E4C" w:rsidRDefault="00AD3410" w:rsidP="00930FD2">
      <w:pPr>
        <w:rPr>
          <w:rFonts w:asciiTheme="majorHAnsi" w:hAnsiTheme="majorHAnsi" w:cs="Courier New"/>
          <w:color w:val="000000"/>
          <w:sz w:val="22"/>
        </w:rPr>
      </w:pPr>
      <w:r w:rsidRPr="00D82E4C">
        <w:rPr>
          <w:rFonts w:asciiTheme="majorHAnsi" w:hAnsiTheme="majorHAnsi" w:cs="Courier New"/>
          <w:color w:val="000000"/>
          <w:sz w:val="22"/>
        </w:rPr>
        <w:lastRenderedPageBreak/>
        <w:t>PACKAGING &amp; INSPECTION TEXT</w:t>
      </w:r>
    </w:p>
    <w:p w:rsidR="00AD3410" w:rsidRPr="00D82E4C" w:rsidRDefault="00AD3410" w:rsidP="00930FD2">
      <w:pPr>
        <w:rPr>
          <w:rFonts w:asciiTheme="majorHAnsi" w:hAnsiTheme="majorHAnsi" w:cs="Courier New"/>
          <w:color w:val="000000"/>
          <w:sz w:val="22"/>
        </w:rPr>
      </w:pPr>
    </w:p>
    <w:p w:rsidR="00AD3410" w:rsidRPr="00D82E4C" w:rsidRDefault="00AD3410" w:rsidP="00AD3410">
      <w:pPr>
        <w:rPr>
          <w:rFonts w:asciiTheme="majorHAnsi" w:hAnsiTheme="majorHAnsi" w:cs="Courier New"/>
          <w:color w:val="000000"/>
          <w:sz w:val="22"/>
        </w:rPr>
      </w:pPr>
      <w:r w:rsidRPr="00D82E4C">
        <w:rPr>
          <w:rFonts w:asciiTheme="majorHAnsi" w:hAnsiTheme="majorHAnsi" w:cs="Courier New"/>
          <w:color w:val="000000"/>
          <w:sz w:val="22"/>
        </w:rPr>
        <w:t>Marking shall be in accordance with MIL-STD-129.</w:t>
      </w:r>
    </w:p>
    <w:p w:rsidR="00AD3410" w:rsidRPr="00D82E4C" w:rsidRDefault="00AD3410" w:rsidP="00AD3410">
      <w:pPr>
        <w:rPr>
          <w:rFonts w:asciiTheme="majorHAnsi" w:hAnsiTheme="majorHAnsi" w:cs="Courier New"/>
          <w:color w:val="000000"/>
          <w:sz w:val="22"/>
        </w:rPr>
      </w:pPr>
    </w:p>
    <w:p w:rsidR="00AD3410" w:rsidRPr="00D82E4C" w:rsidRDefault="00AD3410" w:rsidP="00AD3410">
      <w:pPr>
        <w:rPr>
          <w:rFonts w:asciiTheme="majorHAnsi" w:hAnsiTheme="majorHAnsi" w:cs="Courier New"/>
          <w:color w:val="000000"/>
          <w:sz w:val="22"/>
        </w:rPr>
      </w:pPr>
      <w:r w:rsidRPr="00D82E4C">
        <w:rPr>
          <w:rFonts w:asciiTheme="majorHAnsi" w:hAnsiTheme="majorHAnsi" w:cs="Courier New"/>
          <w:color w:val="000000"/>
          <w:sz w:val="22"/>
        </w:rPr>
        <w:t>(120 Sun Hats) of one size only shall be packed in a fiberboard shipping container conforming to ASTM-D-5118, Type CF, Style RSC, Grade 275, variety SW, Class domestic, with a double wall liner.  Any commercial closure method cited in ASTM-D-1974 is acceptable except stapling.</w:t>
      </w:r>
    </w:p>
    <w:p w:rsidR="00AD3410" w:rsidRPr="00D82E4C" w:rsidRDefault="00AD3410" w:rsidP="00AD3410">
      <w:pPr>
        <w:rPr>
          <w:rFonts w:asciiTheme="majorHAnsi" w:hAnsiTheme="majorHAnsi" w:cs="Courier New"/>
          <w:color w:val="000000"/>
          <w:sz w:val="22"/>
        </w:rPr>
      </w:pPr>
    </w:p>
    <w:p w:rsidR="00AD3410" w:rsidRPr="00D82E4C" w:rsidRDefault="00AD3410" w:rsidP="00AD3410">
      <w:pPr>
        <w:rPr>
          <w:rFonts w:asciiTheme="majorHAnsi" w:hAnsiTheme="majorHAnsi" w:cs="Courier New"/>
          <w:color w:val="000000"/>
          <w:sz w:val="22"/>
        </w:rPr>
      </w:pPr>
    </w:p>
    <w:p w:rsidR="00AD3410" w:rsidRPr="00D82E4C" w:rsidRDefault="00AD3410" w:rsidP="00AD3410">
      <w:pPr>
        <w:rPr>
          <w:rFonts w:asciiTheme="majorHAnsi" w:hAnsiTheme="majorHAnsi" w:cs="Courier New"/>
          <w:color w:val="000000"/>
          <w:sz w:val="22"/>
        </w:rPr>
      </w:pPr>
      <w:r w:rsidRPr="00D82E4C">
        <w:rPr>
          <w:rFonts w:asciiTheme="majorHAnsi" w:hAnsiTheme="majorHAnsi" w:cs="Courier New"/>
          <w:color w:val="000000"/>
          <w:sz w:val="22"/>
        </w:rPr>
        <w:t>SIGNIFICANT NOTE - "PALLETIZATION IS REQUIRED FOR THESE SUPPLIES".</w:t>
      </w:r>
    </w:p>
    <w:p w:rsidR="00AD3410" w:rsidRPr="00D82E4C" w:rsidRDefault="00AD3410" w:rsidP="00AD3410">
      <w:pPr>
        <w:rPr>
          <w:rFonts w:asciiTheme="majorHAnsi" w:hAnsiTheme="majorHAnsi" w:cs="Courier New"/>
          <w:color w:val="000000"/>
          <w:sz w:val="22"/>
        </w:rPr>
      </w:pPr>
    </w:p>
    <w:p w:rsidR="00AD3410" w:rsidRPr="00D82E4C" w:rsidRDefault="00AD3410" w:rsidP="00AD3410">
      <w:pPr>
        <w:rPr>
          <w:rFonts w:asciiTheme="majorHAnsi" w:hAnsiTheme="majorHAnsi" w:cs="Courier New"/>
          <w:color w:val="000000"/>
          <w:sz w:val="22"/>
        </w:rPr>
      </w:pPr>
      <w:r w:rsidRPr="00D82E4C">
        <w:rPr>
          <w:rFonts w:asciiTheme="majorHAnsi" w:hAnsiTheme="majorHAnsi" w:cs="Courier New"/>
          <w:color w:val="000000"/>
          <w:sz w:val="22"/>
        </w:rPr>
        <w:t>NOTE: THE FOLLOWING APPLIES TO ALL NON-MANUFACTURED WOOD PACKAGING MATERIALS:</w:t>
      </w:r>
    </w:p>
    <w:p w:rsidR="00AD3410" w:rsidRPr="00D82E4C" w:rsidRDefault="00AD3410" w:rsidP="00AD3410">
      <w:pPr>
        <w:rPr>
          <w:rFonts w:asciiTheme="majorHAnsi" w:hAnsiTheme="majorHAnsi" w:cs="Courier New"/>
          <w:color w:val="000000"/>
          <w:sz w:val="22"/>
        </w:rPr>
      </w:pPr>
    </w:p>
    <w:p w:rsidR="00AD3410" w:rsidRPr="00D82E4C" w:rsidRDefault="00AD3410" w:rsidP="00AD3410">
      <w:pPr>
        <w:rPr>
          <w:rFonts w:asciiTheme="majorHAnsi" w:hAnsiTheme="majorHAnsi" w:cs="Courier New"/>
          <w:color w:val="000000"/>
          <w:sz w:val="22"/>
        </w:rPr>
      </w:pPr>
      <w:r w:rsidRPr="00D82E4C">
        <w:rPr>
          <w:rFonts w:asciiTheme="majorHAnsi" w:hAnsiTheme="majorHAnsi" w:cs="Courier New"/>
          <w:color w:val="000000"/>
          <w:sz w:val="22"/>
        </w:rPr>
        <w:t xml:space="preserve">"All Wood Packaging Material (WPM) acquired by DOD must meet requirements of International Standards for </w:t>
      </w:r>
      <w:proofErr w:type="spellStart"/>
      <w:r w:rsidRPr="00D82E4C">
        <w:rPr>
          <w:rFonts w:asciiTheme="majorHAnsi" w:hAnsiTheme="majorHAnsi" w:cs="Courier New"/>
          <w:color w:val="000000"/>
          <w:sz w:val="22"/>
        </w:rPr>
        <w:t>Phytosanitary</w:t>
      </w:r>
      <w:proofErr w:type="spellEnd"/>
      <w:r w:rsidRPr="00D82E4C">
        <w:rPr>
          <w:rFonts w:asciiTheme="majorHAnsi" w:hAnsiTheme="majorHAnsi" w:cs="Courier New"/>
          <w:color w:val="000000"/>
          <w:sz w:val="22"/>
        </w:rPr>
        <w:t xml:space="preserve"> Measures (ISPM) 15, "Guidelines for Regulating Wood Packaging Materials in International Trade."  DOD shipments inside and outside of the United States must meet ISPM 15 whenever WPM is used to ship DOD cargo, or when wood is being acquired by DLA for future use as packaging material.  WPM is defined as wood pallets, skids, load boards, pallet collars, wooden boxes, reels, dunnage, crates, frame and cleats.  Packaging materials exempt from the requirements are materials that have undergone a manufacturing process, such as corrugated fiberboard, plywood, particleboard, veneer, and oriented strand board (OSD).  All WPM shall comply with one of the following official quality control programs:</w:t>
      </w:r>
    </w:p>
    <w:p w:rsidR="00AD3410" w:rsidRPr="00D82E4C" w:rsidRDefault="00AD3410" w:rsidP="00AD3410">
      <w:pPr>
        <w:rPr>
          <w:rFonts w:asciiTheme="majorHAnsi" w:hAnsiTheme="majorHAnsi" w:cs="Courier New"/>
          <w:color w:val="000000"/>
          <w:sz w:val="22"/>
        </w:rPr>
      </w:pPr>
    </w:p>
    <w:p w:rsidR="00AD3410" w:rsidRPr="00D82E4C" w:rsidRDefault="00AD3410" w:rsidP="00AD3410">
      <w:pPr>
        <w:rPr>
          <w:rFonts w:asciiTheme="majorHAnsi" w:hAnsiTheme="majorHAnsi" w:cs="Courier New"/>
          <w:color w:val="000000"/>
          <w:sz w:val="22"/>
        </w:rPr>
      </w:pPr>
      <w:r w:rsidRPr="00D82E4C">
        <w:rPr>
          <w:rFonts w:asciiTheme="majorHAnsi" w:hAnsiTheme="majorHAnsi" w:cs="Courier New"/>
          <w:color w:val="000000"/>
          <w:sz w:val="22"/>
        </w:rPr>
        <w:t>Heat Treatment (HT) or Kiln Dried Heat Treatment (KD HT) in accordance with American Lumber Standard Committee, Incorporated (ALSC) Wood Packaging Material Program and WPM Enforcement Regulations (see http://www.alsc.org/; or</w:t>
      </w:r>
    </w:p>
    <w:p w:rsidR="00AD3410" w:rsidRPr="00D82E4C" w:rsidRDefault="00AD3410" w:rsidP="00AD3410">
      <w:pPr>
        <w:rPr>
          <w:rFonts w:asciiTheme="majorHAnsi" w:hAnsiTheme="majorHAnsi" w:cs="Courier New"/>
          <w:color w:val="000000"/>
          <w:sz w:val="22"/>
        </w:rPr>
      </w:pPr>
    </w:p>
    <w:p w:rsidR="00AD3410" w:rsidRPr="00D82E4C" w:rsidRDefault="00AD3410" w:rsidP="00AD3410">
      <w:pPr>
        <w:rPr>
          <w:rFonts w:asciiTheme="majorHAnsi" w:hAnsiTheme="majorHAnsi" w:cs="Courier New"/>
          <w:color w:val="000000"/>
          <w:sz w:val="22"/>
        </w:rPr>
      </w:pPr>
      <w:r w:rsidRPr="00D82E4C">
        <w:rPr>
          <w:rFonts w:asciiTheme="majorHAnsi" w:hAnsiTheme="majorHAnsi" w:cs="Courier New"/>
          <w:color w:val="000000"/>
          <w:sz w:val="22"/>
        </w:rPr>
        <w:t>All WPM shall include certification/quality markings in accordance with the ALSC or NWPCA standards, as applicable.  Markings shall be placed in an unobstructed area that will be readily visible to inspectors.  Pallet markings shall be applied to the stringer or block on diagonally opposite sides of the pallet and be contrasting and clearly visible.</w:t>
      </w:r>
    </w:p>
    <w:p w:rsidR="00AD3410" w:rsidRPr="00D82E4C" w:rsidRDefault="00AD3410" w:rsidP="00AD3410">
      <w:pPr>
        <w:rPr>
          <w:rFonts w:asciiTheme="majorHAnsi" w:hAnsiTheme="majorHAnsi" w:cs="Courier New"/>
          <w:color w:val="000000"/>
          <w:sz w:val="22"/>
        </w:rPr>
      </w:pPr>
      <w:r w:rsidRPr="00D82E4C">
        <w:rPr>
          <w:rFonts w:asciiTheme="majorHAnsi" w:hAnsiTheme="majorHAnsi" w:cs="Courier New"/>
          <w:color w:val="000000"/>
          <w:sz w:val="22"/>
        </w:rPr>
        <w:t xml:space="preserve">All containers shall be marked on a side other than the top or bottom, contrasting and clearly visible.  All dunnage used in configuring and/or securing the load shall also comply with ISPM 15 </w:t>
      </w:r>
      <w:r w:rsidRPr="00D82E4C">
        <w:rPr>
          <w:rFonts w:asciiTheme="majorHAnsi" w:hAnsiTheme="majorHAnsi" w:cs="Courier New"/>
          <w:color w:val="000000"/>
          <w:sz w:val="22"/>
        </w:rPr>
        <w:lastRenderedPageBreak/>
        <w:t>and be marked with an ASLC approved DUNNAGE stamp.  Failure to comply with the requirements of this restriction may result in refusal, destruction, or treatment of materials at the point of entry.  The Agency reserves the right to recoup from the Contractor any remediation costs incurred by the Government."</w:t>
      </w:r>
    </w:p>
    <w:p w:rsidR="00AD3410" w:rsidRPr="00D82E4C" w:rsidRDefault="00AD3410" w:rsidP="00AD3410">
      <w:pPr>
        <w:rPr>
          <w:rFonts w:asciiTheme="majorHAnsi" w:hAnsiTheme="majorHAnsi" w:cs="Courier New"/>
          <w:color w:val="000000"/>
          <w:sz w:val="22"/>
        </w:rPr>
      </w:pPr>
    </w:p>
    <w:p w:rsidR="00AD3410" w:rsidRPr="00D82E4C" w:rsidRDefault="00AD3410" w:rsidP="00AD3410">
      <w:pPr>
        <w:rPr>
          <w:rFonts w:asciiTheme="majorHAnsi" w:hAnsiTheme="majorHAnsi" w:cs="Courier New"/>
          <w:color w:val="000000"/>
          <w:sz w:val="22"/>
        </w:rPr>
      </w:pPr>
    </w:p>
    <w:p w:rsidR="00AD3410" w:rsidRPr="00D82E4C" w:rsidRDefault="00AD3410" w:rsidP="00AD3410">
      <w:pPr>
        <w:rPr>
          <w:rFonts w:asciiTheme="majorHAnsi" w:hAnsiTheme="majorHAnsi" w:cs="Courier New"/>
          <w:color w:val="000000"/>
          <w:sz w:val="22"/>
        </w:rPr>
      </w:pPr>
      <w:r w:rsidRPr="00D82E4C">
        <w:rPr>
          <w:rFonts w:asciiTheme="majorHAnsi" w:hAnsiTheme="majorHAnsi" w:cs="Courier New"/>
          <w:color w:val="000000"/>
          <w:sz w:val="22"/>
        </w:rPr>
        <w:t xml:space="preserve">PALLET SHALL BE 4 WAY </w:t>
      </w:r>
      <w:proofErr w:type="gramStart"/>
      <w:r w:rsidRPr="00D82E4C">
        <w:rPr>
          <w:rFonts w:asciiTheme="majorHAnsi" w:hAnsiTheme="majorHAnsi" w:cs="Courier New"/>
          <w:color w:val="000000"/>
          <w:sz w:val="22"/>
        </w:rPr>
        <w:t>ENTRY</w:t>
      </w:r>
      <w:proofErr w:type="gramEnd"/>
      <w:r w:rsidRPr="00D82E4C">
        <w:rPr>
          <w:rFonts w:asciiTheme="majorHAnsi" w:hAnsiTheme="majorHAnsi" w:cs="Courier New"/>
          <w:color w:val="000000"/>
          <w:sz w:val="22"/>
        </w:rPr>
        <w:t>, WINGED TYPE.  PALLETIZED LOAD DIMENSIONS SHALL NOT EXCEED 43 INCHES IN LENGTH, 52 INCHES IN WIDTH, AND 54 INCHES IN HEIGHT (INCLUDING THE PALLET).</w:t>
      </w:r>
    </w:p>
    <w:p w:rsidR="00AD3410" w:rsidRPr="00D82E4C" w:rsidRDefault="00AD3410" w:rsidP="00AD3410">
      <w:pPr>
        <w:rPr>
          <w:rFonts w:asciiTheme="majorHAnsi" w:hAnsiTheme="majorHAnsi" w:cs="Courier New"/>
          <w:color w:val="000000"/>
          <w:sz w:val="22"/>
        </w:rPr>
      </w:pPr>
    </w:p>
    <w:p w:rsidR="00AD3410" w:rsidRPr="00D82E4C" w:rsidRDefault="00AD3410" w:rsidP="00AD3410">
      <w:pPr>
        <w:rPr>
          <w:rFonts w:asciiTheme="majorHAnsi" w:hAnsiTheme="majorHAnsi" w:cs="Courier New"/>
          <w:color w:val="000000"/>
          <w:sz w:val="22"/>
        </w:rPr>
      </w:pPr>
    </w:p>
    <w:p w:rsidR="00AD3410" w:rsidRPr="00D82E4C" w:rsidRDefault="00AD3410" w:rsidP="00AD3410">
      <w:pPr>
        <w:rPr>
          <w:rFonts w:asciiTheme="majorHAnsi" w:hAnsiTheme="majorHAnsi" w:cs="Courier New"/>
          <w:color w:val="000000"/>
          <w:sz w:val="22"/>
        </w:rPr>
      </w:pPr>
      <w:r w:rsidRPr="00D82E4C">
        <w:rPr>
          <w:rFonts w:asciiTheme="majorHAnsi" w:hAnsiTheme="majorHAnsi" w:cs="Courier New"/>
          <w:color w:val="000000"/>
          <w:sz w:val="22"/>
        </w:rPr>
        <w:t>THE PALLETIZED LOAD SHALL BE BONDED USING APPROVED COMMERCIAL BONDING MATERIALS.  THE USE OF METAL BANDING, IN SECURING BOXES TO PALLETS, IS DISCOURAGED.  PALLET LOADS SHALL CONTAIN THE SAME NUMBER OF CARTONS, OF IDENTICAL QUANTITIES, OF ONE NSN, TO THE MAXIMUM EXTENT POSSIBLE.</w:t>
      </w:r>
    </w:p>
    <w:p w:rsidR="00AD3410" w:rsidRPr="00D82E4C" w:rsidRDefault="00AD3410" w:rsidP="00AD3410">
      <w:pPr>
        <w:rPr>
          <w:rFonts w:asciiTheme="majorHAnsi" w:hAnsiTheme="majorHAnsi" w:cs="Courier New"/>
          <w:color w:val="000000"/>
          <w:sz w:val="22"/>
        </w:rPr>
      </w:pPr>
    </w:p>
    <w:p w:rsidR="00AD3410" w:rsidRPr="00D82E4C" w:rsidRDefault="00AD3410" w:rsidP="00AD3410">
      <w:pPr>
        <w:rPr>
          <w:rFonts w:asciiTheme="majorHAnsi" w:hAnsiTheme="majorHAnsi" w:cs="Courier New"/>
          <w:color w:val="000000"/>
          <w:sz w:val="22"/>
        </w:rPr>
      </w:pPr>
      <w:r w:rsidRPr="00D82E4C">
        <w:rPr>
          <w:rFonts w:asciiTheme="majorHAnsi" w:hAnsiTheme="majorHAnsi" w:cs="Courier New"/>
          <w:color w:val="000000"/>
          <w:sz w:val="22"/>
        </w:rPr>
        <w:t>PALLET LOADS CONTAINING MORE THAN ONE NSN SHALL BE CLEARLY MARKED TO LIST ALL THE NSN'S CONTAINED IN THE LOAD. NO CARTON SHALL HAVE MORE THAN ONE NSN.  AT THE END OF A SIZE RUN, NO MORE THAN ONE CARTON PER NSN MAY BE SHORT OR OVER THE SPECIFIED QUANTITY.  SAID CARTON SHALL BE CLEARLY MARKED "SHORT" OR "OVER".</w:t>
      </w:r>
    </w:p>
    <w:p w:rsidR="00AD3410" w:rsidRPr="00D82E4C" w:rsidRDefault="00AD3410" w:rsidP="00AD3410">
      <w:pPr>
        <w:rPr>
          <w:rFonts w:asciiTheme="majorHAnsi" w:hAnsiTheme="majorHAnsi" w:cs="Courier New"/>
          <w:color w:val="000000"/>
          <w:sz w:val="22"/>
        </w:rPr>
      </w:pPr>
    </w:p>
    <w:p w:rsidR="00AD3410" w:rsidRPr="00D82E4C" w:rsidRDefault="00AD3410" w:rsidP="00AD3410">
      <w:pPr>
        <w:rPr>
          <w:rFonts w:asciiTheme="majorHAnsi" w:hAnsiTheme="majorHAnsi" w:cs="Courier New"/>
          <w:color w:val="000000"/>
          <w:sz w:val="22"/>
        </w:rPr>
      </w:pPr>
      <w:r w:rsidRPr="00D82E4C">
        <w:rPr>
          <w:rFonts w:asciiTheme="majorHAnsi" w:hAnsiTheme="majorHAnsi" w:cs="Courier New"/>
          <w:color w:val="000000"/>
          <w:sz w:val="22"/>
        </w:rPr>
        <w:t>MIL-STD-147 IS REFERENCED FOR PALLETIZED LOADS.</w:t>
      </w:r>
    </w:p>
    <w:p w:rsidR="00AD3410" w:rsidRPr="00D82E4C" w:rsidRDefault="00AD3410" w:rsidP="00AD3410">
      <w:pPr>
        <w:rPr>
          <w:rFonts w:asciiTheme="majorHAnsi" w:hAnsiTheme="majorHAnsi" w:cs="Courier New"/>
          <w:color w:val="000000"/>
          <w:sz w:val="22"/>
        </w:rPr>
      </w:pPr>
    </w:p>
    <w:p w:rsidR="00AD3410" w:rsidRPr="00D82E4C" w:rsidRDefault="00AD3410" w:rsidP="00AD3410">
      <w:pPr>
        <w:rPr>
          <w:rFonts w:asciiTheme="majorHAnsi" w:hAnsiTheme="majorHAnsi" w:cs="Courier New"/>
          <w:color w:val="000000"/>
          <w:sz w:val="22"/>
        </w:rPr>
      </w:pPr>
      <w:r w:rsidRPr="00D82E4C">
        <w:rPr>
          <w:rFonts w:asciiTheme="majorHAnsi" w:hAnsiTheme="majorHAnsi" w:cs="Courier New"/>
          <w:color w:val="000000"/>
          <w:sz w:val="22"/>
        </w:rPr>
        <w:t>IN ADDITION TO REQUIREMENTS SPECIFIED ABOVE THE FOLLOWING CLAUSE ALSO APPLIES:</w:t>
      </w:r>
    </w:p>
    <w:p w:rsidR="00AD3410" w:rsidRPr="00D82E4C" w:rsidRDefault="00AD3410" w:rsidP="00AD3410">
      <w:pPr>
        <w:rPr>
          <w:rFonts w:asciiTheme="majorHAnsi" w:hAnsiTheme="majorHAnsi" w:cs="Courier New"/>
          <w:color w:val="000000"/>
          <w:sz w:val="22"/>
        </w:rPr>
      </w:pPr>
      <w:r w:rsidRPr="00D82E4C">
        <w:rPr>
          <w:rFonts w:asciiTheme="majorHAnsi" w:hAnsiTheme="majorHAnsi" w:cs="Courier New"/>
          <w:color w:val="000000"/>
          <w:sz w:val="22"/>
        </w:rPr>
        <w:t xml:space="preserve">52.247-9012 - REQUIREMENTS FOR TREATEMENT OF WOOD PACKAGING </w:t>
      </w:r>
      <w:proofErr w:type="gramStart"/>
      <w:r w:rsidRPr="00D82E4C">
        <w:rPr>
          <w:rFonts w:asciiTheme="majorHAnsi" w:hAnsiTheme="majorHAnsi" w:cs="Courier New"/>
          <w:color w:val="000000"/>
          <w:sz w:val="22"/>
        </w:rPr>
        <w:t>MATERIALS  (</w:t>
      </w:r>
      <w:proofErr w:type="gramEnd"/>
      <w:r w:rsidRPr="00D82E4C">
        <w:rPr>
          <w:rFonts w:asciiTheme="majorHAnsi" w:hAnsiTheme="majorHAnsi" w:cs="Courier New"/>
          <w:color w:val="000000"/>
          <w:sz w:val="22"/>
        </w:rPr>
        <w:t>WPM) - (JULY 2006)</w:t>
      </w:r>
    </w:p>
    <w:p w:rsidR="00AD3410" w:rsidRPr="00D82E4C" w:rsidRDefault="00AD3410" w:rsidP="00AD3410">
      <w:pPr>
        <w:rPr>
          <w:rFonts w:asciiTheme="majorHAnsi" w:hAnsiTheme="majorHAnsi" w:cs="Courier New"/>
          <w:color w:val="000000"/>
          <w:sz w:val="22"/>
        </w:rPr>
      </w:pPr>
    </w:p>
    <w:p w:rsidR="00AD3410" w:rsidRPr="00D82E4C" w:rsidRDefault="00AD3410" w:rsidP="00AD3410">
      <w:pPr>
        <w:rPr>
          <w:rFonts w:asciiTheme="majorHAnsi" w:hAnsiTheme="majorHAnsi" w:cs="Courier New"/>
          <w:color w:val="000000"/>
          <w:sz w:val="22"/>
        </w:rPr>
      </w:pPr>
    </w:p>
    <w:p w:rsidR="00AD3410" w:rsidRPr="00D82E4C" w:rsidRDefault="00AD3410" w:rsidP="00AD3410">
      <w:pPr>
        <w:rPr>
          <w:rFonts w:asciiTheme="majorHAnsi" w:hAnsiTheme="majorHAnsi" w:cs="Courier New"/>
          <w:color w:val="000000"/>
          <w:sz w:val="22"/>
        </w:rPr>
      </w:pPr>
      <w:r w:rsidRPr="00D82E4C">
        <w:rPr>
          <w:rFonts w:asciiTheme="majorHAnsi" w:hAnsiTheme="majorHAnsi" w:cs="Courier New"/>
          <w:color w:val="000000"/>
          <w:sz w:val="22"/>
        </w:rPr>
        <w:t>MIL-STD-147 IS HEREBY REINSTATED AS FOLLOWS:</w:t>
      </w:r>
    </w:p>
    <w:p w:rsidR="00AD3410" w:rsidRPr="00D82E4C" w:rsidRDefault="00AD3410" w:rsidP="00AD3410">
      <w:pPr>
        <w:rPr>
          <w:rFonts w:asciiTheme="majorHAnsi" w:hAnsiTheme="majorHAnsi" w:cs="Courier New"/>
          <w:color w:val="000000"/>
          <w:sz w:val="22"/>
        </w:rPr>
      </w:pPr>
    </w:p>
    <w:p w:rsidR="00AD3410" w:rsidRPr="00D82E4C" w:rsidRDefault="00AD3410" w:rsidP="00AD3410">
      <w:pPr>
        <w:rPr>
          <w:rFonts w:asciiTheme="majorHAnsi" w:hAnsiTheme="majorHAnsi" w:cs="Courier New"/>
          <w:color w:val="000000"/>
          <w:sz w:val="22"/>
        </w:rPr>
      </w:pPr>
      <w:r w:rsidRPr="00D82E4C">
        <w:rPr>
          <w:rFonts w:asciiTheme="majorHAnsi" w:hAnsiTheme="majorHAnsi" w:cs="Courier New"/>
          <w:color w:val="000000"/>
          <w:sz w:val="22"/>
        </w:rPr>
        <w:t>MIL-STD-147E     DEPARTMENT OF DEFENSE</w:t>
      </w:r>
    </w:p>
    <w:p w:rsidR="00AD3410" w:rsidRPr="00D82E4C" w:rsidRDefault="00AD3410" w:rsidP="00AD3410">
      <w:pPr>
        <w:rPr>
          <w:rFonts w:asciiTheme="majorHAnsi" w:hAnsiTheme="majorHAnsi" w:cs="Courier New"/>
          <w:color w:val="000000"/>
          <w:sz w:val="22"/>
        </w:rPr>
      </w:pPr>
      <w:r w:rsidRPr="00D82E4C">
        <w:rPr>
          <w:rFonts w:asciiTheme="majorHAnsi" w:hAnsiTheme="majorHAnsi" w:cs="Courier New"/>
          <w:color w:val="000000"/>
          <w:sz w:val="22"/>
        </w:rPr>
        <w:lastRenderedPageBreak/>
        <w:t>16 MAY 2008      STANDARD PRACTICE</w:t>
      </w:r>
    </w:p>
    <w:p w:rsidR="00AD3410" w:rsidRPr="00D82E4C" w:rsidRDefault="00AD3410" w:rsidP="00AD3410">
      <w:pPr>
        <w:rPr>
          <w:rFonts w:asciiTheme="majorHAnsi" w:hAnsiTheme="majorHAnsi" w:cs="Courier New"/>
          <w:color w:val="000000"/>
          <w:sz w:val="22"/>
        </w:rPr>
      </w:pPr>
      <w:r w:rsidRPr="00D82E4C">
        <w:rPr>
          <w:rFonts w:asciiTheme="majorHAnsi" w:hAnsiTheme="majorHAnsi" w:cs="Courier New"/>
          <w:color w:val="000000"/>
          <w:sz w:val="22"/>
        </w:rPr>
        <w:t xml:space="preserve">                 PALLETIZED UNIT LOADS</w:t>
      </w:r>
    </w:p>
    <w:p w:rsidR="00AD3410" w:rsidRPr="00D82E4C" w:rsidRDefault="00AD3410" w:rsidP="00AD3410">
      <w:pPr>
        <w:rPr>
          <w:rFonts w:asciiTheme="majorHAnsi" w:hAnsiTheme="majorHAnsi" w:cs="Courier New"/>
          <w:color w:val="000000"/>
          <w:sz w:val="22"/>
        </w:rPr>
      </w:pPr>
    </w:p>
    <w:p w:rsidR="00AD3410" w:rsidRPr="00D82E4C" w:rsidRDefault="00AD3410" w:rsidP="00AD3410">
      <w:pPr>
        <w:rPr>
          <w:rFonts w:asciiTheme="majorHAnsi" w:hAnsiTheme="majorHAnsi" w:cs="Courier New"/>
          <w:color w:val="000000"/>
          <w:sz w:val="22"/>
        </w:rPr>
      </w:pPr>
      <w:r w:rsidRPr="00D82E4C">
        <w:rPr>
          <w:rFonts w:asciiTheme="majorHAnsi" w:hAnsiTheme="majorHAnsi" w:cs="Courier New"/>
          <w:color w:val="000000"/>
          <w:sz w:val="22"/>
        </w:rPr>
        <w:t>STANDARDS (COMMERCIAL)</w:t>
      </w:r>
    </w:p>
    <w:p w:rsidR="00AD3410" w:rsidRPr="00D82E4C" w:rsidRDefault="00AD3410" w:rsidP="00AD3410">
      <w:pPr>
        <w:rPr>
          <w:rFonts w:asciiTheme="majorHAnsi" w:hAnsiTheme="majorHAnsi" w:cs="Courier New"/>
          <w:color w:val="000000"/>
          <w:sz w:val="22"/>
        </w:rPr>
      </w:pPr>
      <w:r w:rsidRPr="00D82E4C">
        <w:rPr>
          <w:rFonts w:asciiTheme="majorHAnsi" w:hAnsiTheme="majorHAnsi" w:cs="Courier New"/>
          <w:color w:val="000000"/>
          <w:sz w:val="22"/>
        </w:rPr>
        <w:t xml:space="preserve">ASME-MH1 American Society of Mechanical Engineers (ASME) Pallets, Slip Sheets, and Other Bases </w:t>
      </w:r>
      <w:proofErr w:type="gramStart"/>
      <w:r w:rsidRPr="00D82E4C">
        <w:rPr>
          <w:rFonts w:asciiTheme="majorHAnsi" w:hAnsiTheme="majorHAnsi" w:cs="Courier New"/>
          <w:color w:val="000000"/>
          <w:sz w:val="22"/>
        </w:rPr>
        <w:t>For</w:t>
      </w:r>
      <w:proofErr w:type="gramEnd"/>
      <w:r w:rsidRPr="00D82E4C">
        <w:rPr>
          <w:rFonts w:asciiTheme="majorHAnsi" w:hAnsiTheme="majorHAnsi" w:cs="Courier New"/>
          <w:color w:val="000000"/>
          <w:sz w:val="22"/>
        </w:rPr>
        <w:t xml:space="preserve"> Unit Loads, for construction of pallets.</w:t>
      </w:r>
    </w:p>
    <w:p w:rsidR="00AD3410" w:rsidRPr="00D82E4C" w:rsidRDefault="00AD3410" w:rsidP="00AD3410">
      <w:pPr>
        <w:rPr>
          <w:rFonts w:asciiTheme="majorHAnsi" w:hAnsiTheme="majorHAnsi" w:cs="Courier New"/>
          <w:color w:val="000000"/>
          <w:sz w:val="22"/>
        </w:rPr>
      </w:pPr>
    </w:p>
    <w:p w:rsidR="00AD3410" w:rsidRPr="00D82E4C" w:rsidRDefault="00AD3410" w:rsidP="00AD3410">
      <w:pPr>
        <w:rPr>
          <w:rFonts w:asciiTheme="majorHAnsi" w:hAnsiTheme="majorHAnsi" w:cs="Courier New"/>
          <w:color w:val="000000"/>
          <w:sz w:val="22"/>
        </w:rPr>
      </w:pPr>
      <w:r w:rsidRPr="00D82E4C">
        <w:rPr>
          <w:rFonts w:asciiTheme="majorHAnsi" w:hAnsiTheme="majorHAnsi" w:cs="Courier New"/>
          <w:color w:val="000000"/>
          <w:sz w:val="22"/>
        </w:rPr>
        <w:t>MIL-STD-129P, WITH CHANGE 4 - DEPARTMENT OF DEFENSE STANDARD PRACTICE MILITARY MARKING FOR SHIPMENT AND STORAGE - DATED</w:t>
      </w:r>
    </w:p>
    <w:p w:rsidR="00AD3410" w:rsidRPr="00D82E4C" w:rsidRDefault="00AD3410" w:rsidP="00AD3410">
      <w:pPr>
        <w:rPr>
          <w:rFonts w:asciiTheme="majorHAnsi" w:hAnsiTheme="majorHAnsi" w:cs="Courier New"/>
          <w:color w:val="000000"/>
          <w:sz w:val="22"/>
        </w:rPr>
      </w:pPr>
      <w:r w:rsidRPr="00D82E4C">
        <w:rPr>
          <w:rFonts w:asciiTheme="majorHAnsi" w:hAnsiTheme="majorHAnsi" w:cs="Courier New"/>
          <w:color w:val="000000"/>
          <w:sz w:val="22"/>
        </w:rPr>
        <w:t>19 SEPTEMBER 2007</w:t>
      </w:r>
    </w:p>
    <w:p w:rsidR="00AD3410" w:rsidRPr="00D82E4C" w:rsidRDefault="00AD3410" w:rsidP="00AD3410">
      <w:pPr>
        <w:rPr>
          <w:rFonts w:asciiTheme="majorHAnsi" w:hAnsiTheme="majorHAnsi" w:cs="Courier New"/>
          <w:color w:val="000000"/>
          <w:sz w:val="22"/>
        </w:rPr>
      </w:pPr>
    </w:p>
    <w:p w:rsidR="00AD3410" w:rsidRPr="00D82E4C" w:rsidRDefault="00AD3410" w:rsidP="00AD3410">
      <w:pPr>
        <w:rPr>
          <w:rFonts w:asciiTheme="majorHAnsi" w:hAnsiTheme="majorHAnsi" w:cs="Courier New"/>
          <w:color w:val="000000"/>
          <w:sz w:val="22"/>
        </w:rPr>
      </w:pPr>
      <w:r w:rsidRPr="00D82E4C">
        <w:rPr>
          <w:rFonts w:asciiTheme="majorHAnsi" w:hAnsiTheme="majorHAnsi" w:cs="Courier New"/>
          <w:color w:val="000000"/>
          <w:sz w:val="22"/>
        </w:rPr>
        <w:t>INTERIM CHANGES:</w:t>
      </w:r>
    </w:p>
    <w:p w:rsidR="00AD3410" w:rsidRPr="00D82E4C" w:rsidRDefault="00AD3410" w:rsidP="00AD3410">
      <w:pPr>
        <w:rPr>
          <w:rFonts w:asciiTheme="majorHAnsi" w:hAnsiTheme="majorHAnsi" w:cs="Courier New"/>
          <w:color w:val="000000"/>
          <w:sz w:val="22"/>
        </w:rPr>
      </w:pPr>
      <w:r w:rsidRPr="00D82E4C">
        <w:rPr>
          <w:rFonts w:asciiTheme="majorHAnsi" w:hAnsiTheme="majorHAnsi" w:cs="Courier New"/>
          <w:color w:val="000000"/>
          <w:sz w:val="22"/>
        </w:rPr>
        <w:t>OMISSION OF MARKINGS ON EXTERIOR SHIPPING CONTAINERS OF ITEMS</w:t>
      </w:r>
    </w:p>
    <w:p w:rsidR="00AD3410" w:rsidRPr="00D82E4C" w:rsidRDefault="00AD3410" w:rsidP="00AD3410">
      <w:pPr>
        <w:rPr>
          <w:rFonts w:asciiTheme="majorHAnsi" w:hAnsiTheme="majorHAnsi" w:cs="Courier New"/>
          <w:color w:val="000000"/>
          <w:sz w:val="22"/>
        </w:rPr>
      </w:pPr>
      <w:r w:rsidRPr="00D82E4C">
        <w:rPr>
          <w:rFonts w:asciiTheme="majorHAnsi" w:hAnsiTheme="majorHAnsi" w:cs="Courier New"/>
          <w:color w:val="000000"/>
          <w:sz w:val="22"/>
        </w:rPr>
        <w:t>IN THE DLA TROOP SUPPORT CLOTHING AND TEXTILE (C&amp;T) DIRECTORATE:</w:t>
      </w:r>
    </w:p>
    <w:p w:rsidR="00AD3410" w:rsidRPr="00D82E4C" w:rsidRDefault="00AD3410" w:rsidP="00AD3410">
      <w:pPr>
        <w:rPr>
          <w:rFonts w:asciiTheme="majorHAnsi" w:hAnsiTheme="majorHAnsi" w:cs="Courier New"/>
          <w:color w:val="000000"/>
          <w:sz w:val="22"/>
        </w:rPr>
      </w:pPr>
    </w:p>
    <w:p w:rsidR="00AD3410" w:rsidRPr="00D82E4C" w:rsidRDefault="00AD3410" w:rsidP="00AD3410">
      <w:pPr>
        <w:rPr>
          <w:rFonts w:asciiTheme="majorHAnsi" w:hAnsiTheme="majorHAnsi" w:cs="Courier New"/>
          <w:color w:val="000000"/>
          <w:sz w:val="22"/>
        </w:rPr>
      </w:pPr>
      <w:r w:rsidRPr="00D82E4C">
        <w:rPr>
          <w:rFonts w:asciiTheme="majorHAnsi" w:hAnsiTheme="majorHAnsi" w:cs="Courier New"/>
          <w:color w:val="000000"/>
          <w:sz w:val="22"/>
        </w:rPr>
        <w:t>THE NOMENCLATURE AND MANUFACTURER'S NAME (WHEN THE NAME IDENTIFIES THE MATERIAL) SHALL BE OMITTED FROM ALL EXTERIOR SHIPPING CONTAINERS OF DLA TROOP SUPPORT C&amp;T ITEMS, REGARDLESS OF MODE OF SHIPMENT.</w:t>
      </w:r>
    </w:p>
    <w:p w:rsidR="00AD3410" w:rsidRPr="00D82E4C" w:rsidRDefault="00AD3410" w:rsidP="00AD3410">
      <w:pPr>
        <w:rPr>
          <w:rFonts w:asciiTheme="majorHAnsi" w:hAnsiTheme="majorHAnsi" w:cs="Courier New"/>
          <w:color w:val="000000"/>
          <w:sz w:val="22"/>
        </w:rPr>
      </w:pPr>
    </w:p>
    <w:p w:rsidR="00AD3410" w:rsidRPr="00D82E4C" w:rsidRDefault="00AD3410" w:rsidP="00AD3410">
      <w:pPr>
        <w:rPr>
          <w:rFonts w:asciiTheme="majorHAnsi" w:hAnsiTheme="majorHAnsi" w:cs="Courier New"/>
          <w:color w:val="000000"/>
          <w:sz w:val="22"/>
        </w:rPr>
      </w:pPr>
      <w:r w:rsidRPr="00D82E4C">
        <w:rPr>
          <w:rFonts w:asciiTheme="majorHAnsi" w:hAnsiTheme="majorHAnsi" w:cs="Courier New"/>
          <w:color w:val="000000"/>
          <w:sz w:val="22"/>
        </w:rPr>
        <w:t xml:space="preserve">IF THE MANUFACTURER'S NAME DOES NOT IDENTIFY THE MATERIAL </w:t>
      </w:r>
      <w:proofErr w:type="gramStart"/>
      <w:r w:rsidRPr="00D82E4C">
        <w:rPr>
          <w:rFonts w:asciiTheme="majorHAnsi" w:hAnsiTheme="majorHAnsi" w:cs="Courier New"/>
          <w:color w:val="000000"/>
          <w:sz w:val="22"/>
        </w:rPr>
        <w:t>AS  BEING</w:t>
      </w:r>
      <w:proofErr w:type="gramEnd"/>
      <w:r w:rsidRPr="00D82E4C">
        <w:rPr>
          <w:rFonts w:asciiTheme="majorHAnsi" w:hAnsiTheme="majorHAnsi" w:cs="Courier New"/>
          <w:color w:val="000000"/>
          <w:sz w:val="22"/>
        </w:rPr>
        <w:t xml:space="preserve"> CLOTHING, IT MAY REMAIN.  NSNS SHALL BE SHOWN ON ALL SHIPPING CONTAINERS OF C&amp;T </w:t>
      </w:r>
      <w:proofErr w:type="gramStart"/>
      <w:r w:rsidRPr="00D82E4C">
        <w:rPr>
          <w:rFonts w:asciiTheme="majorHAnsi" w:hAnsiTheme="majorHAnsi" w:cs="Courier New"/>
          <w:color w:val="000000"/>
          <w:sz w:val="22"/>
        </w:rPr>
        <w:t>ITEMS,</w:t>
      </w:r>
      <w:proofErr w:type="gramEnd"/>
      <w:r w:rsidRPr="00D82E4C">
        <w:rPr>
          <w:rFonts w:asciiTheme="majorHAnsi" w:hAnsiTheme="majorHAnsi" w:cs="Courier New"/>
          <w:color w:val="000000"/>
          <w:sz w:val="22"/>
        </w:rPr>
        <w:t xml:space="preserve"> THE PACKING LIST SHALL BE PLACED INSIDE THE LAST CONTAINER TO BE LOADED FOR EACH SHIPMENT. THE WORDS "PACKING LIST HERE" SHALL BE STENCILED, NOT HAND LETTERED, ON THE CONTAINER.</w:t>
      </w:r>
    </w:p>
    <w:p w:rsidR="00AD3410" w:rsidRPr="00D82E4C" w:rsidRDefault="00AD3410" w:rsidP="00AD3410">
      <w:pPr>
        <w:rPr>
          <w:rFonts w:asciiTheme="majorHAnsi" w:hAnsiTheme="majorHAnsi" w:cs="Courier New"/>
          <w:color w:val="000000"/>
          <w:sz w:val="22"/>
        </w:rPr>
      </w:pPr>
    </w:p>
    <w:p w:rsidR="00AD3410" w:rsidRPr="00D82E4C" w:rsidRDefault="00AD3410" w:rsidP="00AD3410">
      <w:pPr>
        <w:rPr>
          <w:rFonts w:asciiTheme="majorHAnsi" w:hAnsiTheme="majorHAnsi" w:cs="Courier New"/>
          <w:color w:val="000000"/>
          <w:sz w:val="22"/>
        </w:rPr>
      </w:pPr>
      <w:r w:rsidRPr="00D82E4C">
        <w:rPr>
          <w:rFonts w:asciiTheme="majorHAnsi" w:hAnsiTheme="majorHAnsi" w:cs="Courier New"/>
          <w:color w:val="000000"/>
          <w:sz w:val="22"/>
        </w:rPr>
        <w:t>252.211-7006 - RADIO FREQUENCY IDENTIFICATION (RFI) Required</w:t>
      </w:r>
    </w:p>
    <w:p w:rsidR="00AD3410" w:rsidRPr="00D82E4C" w:rsidRDefault="00AD3410" w:rsidP="00AD3410">
      <w:pPr>
        <w:rPr>
          <w:rFonts w:asciiTheme="majorHAnsi" w:hAnsiTheme="majorHAnsi" w:cs="Courier New"/>
          <w:color w:val="000000"/>
          <w:sz w:val="22"/>
        </w:rPr>
      </w:pPr>
      <w:r w:rsidRPr="00D82E4C">
        <w:rPr>
          <w:rFonts w:asciiTheme="majorHAnsi" w:hAnsiTheme="majorHAnsi" w:cs="Courier New"/>
          <w:color w:val="000000"/>
          <w:sz w:val="22"/>
        </w:rPr>
        <w:t>(ref. T8379; Nov. 08, 2006)</w:t>
      </w:r>
    </w:p>
    <w:p w:rsidR="00AD3410" w:rsidRPr="00D82E4C" w:rsidRDefault="00AD3410" w:rsidP="00AD3410">
      <w:pPr>
        <w:rPr>
          <w:rFonts w:asciiTheme="majorHAnsi" w:hAnsiTheme="majorHAnsi" w:cs="Courier New"/>
          <w:color w:val="000000"/>
          <w:sz w:val="22"/>
        </w:rPr>
      </w:pPr>
    </w:p>
    <w:p w:rsidR="00AD3410" w:rsidRPr="00D82E4C" w:rsidRDefault="00AD3410" w:rsidP="00AD3410">
      <w:pPr>
        <w:rPr>
          <w:rFonts w:asciiTheme="majorHAnsi" w:hAnsiTheme="majorHAnsi" w:cs="Courier New"/>
          <w:color w:val="000000"/>
          <w:sz w:val="22"/>
        </w:rPr>
      </w:pPr>
      <w:proofErr w:type="gramStart"/>
      <w:r w:rsidRPr="00D82E4C">
        <w:rPr>
          <w:rFonts w:asciiTheme="majorHAnsi" w:hAnsiTheme="majorHAnsi" w:cs="Courier New"/>
          <w:color w:val="000000"/>
          <w:sz w:val="22"/>
        </w:rPr>
        <w:t>Packaging examination.</w:t>
      </w:r>
      <w:proofErr w:type="gramEnd"/>
      <w:r w:rsidRPr="00D82E4C">
        <w:rPr>
          <w:rFonts w:asciiTheme="majorHAnsi" w:hAnsiTheme="majorHAnsi" w:cs="Courier New"/>
          <w:color w:val="000000"/>
          <w:sz w:val="22"/>
        </w:rPr>
        <w:t xml:space="preserve">  The fully packaged end item shall be examined for the defects listed below.  The lot size shall be expressed in units of shipping containers.  The sample unit shall be one </w:t>
      </w:r>
      <w:r w:rsidRPr="00D82E4C">
        <w:rPr>
          <w:rFonts w:asciiTheme="majorHAnsi" w:hAnsiTheme="majorHAnsi" w:cs="Courier New"/>
          <w:color w:val="000000"/>
          <w:sz w:val="22"/>
        </w:rPr>
        <w:lastRenderedPageBreak/>
        <w:t>shipping container fully packaged.  The Inspection level shall be S-2 and the AQL, expressed in terms of defects per hundred units, shall be 2.5.</w:t>
      </w:r>
    </w:p>
    <w:p w:rsidR="00AD3410" w:rsidRPr="00D82E4C" w:rsidRDefault="00AD3410" w:rsidP="00AD3410">
      <w:pPr>
        <w:rPr>
          <w:rFonts w:asciiTheme="majorHAnsi" w:hAnsiTheme="majorHAnsi" w:cs="Courier New"/>
          <w:color w:val="000000"/>
          <w:sz w:val="22"/>
        </w:rPr>
      </w:pPr>
    </w:p>
    <w:p w:rsidR="00AD3410" w:rsidRPr="00D82E4C" w:rsidRDefault="00AD3410" w:rsidP="00AD3410">
      <w:pPr>
        <w:rPr>
          <w:rFonts w:asciiTheme="majorHAnsi" w:hAnsiTheme="majorHAnsi" w:cs="Courier New"/>
          <w:color w:val="000000"/>
          <w:sz w:val="22"/>
        </w:rPr>
      </w:pPr>
    </w:p>
    <w:p w:rsidR="00AD3410" w:rsidRPr="00D82E4C" w:rsidRDefault="00AD3410" w:rsidP="00AD3410">
      <w:pPr>
        <w:rPr>
          <w:rFonts w:asciiTheme="majorHAnsi" w:hAnsiTheme="majorHAnsi" w:cs="Courier New"/>
          <w:color w:val="000000"/>
          <w:sz w:val="22"/>
        </w:rPr>
      </w:pPr>
      <w:r w:rsidRPr="00D82E4C">
        <w:rPr>
          <w:rFonts w:asciiTheme="majorHAnsi" w:hAnsiTheme="majorHAnsi" w:cs="Courier New"/>
          <w:color w:val="000000"/>
          <w:sz w:val="22"/>
        </w:rPr>
        <w:t>Examine              Defect</w:t>
      </w:r>
    </w:p>
    <w:p w:rsidR="00AD3410" w:rsidRPr="00D82E4C" w:rsidRDefault="00AD3410" w:rsidP="00AD3410">
      <w:pPr>
        <w:rPr>
          <w:rFonts w:asciiTheme="majorHAnsi" w:hAnsiTheme="majorHAnsi" w:cs="Courier New"/>
          <w:color w:val="000000"/>
          <w:sz w:val="22"/>
        </w:rPr>
      </w:pPr>
    </w:p>
    <w:p w:rsidR="00AD3410" w:rsidRPr="00D82E4C" w:rsidRDefault="00AD3410" w:rsidP="00AD3410">
      <w:pPr>
        <w:rPr>
          <w:rFonts w:asciiTheme="majorHAnsi" w:hAnsiTheme="majorHAnsi" w:cs="Courier New"/>
          <w:color w:val="000000"/>
          <w:sz w:val="22"/>
        </w:rPr>
      </w:pPr>
      <w:r w:rsidRPr="00D82E4C">
        <w:rPr>
          <w:rFonts w:asciiTheme="majorHAnsi" w:hAnsiTheme="majorHAnsi" w:cs="Courier New"/>
          <w:color w:val="000000"/>
          <w:sz w:val="22"/>
        </w:rPr>
        <w:t>Marking        Omitted; incorrect; illegible, of</w:t>
      </w:r>
    </w:p>
    <w:p w:rsidR="00AD3410" w:rsidRPr="00D82E4C" w:rsidRDefault="00AD3410" w:rsidP="00AD3410">
      <w:pPr>
        <w:rPr>
          <w:rFonts w:asciiTheme="majorHAnsi" w:hAnsiTheme="majorHAnsi" w:cs="Courier New"/>
          <w:color w:val="000000"/>
          <w:sz w:val="22"/>
        </w:rPr>
      </w:pPr>
      <w:r w:rsidRPr="00D82E4C">
        <w:rPr>
          <w:rFonts w:asciiTheme="majorHAnsi" w:hAnsiTheme="majorHAnsi" w:cs="Courier New"/>
          <w:color w:val="000000"/>
          <w:sz w:val="22"/>
        </w:rPr>
        <w:t>(</w:t>
      </w:r>
      <w:proofErr w:type="gramStart"/>
      <w:r w:rsidRPr="00D82E4C">
        <w:rPr>
          <w:rFonts w:asciiTheme="majorHAnsi" w:hAnsiTheme="majorHAnsi" w:cs="Courier New"/>
          <w:color w:val="000000"/>
          <w:sz w:val="22"/>
        </w:rPr>
        <w:t>exterior</w:t>
      </w:r>
      <w:proofErr w:type="gramEnd"/>
      <w:r w:rsidRPr="00D82E4C">
        <w:rPr>
          <w:rFonts w:asciiTheme="majorHAnsi" w:hAnsiTheme="majorHAnsi" w:cs="Courier New"/>
          <w:color w:val="000000"/>
          <w:sz w:val="22"/>
        </w:rPr>
        <w:t>)     improper size, location, sequence</w:t>
      </w:r>
    </w:p>
    <w:p w:rsidR="00AD3410" w:rsidRPr="00D82E4C" w:rsidRDefault="00AD3410" w:rsidP="00AD3410">
      <w:pPr>
        <w:rPr>
          <w:rFonts w:asciiTheme="majorHAnsi" w:hAnsiTheme="majorHAnsi" w:cs="Courier New"/>
          <w:color w:val="000000"/>
          <w:sz w:val="22"/>
        </w:rPr>
      </w:pPr>
      <w:proofErr w:type="gramStart"/>
      <w:r w:rsidRPr="00D82E4C">
        <w:rPr>
          <w:rFonts w:asciiTheme="majorHAnsi" w:hAnsiTheme="majorHAnsi" w:cs="Courier New"/>
          <w:color w:val="000000"/>
          <w:sz w:val="22"/>
        </w:rPr>
        <w:t>&amp; Unit Pack,   or method of application.</w:t>
      </w:r>
      <w:proofErr w:type="gramEnd"/>
    </w:p>
    <w:p w:rsidR="00AD3410" w:rsidRPr="00D82E4C" w:rsidRDefault="00AD3410" w:rsidP="00AD3410">
      <w:pPr>
        <w:rPr>
          <w:rFonts w:asciiTheme="majorHAnsi" w:hAnsiTheme="majorHAnsi" w:cs="Courier New"/>
          <w:color w:val="000000"/>
          <w:sz w:val="22"/>
        </w:rPr>
      </w:pPr>
    </w:p>
    <w:p w:rsidR="00AD3410" w:rsidRPr="00D82E4C" w:rsidRDefault="00AD3410" w:rsidP="00AD3410">
      <w:pPr>
        <w:rPr>
          <w:rFonts w:asciiTheme="majorHAnsi" w:hAnsiTheme="majorHAnsi" w:cs="Courier New"/>
          <w:color w:val="000000"/>
          <w:sz w:val="22"/>
        </w:rPr>
      </w:pPr>
      <w:r w:rsidRPr="00D82E4C">
        <w:rPr>
          <w:rFonts w:asciiTheme="majorHAnsi" w:hAnsiTheme="majorHAnsi" w:cs="Courier New"/>
          <w:color w:val="000000"/>
          <w:sz w:val="22"/>
        </w:rPr>
        <w:t>Materials     Any component missing, damaged</w:t>
      </w:r>
    </w:p>
    <w:p w:rsidR="00AD3410" w:rsidRPr="00D82E4C" w:rsidRDefault="00AD3410" w:rsidP="00AD3410">
      <w:pPr>
        <w:rPr>
          <w:rFonts w:asciiTheme="majorHAnsi" w:hAnsiTheme="majorHAnsi" w:cs="Courier New"/>
          <w:color w:val="000000"/>
          <w:sz w:val="22"/>
        </w:rPr>
      </w:pPr>
      <w:r w:rsidRPr="00D82E4C">
        <w:rPr>
          <w:rFonts w:asciiTheme="majorHAnsi" w:hAnsiTheme="majorHAnsi" w:cs="Courier New"/>
          <w:color w:val="000000"/>
          <w:sz w:val="22"/>
        </w:rPr>
        <w:t xml:space="preserve">               </w:t>
      </w:r>
      <w:proofErr w:type="gramStart"/>
      <w:r w:rsidRPr="00D82E4C">
        <w:rPr>
          <w:rFonts w:asciiTheme="majorHAnsi" w:hAnsiTheme="majorHAnsi" w:cs="Courier New"/>
          <w:color w:val="000000"/>
          <w:sz w:val="22"/>
        </w:rPr>
        <w:t>or</w:t>
      </w:r>
      <w:proofErr w:type="gramEnd"/>
      <w:r w:rsidRPr="00D82E4C">
        <w:rPr>
          <w:rFonts w:asciiTheme="majorHAnsi" w:hAnsiTheme="majorHAnsi" w:cs="Courier New"/>
          <w:color w:val="000000"/>
          <w:sz w:val="22"/>
        </w:rPr>
        <w:t xml:space="preserve"> not as specified.</w:t>
      </w:r>
    </w:p>
    <w:p w:rsidR="00AD3410" w:rsidRPr="00D82E4C" w:rsidRDefault="00AD3410" w:rsidP="00AD3410">
      <w:pPr>
        <w:rPr>
          <w:rFonts w:asciiTheme="majorHAnsi" w:hAnsiTheme="majorHAnsi" w:cs="Courier New"/>
          <w:color w:val="000000"/>
          <w:sz w:val="22"/>
        </w:rPr>
      </w:pPr>
    </w:p>
    <w:p w:rsidR="00AD3410" w:rsidRPr="00D82E4C" w:rsidRDefault="00AD3410" w:rsidP="00AD3410">
      <w:pPr>
        <w:rPr>
          <w:rFonts w:asciiTheme="majorHAnsi" w:hAnsiTheme="majorHAnsi" w:cs="Courier New"/>
          <w:color w:val="000000"/>
          <w:sz w:val="22"/>
        </w:rPr>
      </w:pPr>
      <w:r w:rsidRPr="00D82E4C">
        <w:rPr>
          <w:rFonts w:asciiTheme="majorHAnsi" w:hAnsiTheme="majorHAnsi" w:cs="Courier New"/>
          <w:color w:val="000000"/>
          <w:sz w:val="22"/>
        </w:rPr>
        <w:t>Workmanship     Inadequate application of components,</w:t>
      </w:r>
    </w:p>
    <w:p w:rsidR="00AD3410" w:rsidRPr="00D82E4C" w:rsidRDefault="00AD3410" w:rsidP="00AD3410">
      <w:pPr>
        <w:rPr>
          <w:rFonts w:asciiTheme="majorHAnsi" w:hAnsiTheme="majorHAnsi" w:cs="Courier New"/>
          <w:color w:val="000000"/>
          <w:sz w:val="22"/>
        </w:rPr>
      </w:pPr>
      <w:r w:rsidRPr="00D82E4C">
        <w:rPr>
          <w:rFonts w:asciiTheme="majorHAnsi" w:hAnsiTheme="majorHAnsi" w:cs="Courier New"/>
          <w:color w:val="000000"/>
          <w:sz w:val="22"/>
        </w:rPr>
        <w:t xml:space="preserve">               </w:t>
      </w:r>
      <w:proofErr w:type="gramStart"/>
      <w:r w:rsidRPr="00D82E4C">
        <w:rPr>
          <w:rFonts w:asciiTheme="majorHAnsi" w:hAnsiTheme="majorHAnsi" w:cs="Courier New"/>
          <w:color w:val="000000"/>
          <w:sz w:val="22"/>
        </w:rPr>
        <w:t>such</w:t>
      </w:r>
      <w:proofErr w:type="gramEnd"/>
      <w:r w:rsidRPr="00D82E4C">
        <w:rPr>
          <w:rFonts w:asciiTheme="majorHAnsi" w:hAnsiTheme="majorHAnsi" w:cs="Courier New"/>
          <w:color w:val="000000"/>
          <w:sz w:val="22"/>
        </w:rPr>
        <w:t xml:space="preserve"> as: incomplete closure of</w:t>
      </w:r>
    </w:p>
    <w:p w:rsidR="00AD3410" w:rsidRPr="00D82E4C" w:rsidRDefault="00AD3410" w:rsidP="00AD3410">
      <w:pPr>
        <w:rPr>
          <w:rFonts w:asciiTheme="majorHAnsi" w:hAnsiTheme="majorHAnsi" w:cs="Courier New"/>
          <w:color w:val="000000"/>
          <w:sz w:val="22"/>
        </w:rPr>
      </w:pPr>
      <w:r w:rsidRPr="00D82E4C">
        <w:rPr>
          <w:rFonts w:asciiTheme="majorHAnsi" w:hAnsiTheme="majorHAnsi" w:cs="Courier New"/>
          <w:color w:val="000000"/>
          <w:sz w:val="22"/>
        </w:rPr>
        <w:t xml:space="preserve">               </w:t>
      </w:r>
      <w:proofErr w:type="gramStart"/>
      <w:r w:rsidRPr="00D82E4C">
        <w:rPr>
          <w:rFonts w:asciiTheme="majorHAnsi" w:hAnsiTheme="majorHAnsi" w:cs="Courier New"/>
          <w:color w:val="000000"/>
          <w:sz w:val="22"/>
        </w:rPr>
        <w:t>container</w:t>
      </w:r>
      <w:proofErr w:type="gramEnd"/>
      <w:r w:rsidRPr="00D82E4C">
        <w:rPr>
          <w:rFonts w:asciiTheme="majorHAnsi" w:hAnsiTheme="majorHAnsi" w:cs="Courier New"/>
          <w:color w:val="000000"/>
          <w:sz w:val="22"/>
        </w:rPr>
        <w:t xml:space="preserve"> flaps, loose strapping,</w:t>
      </w:r>
    </w:p>
    <w:p w:rsidR="00AD3410" w:rsidRPr="00D82E4C" w:rsidRDefault="00AD3410" w:rsidP="00AD3410">
      <w:pPr>
        <w:rPr>
          <w:rFonts w:asciiTheme="majorHAnsi" w:hAnsiTheme="majorHAnsi" w:cs="Courier New"/>
          <w:color w:val="000000"/>
          <w:sz w:val="22"/>
        </w:rPr>
      </w:pPr>
      <w:r w:rsidRPr="00D82E4C">
        <w:rPr>
          <w:rFonts w:asciiTheme="majorHAnsi" w:hAnsiTheme="majorHAnsi" w:cs="Courier New"/>
          <w:color w:val="000000"/>
          <w:sz w:val="22"/>
        </w:rPr>
        <w:t xml:space="preserve">               </w:t>
      </w:r>
      <w:proofErr w:type="gramStart"/>
      <w:r w:rsidRPr="00D82E4C">
        <w:rPr>
          <w:rFonts w:asciiTheme="majorHAnsi" w:hAnsiTheme="majorHAnsi" w:cs="Courier New"/>
          <w:color w:val="000000"/>
          <w:sz w:val="22"/>
        </w:rPr>
        <w:t>improper</w:t>
      </w:r>
      <w:proofErr w:type="gramEnd"/>
      <w:r w:rsidRPr="00D82E4C">
        <w:rPr>
          <w:rFonts w:asciiTheme="majorHAnsi" w:hAnsiTheme="majorHAnsi" w:cs="Courier New"/>
          <w:color w:val="000000"/>
          <w:sz w:val="22"/>
        </w:rPr>
        <w:t xml:space="preserve"> taping, or inadequate</w:t>
      </w:r>
    </w:p>
    <w:p w:rsidR="00AD3410" w:rsidRPr="00D82E4C" w:rsidRDefault="00AD3410" w:rsidP="00AD3410">
      <w:pPr>
        <w:rPr>
          <w:rFonts w:asciiTheme="majorHAnsi" w:hAnsiTheme="majorHAnsi" w:cs="Courier New"/>
          <w:color w:val="000000"/>
          <w:sz w:val="22"/>
        </w:rPr>
      </w:pPr>
      <w:r w:rsidRPr="00D82E4C">
        <w:rPr>
          <w:rFonts w:asciiTheme="majorHAnsi" w:hAnsiTheme="majorHAnsi" w:cs="Courier New"/>
          <w:color w:val="000000"/>
          <w:sz w:val="22"/>
        </w:rPr>
        <w:t xml:space="preserve">               </w:t>
      </w:r>
      <w:proofErr w:type="gramStart"/>
      <w:r w:rsidRPr="00D82E4C">
        <w:rPr>
          <w:rFonts w:asciiTheme="majorHAnsi" w:hAnsiTheme="majorHAnsi" w:cs="Courier New"/>
          <w:color w:val="000000"/>
          <w:sz w:val="22"/>
        </w:rPr>
        <w:t>stapling</w:t>
      </w:r>
      <w:proofErr w:type="gramEnd"/>
      <w:r w:rsidRPr="00D82E4C">
        <w:rPr>
          <w:rFonts w:asciiTheme="majorHAnsi" w:hAnsiTheme="majorHAnsi" w:cs="Courier New"/>
          <w:color w:val="000000"/>
          <w:sz w:val="22"/>
        </w:rPr>
        <w:t>. Bulged or distorted</w:t>
      </w:r>
    </w:p>
    <w:p w:rsidR="00AD3410" w:rsidRPr="00D82E4C" w:rsidRDefault="00AD3410" w:rsidP="00AD3410">
      <w:pPr>
        <w:rPr>
          <w:rFonts w:asciiTheme="majorHAnsi" w:hAnsiTheme="majorHAnsi" w:cs="Courier New"/>
          <w:color w:val="000000"/>
          <w:sz w:val="22"/>
        </w:rPr>
      </w:pPr>
      <w:r w:rsidRPr="00D82E4C">
        <w:rPr>
          <w:rFonts w:asciiTheme="majorHAnsi" w:hAnsiTheme="majorHAnsi" w:cs="Courier New"/>
          <w:color w:val="000000"/>
          <w:sz w:val="22"/>
        </w:rPr>
        <w:t xml:space="preserve">               </w:t>
      </w:r>
      <w:proofErr w:type="gramStart"/>
      <w:r w:rsidRPr="00D82E4C">
        <w:rPr>
          <w:rFonts w:asciiTheme="majorHAnsi" w:hAnsiTheme="majorHAnsi" w:cs="Courier New"/>
          <w:color w:val="000000"/>
          <w:sz w:val="22"/>
        </w:rPr>
        <w:t>container</w:t>
      </w:r>
      <w:proofErr w:type="gramEnd"/>
      <w:r w:rsidRPr="00D82E4C">
        <w:rPr>
          <w:rFonts w:asciiTheme="majorHAnsi" w:hAnsiTheme="majorHAnsi" w:cs="Courier New"/>
          <w:color w:val="000000"/>
          <w:sz w:val="22"/>
        </w:rPr>
        <w:t>.</w:t>
      </w:r>
    </w:p>
    <w:p w:rsidR="00AD3410" w:rsidRPr="00D82E4C" w:rsidRDefault="00AD3410" w:rsidP="00AD3410">
      <w:pPr>
        <w:rPr>
          <w:rFonts w:asciiTheme="majorHAnsi" w:hAnsiTheme="majorHAnsi" w:cs="Courier New"/>
          <w:color w:val="000000"/>
          <w:sz w:val="22"/>
        </w:rPr>
      </w:pPr>
    </w:p>
    <w:p w:rsidR="00AD3410" w:rsidRPr="00D82E4C" w:rsidRDefault="00AD3410" w:rsidP="00AD3410">
      <w:pPr>
        <w:rPr>
          <w:rFonts w:asciiTheme="majorHAnsi" w:hAnsiTheme="majorHAnsi" w:cs="Courier New"/>
          <w:color w:val="000000"/>
          <w:sz w:val="22"/>
        </w:rPr>
      </w:pPr>
      <w:r w:rsidRPr="00D82E4C">
        <w:rPr>
          <w:rFonts w:asciiTheme="majorHAnsi" w:hAnsiTheme="majorHAnsi" w:cs="Courier New"/>
          <w:color w:val="000000"/>
          <w:sz w:val="22"/>
        </w:rPr>
        <w:t>Contents     Number of intermediate containers</w:t>
      </w:r>
    </w:p>
    <w:p w:rsidR="00AD3410" w:rsidRPr="00D82E4C" w:rsidRDefault="00AD3410" w:rsidP="00AD3410">
      <w:pPr>
        <w:rPr>
          <w:rFonts w:asciiTheme="majorHAnsi" w:hAnsiTheme="majorHAnsi" w:cs="Courier New"/>
          <w:color w:val="000000"/>
          <w:sz w:val="22"/>
        </w:rPr>
      </w:pPr>
      <w:r w:rsidRPr="00D82E4C">
        <w:rPr>
          <w:rFonts w:asciiTheme="majorHAnsi" w:hAnsiTheme="majorHAnsi" w:cs="Courier New"/>
          <w:color w:val="000000"/>
          <w:sz w:val="22"/>
        </w:rPr>
        <w:t xml:space="preserve">               </w:t>
      </w:r>
      <w:proofErr w:type="gramStart"/>
      <w:r w:rsidRPr="00D82E4C">
        <w:rPr>
          <w:rFonts w:asciiTheme="majorHAnsi" w:hAnsiTheme="majorHAnsi" w:cs="Courier New"/>
          <w:color w:val="000000"/>
          <w:sz w:val="22"/>
        </w:rPr>
        <w:t>per</w:t>
      </w:r>
      <w:proofErr w:type="gramEnd"/>
      <w:r w:rsidRPr="00D82E4C">
        <w:rPr>
          <w:rFonts w:asciiTheme="majorHAnsi" w:hAnsiTheme="majorHAnsi" w:cs="Courier New"/>
          <w:color w:val="000000"/>
          <w:sz w:val="22"/>
        </w:rPr>
        <w:t xml:space="preserve"> shipping container is more or</w:t>
      </w:r>
    </w:p>
    <w:p w:rsidR="00AD3410" w:rsidRPr="00D82E4C" w:rsidRDefault="00AD3410" w:rsidP="00AD3410">
      <w:pPr>
        <w:rPr>
          <w:rFonts w:asciiTheme="majorHAnsi" w:hAnsiTheme="majorHAnsi" w:cs="Courier New"/>
          <w:color w:val="000000"/>
          <w:sz w:val="22"/>
        </w:rPr>
      </w:pPr>
      <w:r w:rsidRPr="00D82E4C">
        <w:rPr>
          <w:rFonts w:asciiTheme="majorHAnsi" w:hAnsiTheme="majorHAnsi" w:cs="Courier New"/>
          <w:color w:val="000000"/>
          <w:sz w:val="22"/>
        </w:rPr>
        <w:t xml:space="preserve">               </w:t>
      </w:r>
      <w:proofErr w:type="gramStart"/>
      <w:r w:rsidRPr="00D82E4C">
        <w:rPr>
          <w:rFonts w:asciiTheme="majorHAnsi" w:hAnsiTheme="majorHAnsi" w:cs="Courier New"/>
          <w:color w:val="000000"/>
          <w:sz w:val="22"/>
        </w:rPr>
        <w:t>less</w:t>
      </w:r>
      <w:proofErr w:type="gramEnd"/>
      <w:r w:rsidRPr="00D82E4C">
        <w:rPr>
          <w:rFonts w:asciiTheme="majorHAnsi" w:hAnsiTheme="majorHAnsi" w:cs="Courier New"/>
          <w:color w:val="000000"/>
          <w:sz w:val="22"/>
        </w:rPr>
        <w:t xml:space="preserve"> than required.</w:t>
      </w:r>
    </w:p>
    <w:p w:rsidR="00AD3410" w:rsidRPr="00D82E4C" w:rsidRDefault="00AD3410" w:rsidP="00AD3410">
      <w:pPr>
        <w:rPr>
          <w:rFonts w:asciiTheme="majorHAnsi" w:hAnsiTheme="majorHAnsi" w:cs="Courier New"/>
          <w:color w:val="000000"/>
          <w:sz w:val="22"/>
        </w:rPr>
      </w:pPr>
      <w:r w:rsidRPr="00D82E4C">
        <w:rPr>
          <w:rFonts w:asciiTheme="majorHAnsi" w:hAnsiTheme="majorHAnsi" w:cs="Courier New"/>
          <w:color w:val="000000"/>
          <w:sz w:val="22"/>
        </w:rPr>
        <w:t xml:space="preserve">               Number of items per container is</w:t>
      </w:r>
    </w:p>
    <w:p w:rsidR="00AD3410" w:rsidRPr="00D82E4C" w:rsidRDefault="00AD3410" w:rsidP="00AD3410">
      <w:pPr>
        <w:rPr>
          <w:rFonts w:asciiTheme="majorHAnsi" w:hAnsiTheme="majorHAnsi" w:cs="Courier New"/>
          <w:color w:val="000000"/>
          <w:sz w:val="22"/>
        </w:rPr>
      </w:pPr>
      <w:r w:rsidRPr="00D82E4C">
        <w:rPr>
          <w:rFonts w:asciiTheme="majorHAnsi" w:hAnsiTheme="majorHAnsi" w:cs="Courier New"/>
          <w:color w:val="000000"/>
          <w:sz w:val="22"/>
        </w:rPr>
        <w:t xml:space="preserve">               </w:t>
      </w:r>
      <w:proofErr w:type="gramStart"/>
      <w:r w:rsidRPr="00D82E4C">
        <w:rPr>
          <w:rFonts w:asciiTheme="majorHAnsi" w:hAnsiTheme="majorHAnsi" w:cs="Courier New"/>
          <w:color w:val="000000"/>
          <w:sz w:val="22"/>
        </w:rPr>
        <w:t>more</w:t>
      </w:r>
      <w:proofErr w:type="gramEnd"/>
      <w:r w:rsidRPr="00D82E4C">
        <w:rPr>
          <w:rFonts w:asciiTheme="majorHAnsi" w:hAnsiTheme="majorHAnsi" w:cs="Courier New"/>
          <w:color w:val="000000"/>
          <w:sz w:val="22"/>
        </w:rPr>
        <w:t xml:space="preserve"> or less than required.</w:t>
      </w:r>
    </w:p>
    <w:p w:rsidR="00AD3410" w:rsidRPr="00D82E4C" w:rsidRDefault="00AD3410" w:rsidP="00AD3410">
      <w:pPr>
        <w:rPr>
          <w:rFonts w:asciiTheme="majorHAnsi" w:hAnsiTheme="majorHAnsi" w:cs="Courier New"/>
          <w:color w:val="000000"/>
          <w:sz w:val="22"/>
        </w:rPr>
      </w:pPr>
    </w:p>
    <w:p w:rsidR="00AD3410" w:rsidRPr="00D82E4C" w:rsidRDefault="00AD3410" w:rsidP="00AD3410">
      <w:pPr>
        <w:rPr>
          <w:rFonts w:asciiTheme="majorHAnsi" w:hAnsiTheme="majorHAnsi" w:cs="Courier New"/>
          <w:color w:val="000000"/>
          <w:sz w:val="22"/>
        </w:rPr>
      </w:pPr>
      <w:proofErr w:type="spellStart"/>
      <w:proofErr w:type="gramStart"/>
      <w:r w:rsidRPr="00D82E4C">
        <w:rPr>
          <w:rFonts w:asciiTheme="majorHAnsi" w:hAnsiTheme="majorHAnsi" w:cs="Courier New"/>
          <w:color w:val="000000"/>
          <w:sz w:val="22"/>
        </w:rPr>
        <w:lastRenderedPageBreak/>
        <w:t>Palletization</w:t>
      </w:r>
      <w:proofErr w:type="spellEnd"/>
      <w:r w:rsidRPr="00D82E4C">
        <w:rPr>
          <w:rFonts w:asciiTheme="majorHAnsi" w:hAnsiTheme="majorHAnsi" w:cs="Courier New"/>
          <w:color w:val="000000"/>
          <w:sz w:val="22"/>
        </w:rPr>
        <w:t xml:space="preserve"> examination.</w:t>
      </w:r>
      <w:proofErr w:type="gramEnd"/>
      <w:r w:rsidRPr="00D82E4C">
        <w:rPr>
          <w:rFonts w:asciiTheme="majorHAnsi" w:hAnsiTheme="majorHAnsi" w:cs="Courier New"/>
          <w:color w:val="000000"/>
          <w:sz w:val="22"/>
        </w:rPr>
        <w:t xml:space="preserve">  The fully packaged and palletized end items shall be examined for the defects listed below.  The lot size shall be expressed in units of palletized unit loads.  The sample unit shall be one palletized unit load, fully packaged.</w:t>
      </w:r>
      <w:r w:rsidRPr="00D82E4C">
        <w:rPr>
          <w:rFonts w:asciiTheme="majorHAnsi" w:hAnsiTheme="majorHAnsi" w:cs="Courier New"/>
          <w:color w:val="000000"/>
          <w:sz w:val="22"/>
        </w:rPr>
        <w:cr/>
      </w:r>
    </w:p>
    <w:p w:rsidR="00AD3410" w:rsidRPr="00D82E4C" w:rsidRDefault="00AD3410" w:rsidP="00AD3410">
      <w:pPr>
        <w:rPr>
          <w:rFonts w:asciiTheme="majorHAnsi" w:hAnsiTheme="majorHAnsi" w:cs="Courier New"/>
          <w:color w:val="000000"/>
          <w:sz w:val="22"/>
        </w:rPr>
      </w:pPr>
      <w:r w:rsidRPr="00D82E4C">
        <w:rPr>
          <w:rFonts w:asciiTheme="majorHAnsi" w:hAnsiTheme="majorHAnsi" w:cs="Courier New"/>
          <w:color w:val="000000"/>
          <w:sz w:val="22"/>
        </w:rPr>
        <w:t>The Inspection level shall be S-1 and the AQL, expressed in terms of defects per hundred units, shall be 6.5.</w:t>
      </w:r>
    </w:p>
    <w:p w:rsidR="00AD3410" w:rsidRPr="00D82E4C" w:rsidRDefault="00AD3410" w:rsidP="00AD3410">
      <w:pPr>
        <w:rPr>
          <w:rFonts w:asciiTheme="majorHAnsi" w:hAnsiTheme="majorHAnsi" w:cs="Courier New"/>
          <w:color w:val="000000"/>
          <w:sz w:val="22"/>
        </w:rPr>
      </w:pPr>
    </w:p>
    <w:p w:rsidR="00AD3410" w:rsidRPr="00D82E4C" w:rsidRDefault="00AD3410" w:rsidP="00AD3410">
      <w:pPr>
        <w:rPr>
          <w:rFonts w:asciiTheme="majorHAnsi" w:hAnsiTheme="majorHAnsi" w:cs="Courier New"/>
          <w:color w:val="000000"/>
          <w:sz w:val="22"/>
        </w:rPr>
      </w:pPr>
    </w:p>
    <w:p w:rsidR="00AD3410" w:rsidRPr="00D82E4C" w:rsidRDefault="00AD3410" w:rsidP="00AD3410">
      <w:pPr>
        <w:rPr>
          <w:rFonts w:asciiTheme="majorHAnsi" w:hAnsiTheme="majorHAnsi" w:cs="Courier New"/>
          <w:color w:val="000000"/>
          <w:sz w:val="22"/>
        </w:rPr>
      </w:pPr>
      <w:r w:rsidRPr="00D82E4C">
        <w:rPr>
          <w:rFonts w:asciiTheme="majorHAnsi" w:hAnsiTheme="majorHAnsi" w:cs="Courier New"/>
          <w:color w:val="000000"/>
          <w:sz w:val="22"/>
        </w:rPr>
        <w:t>Examine               Defect</w:t>
      </w:r>
    </w:p>
    <w:p w:rsidR="00AD3410" w:rsidRPr="00D82E4C" w:rsidRDefault="00AD3410" w:rsidP="00AD3410">
      <w:pPr>
        <w:rPr>
          <w:rFonts w:asciiTheme="majorHAnsi" w:hAnsiTheme="majorHAnsi" w:cs="Courier New"/>
          <w:color w:val="000000"/>
          <w:sz w:val="22"/>
        </w:rPr>
      </w:pPr>
    </w:p>
    <w:p w:rsidR="00AD3410" w:rsidRPr="00D82E4C" w:rsidRDefault="00AD3410" w:rsidP="00AD3410">
      <w:pPr>
        <w:rPr>
          <w:rFonts w:asciiTheme="majorHAnsi" w:hAnsiTheme="majorHAnsi" w:cs="Courier New"/>
          <w:color w:val="000000"/>
          <w:sz w:val="22"/>
        </w:rPr>
      </w:pPr>
      <w:r w:rsidRPr="00D82E4C">
        <w:rPr>
          <w:rFonts w:asciiTheme="majorHAnsi" w:hAnsiTheme="majorHAnsi" w:cs="Courier New"/>
          <w:color w:val="000000"/>
          <w:sz w:val="22"/>
        </w:rPr>
        <w:t>Finished         Length, width or height exceeds                 Dimensions       specified maximum requirement.</w:t>
      </w:r>
    </w:p>
    <w:p w:rsidR="00AD3410" w:rsidRPr="00D82E4C" w:rsidRDefault="00AD3410" w:rsidP="00AD3410">
      <w:pPr>
        <w:rPr>
          <w:rFonts w:asciiTheme="majorHAnsi" w:hAnsiTheme="majorHAnsi" w:cs="Courier New"/>
          <w:color w:val="000000"/>
          <w:sz w:val="22"/>
        </w:rPr>
      </w:pPr>
    </w:p>
    <w:p w:rsidR="00AD3410" w:rsidRPr="00D82E4C" w:rsidRDefault="00AD3410" w:rsidP="00AD3410">
      <w:pPr>
        <w:rPr>
          <w:rFonts w:asciiTheme="majorHAnsi" w:hAnsiTheme="majorHAnsi" w:cs="Courier New"/>
          <w:color w:val="000000"/>
          <w:sz w:val="22"/>
        </w:rPr>
      </w:pPr>
      <w:proofErr w:type="spellStart"/>
      <w:r w:rsidRPr="00D82E4C">
        <w:rPr>
          <w:rFonts w:asciiTheme="majorHAnsi" w:hAnsiTheme="majorHAnsi" w:cs="Courier New"/>
          <w:color w:val="000000"/>
          <w:sz w:val="22"/>
        </w:rPr>
        <w:t>Palleti</w:t>
      </w:r>
      <w:proofErr w:type="spellEnd"/>
      <w:r w:rsidRPr="00D82E4C">
        <w:rPr>
          <w:rFonts w:asciiTheme="majorHAnsi" w:hAnsiTheme="majorHAnsi" w:cs="Courier New"/>
          <w:color w:val="000000"/>
          <w:sz w:val="22"/>
        </w:rPr>
        <w:t>-         Pallet pattern not as specified.</w:t>
      </w:r>
    </w:p>
    <w:p w:rsidR="00AD3410" w:rsidRPr="00D82E4C" w:rsidRDefault="00AD3410" w:rsidP="00AD3410">
      <w:pPr>
        <w:rPr>
          <w:rFonts w:asciiTheme="majorHAnsi" w:hAnsiTheme="majorHAnsi" w:cs="Courier New"/>
          <w:color w:val="000000"/>
          <w:sz w:val="22"/>
        </w:rPr>
      </w:pPr>
      <w:proofErr w:type="spellStart"/>
      <w:proofErr w:type="gramStart"/>
      <w:r w:rsidRPr="00D82E4C">
        <w:rPr>
          <w:rFonts w:asciiTheme="majorHAnsi" w:hAnsiTheme="majorHAnsi" w:cs="Courier New"/>
          <w:color w:val="000000"/>
          <w:sz w:val="22"/>
        </w:rPr>
        <w:t>zation</w:t>
      </w:r>
      <w:proofErr w:type="spellEnd"/>
      <w:proofErr w:type="gramEnd"/>
      <w:r w:rsidRPr="00D82E4C">
        <w:rPr>
          <w:rFonts w:asciiTheme="majorHAnsi" w:hAnsiTheme="majorHAnsi" w:cs="Courier New"/>
          <w:color w:val="000000"/>
          <w:sz w:val="22"/>
        </w:rPr>
        <w:t xml:space="preserve">           Interlocking of loads not as</w:t>
      </w:r>
    </w:p>
    <w:p w:rsidR="00AD3410" w:rsidRPr="00D82E4C" w:rsidRDefault="00AD3410" w:rsidP="00AD3410">
      <w:pPr>
        <w:rPr>
          <w:rFonts w:asciiTheme="majorHAnsi" w:hAnsiTheme="majorHAnsi" w:cs="Courier New"/>
          <w:color w:val="000000"/>
          <w:sz w:val="22"/>
        </w:rPr>
      </w:pPr>
      <w:r w:rsidRPr="00D82E4C">
        <w:rPr>
          <w:rFonts w:asciiTheme="majorHAnsi" w:hAnsiTheme="majorHAnsi" w:cs="Courier New"/>
          <w:color w:val="000000"/>
          <w:sz w:val="22"/>
        </w:rPr>
        <w:t xml:space="preserve">                 </w:t>
      </w:r>
      <w:proofErr w:type="gramStart"/>
      <w:r w:rsidRPr="00D82E4C">
        <w:rPr>
          <w:rFonts w:asciiTheme="majorHAnsi" w:hAnsiTheme="majorHAnsi" w:cs="Courier New"/>
          <w:color w:val="000000"/>
          <w:sz w:val="22"/>
        </w:rPr>
        <w:t>specified</w:t>
      </w:r>
      <w:proofErr w:type="gramEnd"/>
      <w:r w:rsidRPr="00D82E4C">
        <w:rPr>
          <w:rFonts w:asciiTheme="majorHAnsi" w:hAnsiTheme="majorHAnsi" w:cs="Courier New"/>
          <w:color w:val="000000"/>
          <w:sz w:val="22"/>
        </w:rPr>
        <w:t>. Load not bonded with</w:t>
      </w:r>
    </w:p>
    <w:p w:rsidR="00AD3410" w:rsidRPr="00D82E4C" w:rsidRDefault="00AD3410" w:rsidP="00AD3410">
      <w:pPr>
        <w:rPr>
          <w:rFonts w:asciiTheme="majorHAnsi" w:hAnsiTheme="majorHAnsi" w:cs="Courier New"/>
          <w:color w:val="000000"/>
          <w:sz w:val="22"/>
        </w:rPr>
      </w:pPr>
      <w:r w:rsidRPr="00D82E4C">
        <w:rPr>
          <w:rFonts w:asciiTheme="majorHAnsi" w:hAnsiTheme="majorHAnsi" w:cs="Courier New"/>
          <w:color w:val="000000"/>
          <w:sz w:val="22"/>
        </w:rPr>
        <w:t xml:space="preserve">                 </w:t>
      </w:r>
      <w:proofErr w:type="gramStart"/>
      <w:r w:rsidRPr="00D82E4C">
        <w:rPr>
          <w:rFonts w:asciiTheme="majorHAnsi" w:hAnsiTheme="majorHAnsi" w:cs="Courier New"/>
          <w:color w:val="000000"/>
          <w:sz w:val="22"/>
        </w:rPr>
        <w:t>required</w:t>
      </w:r>
      <w:proofErr w:type="gramEnd"/>
      <w:r w:rsidRPr="00D82E4C">
        <w:rPr>
          <w:rFonts w:asciiTheme="majorHAnsi" w:hAnsiTheme="majorHAnsi" w:cs="Courier New"/>
          <w:color w:val="000000"/>
          <w:sz w:val="22"/>
        </w:rPr>
        <w:t xml:space="preserve"> straps as specified.</w:t>
      </w:r>
    </w:p>
    <w:p w:rsidR="00AD3410" w:rsidRPr="00D82E4C" w:rsidRDefault="00AD3410" w:rsidP="00AD3410">
      <w:pPr>
        <w:rPr>
          <w:rFonts w:asciiTheme="majorHAnsi" w:hAnsiTheme="majorHAnsi" w:cs="Courier New"/>
          <w:color w:val="000000"/>
          <w:sz w:val="22"/>
        </w:rPr>
      </w:pPr>
    </w:p>
    <w:p w:rsidR="00AD3410" w:rsidRPr="00D82E4C" w:rsidRDefault="00AD3410" w:rsidP="00AD3410">
      <w:pPr>
        <w:rPr>
          <w:rFonts w:asciiTheme="majorHAnsi" w:hAnsiTheme="majorHAnsi" w:cs="Courier New"/>
          <w:color w:val="000000"/>
          <w:sz w:val="22"/>
        </w:rPr>
      </w:pPr>
      <w:r w:rsidRPr="00D82E4C">
        <w:rPr>
          <w:rFonts w:asciiTheme="majorHAnsi" w:hAnsiTheme="majorHAnsi" w:cs="Courier New"/>
          <w:color w:val="000000"/>
          <w:sz w:val="22"/>
        </w:rPr>
        <w:t>Weight           Exceeds maximum load limits.</w:t>
      </w:r>
    </w:p>
    <w:p w:rsidR="00AD3410" w:rsidRPr="00D82E4C" w:rsidRDefault="00AD3410" w:rsidP="00AD3410">
      <w:pPr>
        <w:rPr>
          <w:rFonts w:asciiTheme="majorHAnsi" w:hAnsiTheme="majorHAnsi" w:cs="Courier New"/>
          <w:color w:val="000000"/>
          <w:sz w:val="22"/>
        </w:rPr>
      </w:pPr>
    </w:p>
    <w:p w:rsidR="00AD3410" w:rsidRPr="00D82E4C" w:rsidRDefault="00AD3410" w:rsidP="00AD3410">
      <w:pPr>
        <w:rPr>
          <w:rFonts w:asciiTheme="majorHAnsi" w:hAnsiTheme="majorHAnsi" w:cs="Courier New"/>
          <w:color w:val="000000"/>
          <w:sz w:val="22"/>
        </w:rPr>
      </w:pPr>
      <w:r w:rsidRPr="00D82E4C">
        <w:rPr>
          <w:rFonts w:asciiTheme="majorHAnsi" w:hAnsiTheme="majorHAnsi" w:cs="Courier New"/>
          <w:color w:val="000000"/>
          <w:sz w:val="22"/>
        </w:rPr>
        <w:t>Marking          Omitted; incorrect; illegible;</w:t>
      </w:r>
    </w:p>
    <w:p w:rsidR="00AD3410" w:rsidRPr="00D82E4C" w:rsidRDefault="00AD3410" w:rsidP="00AD3410">
      <w:pPr>
        <w:rPr>
          <w:rFonts w:asciiTheme="majorHAnsi" w:hAnsiTheme="majorHAnsi" w:cs="Courier New"/>
          <w:color w:val="000000"/>
          <w:sz w:val="22"/>
        </w:rPr>
      </w:pPr>
      <w:r w:rsidRPr="00D82E4C">
        <w:rPr>
          <w:rFonts w:asciiTheme="majorHAnsi" w:hAnsiTheme="majorHAnsi" w:cs="Courier New"/>
          <w:color w:val="000000"/>
          <w:sz w:val="22"/>
        </w:rPr>
        <w:t xml:space="preserve">                 </w:t>
      </w:r>
      <w:proofErr w:type="gramStart"/>
      <w:r w:rsidRPr="00D82E4C">
        <w:rPr>
          <w:rFonts w:asciiTheme="majorHAnsi" w:hAnsiTheme="majorHAnsi" w:cs="Courier New"/>
          <w:color w:val="000000"/>
          <w:sz w:val="22"/>
        </w:rPr>
        <w:t>of</w:t>
      </w:r>
      <w:proofErr w:type="gramEnd"/>
      <w:r w:rsidRPr="00D82E4C">
        <w:rPr>
          <w:rFonts w:asciiTheme="majorHAnsi" w:hAnsiTheme="majorHAnsi" w:cs="Courier New"/>
          <w:color w:val="000000"/>
          <w:sz w:val="22"/>
        </w:rPr>
        <w:t xml:space="preserve"> improper size, location,</w:t>
      </w:r>
    </w:p>
    <w:p w:rsidR="00AD3410" w:rsidRPr="00D82E4C" w:rsidRDefault="00AD3410" w:rsidP="00AD3410">
      <w:pPr>
        <w:rPr>
          <w:rFonts w:asciiTheme="majorHAnsi" w:hAnsiTheme="majorHAnsi" w:cs="Courier New"/>
          <w:color w:val="000000"/>
          <w:sz w:val="22"/>
        </w:rPr>
      </w:pPr>
      <w:r w:rsidRPr="00D82E4C">
        <w:rPr>
          <w:rFonts w:asciiTheme="majorHAnsi" w:hAnsiTheme="majorHAnsi" w:cs="Courier New"/>
          <w:color w:val="000000"/>
          <w:sz w:val="22"/>
        </w:rPr>
        <w:t xml:space="preserve">                 </w:t>
      </w:r>
      <w:proofErr w:type="gramStart"/>
      <w:r w:rsidRPr="00D82E4C">
        <w:rPr>
          <w:rFonts w:asciiTheme="majorHAnsi" w:hAnsiTheme="majorHAnsi" w:cs="Courier New"/>
          <w:color w:val="000000"/>
          <w:sz w:val="22"/>
        </w:rPr>
        <w:t>sequence</w:t>
      </w:r>
      <w:proofErr w:type="gramEnd"/>
      <w:r w:rsidRPr="00D82E4C">
        <w:rPr>
          <w:rFonts w:asciiTheme="majorHAnsi" w:hAnsiTheme="majorHAnsi" w:cs="Courier New"/>
          <w:color w:val="000000"/>
          <w:sz w:val="22"/>
        </w:rPr>
        <w:t xml:space="preserve"> or method of </w:t>
      </w:r>
      <w:proofErr w:type="spellStart"/>
      <w:r w:rsidRPr="00D82E4C">
        <w:rPr>
          <w:rFonts w:asciiTheme="majorHAnsi" w:hAnsiTheme="majorHAnsi" w:cs="Courier New"/>
          <w:color w:val="000000"/>
          <w:sz w:val="22"/>
        </w:rPr>
        <w:t>appli</w:t>
      </w:r>
      <w:proofErr w:type="spellEnd"/>
      <w:r w:rsidRPr="00D82E4C">
        <w:rPr>
          <w:rFonts w:asciiTheme="majorHAnsi" w:hAnsiTheme="majorHAnsi" w:cs="Courier New"/>
          <w:color w:val="000000"/>
          <w:sz w:val="22"/>
        </w:rPr>
        <w:t>-</w:t>
      </w:r>
    </w:p>
    <w:p w:rsidR="00AD3410" w:rsidRPr="00D82E4C" w:rsidRDefault="00AD3410" w:rsidP="00AD3410">
      <w:pPr>
        <w:rPr>
          <w:rFonts w:asciiTheme="majorHAnsi" w:hAnsiTheme="majorHAnsi" w:cs="Courier New"/>
          <w:color w:val="000000"/>
          <w:sz w:val="22"/>
        </w:rPr>
      </w:pPr>
      <w:r w:rsidRPr="00D82E4C">
        <w:rPr>
          <w:rFonts w:asciiTheme="majorHAnsi" w:hAnsiTheme="majorHAnsi" w:cs="Courier New"/>
          <w:color w:val="000000"/>
          <w:sz w:val="22"/>
        </w:rPr>
        <w:t xml:space="preserve">                 </w:t>
      </w:r>
      <w:proofErr w:type="spellStart"/>
      <w:proofErr w:type="gramStart"/>
      <w:r w:rsidRPr="00D82E4C">
        <w:rPr>
          <w:rFonts w:asciiTheme="majorHAnsi" w:hAnsiTheme="majorHAnsi" w:cs="Courier New"/>
          <w:color w:val="000000"/>
          <w:sz w:val="22"/>
        </w:rPr>
        <w:t>cation</w:t>
      </w:r>
      <w:proofErr w:type="spellEnd"/>
      <w:proofErr w:type="gramEnd"/>
      <w:r w:rsidRPr="00D82E4C">
        <w:rPr>
          <w:rFonts w:asciiTheme="majorHAnsi" w:hAnsiTheme="majorHAnsi" w:cs="Courier New"/>
          <w:color w:val="000000"/>
          <w:sz w:val="22"/>
        </w:rPr>
        <w:t>.</w:t>
      </w:r>
    </w:p>
    <w:p w:rsidR="00AD3410" w:rsidRPr="00D82E4C" w:rsidRDefault="00AD3410" w:rsidP="00AD3410">
      <w:pPr>
        <w:rPr>
          <w:rFonts w:asciiTheme="majorHAnsi" w:hAnsiTheme="majorHAnsi" w:cs="Courier New"/>
          <w:color w:val="000000"/>
          <w:sz w:val="22"/>
        </w:rPr>
      </w:pPr>
    </w:p>
    <w:p w:rsidR="00AD3410" w:rsidRPr="00D82E4C" w:rsidRDefault="00AD3410" w:rsidP="00AD3410">
      <w:pPr>
        <w:rPr>
          <w:rFonts w:asciiTheme="majorHAnsi" w:hAnsiTheme="majorHAnsi" w:cs="Courier New"/>
          <w:color w:val="000000"/>
          <w:sz w:val="22"/>
        </w:rPr>
      </w:pPr>
    </w:p>
    <w:p w:rsidR="00AD3410" w:rsidRPr="00D82E4C" w:rsidRDefault="00AD3410" w:rsidP="00AD3410">
      <w:pPr>
        <w:rPr>
          <w:rFonts w:asciiTheme="majorHAnsi" w:hAnsiTheme="majorHAnsi" w:cs="Courier New"/>
          <w:color w:val="000000"/>
          <w:sz w:val="22"/>
        </w:rPr>
      </w:pPr>
      <w:r w:rsidRPr="00D82E4C">
        <w:rPr>
          <w:rFonts w:asciiTheme="majorHAnsi" w:hAnsiTheme="majorHAnsi" w:cs="Courier New"/>
          <w:color w:val="000000"/>
          <w:sz w:val="22"/>
        </w:rPr>
        <w:t>DELETE CURRENT "BARCODE LABEL/TAG" REQUIREMENTS AND SUBSTITUTE THE FOLLOWING:</w:t>
      </w:r>
    </w:p>
    <w:p w:rsidR="00AD3410" w:rsidRPr="00D82E4C" w:rsidRDefault="00AD3410" w:rsidP="00AD3410">
      <w:pPr>
        <w:rPr>
          <w:rFonts w:asciiTheme="majorHAnsi" w:hAnsiTheme="majorHAnsi" w:cs="Courier New"/>
          <w:color w:val="000000"/>
          <w:sz w:val="22"/>
        </w:rPr>
      </w:pPr>
    </w:p>
    <w:p w:rsidR="00AD3410" w:rsidRPr="00D82E4C" w:rsidRDefault="00AD3410" w:rsidP="00AD3410">
      <w:pPr>
        <w:rPr>
          <w:rFonts w:asciiTheme="majorHAnsi" w:hAnsiTheme="majorHAnsi" w:cs="Courier New"/>
          <w:color w:val="000000"/>
          <w:sz w:val="22"/>
        </w:rPr>
      </w:pPr>
      <w:r w:rsidRPr="00D82E4C">
        <w:rPr>
          <w:rFonts w:asciiTheme="majorHAnsi" w:hAnsiTheme="majorHAnsi" w:cs="Courier New"/>
          <w:color w:val="000000"/>
          <w:sz w:val="22"/>
        </w:rPr>
        <w:lastRenderedPageBreak/>
        <w:t>LABEL TAG.  EACH ITEM SHALL BE INDIVIDUALLY BAR-CODED WITH A PAPER TAG FOR PERSONAL CLOTHING ITEMS.  THE PAPER USED FOR THE TAGS SHALL BE STANDARD BLEACHED SULFATE HAVING A BASIS WEIGHT OF 100 POUNDS WITH A SMOOTH FINISH TO ACCEPT THERMAL TRANSFER AND DIRECT PRINTING.  THE TAGS SHALL HAVE A HOLE AND SHALL BE ATTACHED TO EACH ITEM BY A FASTENER, CLEARLY LEGIBLE AND READABLE BY SCANNER.  THE BAR CODING ELEMENT SHALL BE A 13 DIGIT</w:t>
      </w:r>
    </w:p>
    <w:p w:rsidR="00AD3410" w:rsidRPr="00D82E4C" w:rsidRDefault="00AD3410" w:rsidP="00AD3410">
      <w:pPr>
        <w:rPr>
          <w:rFonts w:asciiTheme="majorHAnsi" w:hAnsiTheme="majorHAnsi" w:cs="Courier New"/>
          <w:color w:val="000000"/>
          <w:sz w:val="22"/>
        </w:rPr>
      </w:pPr>
      <w:proofErr w:type="gramStart"/>
      <w:r w:rsidRPr="00D82E4C">
        <w:rPr>
          <w:rFonts w:asciiTheme="majorHAnsi" w:hAnsiTheme="majorHAnsi" w:cs="Courier New"/>
          <w:color w:val="000000"/>
          <w:sz w:val="22"/>
        </w:rPr>
        <w:t>NATIONAL STOCK NUMBER (NSN).</w:t>
      </w:r>
      <w:proofErr w:type="gramEnd"/>
      <w:r w:rsidRPr="00D82E4C">
        <w:rPr>
          <w:rFonts w:asciiTheme="majorHAnsi" w:hAnsiTheme="majorHAnsi" w:cs="Courier New"/>
          <w:color w:val="000000"/>
          <w:sz w:val="22"/>
        </w:rPr>
        <w:t xml:space="preserve"> THERE SHALL BE A 12 DIGIT UNIVERSAL PRODUCT CODE (UPC) ASSIGNED FOR ALL NSNS BY THE GOVERNMENT. THE INITIAL "UPC" MUST APPEAR BENEATH THE CODE.  THE BAR CODES FOR NSN AND UPC SHALL BE A MEDIUM TO HIGH DENSITY AND SHALL BE LOCATED SO THAT THEY ARE COMPLETELY VISIBLE ON THE ITEM WHEN IT IS FOLDED AND PACKAGED AS SPECIFIED. THE LABEL'S LOCATION SHALL CAUSE NO DAMAGE TO THE ITEM.</w:t>
      </w:r>
    </w:p>
    <w:p w:rsidR="00AD3410" w:rsidRPr="00D82E4C" w:rsidRDefault="00AD3410" w:rsidP="00AD3410">
      <w:pPr>
        <w:rPr>
          <w:rFonts w:asciiTheme="majorHAnsi" w:hAnsiTheme="majorHAnsi" w:cs="Courier New"/>
          <w:color w:val="000000"/>
          <w:sz w:val="22"/>
        </w:rPr>
      </w:pPr>
      <w:r w:rsidRPr="00D82E4C">
        <w:rPr>
          <w:rFonts w:asciiTheme="majorHAnsi" w:hAnsiTheme="majorHAnsi" w:cs="Courier New"/>
          <w:color w:val="000000"/>
          <w:sz w:val="22"/>
        </w:rPr>
        <w:t>.</w:t>
      </w:r>
    </w:p>
    <w:p w:rsidR="00AD3410" w:rsidRPr="00D82E4C" w:rsidRDefault="00AD3410" w:rsidP="00AD3410">
      <w:pPr>
        <w:rPr>
          <w:rFonts w:asciiTheme="majorHAnsi" w:hAnsiTheme="majorHAnsi" w:cs="Courier New"/>
          <w:color w:val="000000"/>
          <w:sz w:val="22"/>
        </w:rPr>
      </w:pPr>
    </w:p>
    <w:p w:rsidR="00AD3410" w:rsidRPr="00D82E4C" w:rsidRDefault="00AD3410" w:rsidP="00AD3410">
      <w:pPr>
        <w:rPr>
          <w:rFonts w:asciiTheme="majorHAnsi" w:hAnsiTheme="majorHAnsi" w:cs="Courier New"/>
          <w:color w:val="000000"/>
          <w:sz w:val="22"/>
        </w:rPr>
      </w:pPr>
      <w:r w:rsidRPr="00D82E4C">
        <w:rPr>
          <w:rFonts w:asciiTheme="majorHAnsi" w:hAnsiTheme="majorHAnsi" w:cs="Courier New"/>
          <w:color w:val="000000"/>
          <w:sz w:val="22"/>
        </w:rPr>
        <w:t>NOTE: UNIVERSAL PRODUCT CODE INFORMATION THE GOVERMENT ASSIGNED UNIVERSAL PRODUCT CODE (UPC) MUST BE PLACED ON ALL SHIPPING CARTONS ON WHICH THE NSN APPEARS.</w:t>
      </w:r>
    </w:p>
    <w:p w:rsidR="00AD3410" w:rsidRPr="00D82E4C" w:rsidRDefault="00AD3410" w:rsidP="00AD3410">
      <w:pPr>
        <w:rPr>
          <w:rFonts w:asciiTheme="majorHAnsi" w:hAnsiTheme="majorHAnsi" w:cs="Courier New"/>
          <w:color w:val="000000"/>
          <w:sz w:val="22"/>
        </w:rPr>
      </w:pPr>
      <w:r w:rsidRPr="00D82E4C">
        <w:rPr>
          <w:rFonts w:asciiTheme="majorHAnsi" w:hAnsiTheme="majorHAnsi" w:cs="Courier New"/>
          <w:color w:val="000000"/>
          <w:sz w:val="22"/>
        </w:rPr>
        <w:t>.</w:t>
      </w:r>
    </w:p>
    <w:p w:rsidR="00AD3410" w:rsidRPr="00D82E4C" w:rsidRDefault="00AD3410" w:rsidP="00AD3410">
      <w:pPr>
        <w:rPr>
          <w:rFonts w:asciiTheme="majorHAnsi" w:hAnsiTheme="majorHAnsi" w:cs="Courier New"/>
          <w:color w:val="000000"/>
          <w:sz w:val="22"/>
        </w:rPr>
      </w:pPr>
      <w:r w:rsidRPr="00D82E4C">
        <w:rPr>
          <w:rFonts w:asciiTheme="majorHAnsi" w:hAnsiTheme="majorHAnsi" w:cs="Courier New"/>
          <w:color w:val="000000"/>
          <w:sz w:val="22"/>
        </w:rPr>
        <w:t>THE FOLLOWING DEFECTS APPLY FOR BARCODE LABELS/TAGS:</w:t>
      </w:r>
    </w:p>
    <w:p w:rsidR="00AD3410" w:rsidRPr="00D82E4C" w:rsidRDefault="00AD3410" w:rsidP="00AD3410">
      <w:pPr>
        <w:rPr>
          <w:rFonts w:asciiTheme="majorHAnsi" w:hAnsiTheme="majorHAnsi" w:cs="Courier New"/>
          <w:color w:val="000000"/>
          <w:sz w:val="22"/>
        </w:rPr>
      </w:pPr>
      <w:r w:rsidRPr="00D82E4C">
        <w:rPr>
          <w:rFonts w:asciiTheme="majorHAnsi" w:hAnsiTheme="majorHAnsi" w:cs="Courier New"/>
          <w:color w:val="000000"/>
          <w:sz w:val="22"/>
        </w:rPr>
        <w:t>.</w:t>
      </w:r>
    </w:p>
    <w:p w:rsidR="00AD3410" w:rsidRPr="00D82E4C" w:rsidRDefault="00AD3410" w:rsidP="00AD3410">
      <w:pPr>
        <w:rPr>
          <w:rFonts w:asciiTheme="majorHAnsi" w:hAnsiTheme="majorHAnsi" w:cs="Courier New"/>
          <w:color w:val="000000"/>
          <w:sz w:val="22"/>
        </w:rPr>
      </w:pPr>
      <w:r w:rsidRPr="00D82E4C">
        <w:rPr>
          <w:rFonts w:asciiTheme="majorHAnsi" w:hAnsiTheme="majorHAnsi" w:cs="Courier New"/>
          <w:color w:val="000000"/>
          <w:sz w:val="22"/>
        </w:rPr>
        <w:t>BAR CODE OMITTED OR NOT READABLE BY SCANNER</w:t>
      </w:r>
    </w:p>
    <w:p w:rsidR="00AD3410" w:rsidRPr="00D82E4C" w:rsidRDefault="00AD3410" w:rsidP="00AD3410">
      <w:pPr>
        <w:rPr>
          <w:rFonts w:asciiTheme="majorHAnsi" w:hAnsiTheme="majorHAnsi" w:cs="Courier New"/>
          <w:color w:val="000000"/>
          <w:sz w:val="22"/>
        </w:rPr>
      </w:pPr>
      <w:r w:rsidRPr="00D82E4C">
        <w:rPr>
          <w:rFonts w:asciiTheme="majorHAnsi" w:hAnsiTheme="majorHAnsi" w:cs="Courier New"/>
          <w:color w:val="000000"/>
          <w:sz w:val="22"/>
        </w:rPr>
        <w:t>.</w:t>
      </w:r>
    </w:p>
    <w:p w:rsidR="00AD3410" w:rsidRPr="00D82E4C" w:rsidRDefault="00AD3410" w:rsidP="00AD3410">
      <w:pPr>
        <w:rPr>
          <w:rFonts w:asciiTheme="majorHAnsi" w:hAnsiTheme="majorHAnsi" w:cs="Courier New"/>
          <w:color w:val="000000"/>
          <w:sz w:val="22"/>
        </w:rPr>
      </w:pPr>
      <w:r w:rsidRPr="00D82E4C">
        <w:rPr>
          <w:rFonts w:asciiTheme="majorHAnsi" w:hAnsiTheme="majorHAnsi" w:cs="Courier New"/>
          <w:color w:val="000000"/>
          <w:sz w:val="22"/>
        </w:rPr>
        <w:t>HUMAN-READABLE INTERPRETATION (HRI) OMITTED OR ILLEGIBLE</w:t>
      </w:r>
    </w:p>
    <w:p w:rsidR="00AD3410" w:rsidRPr="00D82E4C" w:rsidRDefault="00AD3410" w:rsidP="00AD3410">
      <w:pPr>
        <w:rPr>
          <w:rFonts w:asciiTheme="majorHAnsi" w:hAnsiTheme="majorHAnsi" w:cs="Courier New"/>
          <w:color w:val="000000"/>
          <w:sz w:val="22"/>
        </w:rPr>
      </w:pPr>
      <w:r w:rsidRPr="00D82E4C">
        <w:rPr>
          <w:rFonts w:asciiTheme="majorHAnsi" w:hAnsiTheme="majorHAnsi" w:cs="Courier New"/>
          <w:color w:val="000000"/>
          <w:sz w:val="22"/>
        </w:rPr>
        <w:t>.</w:t>
      </w:r>
    </w:p>
    <w:p w:rsidR="00AD3410" w:rsidRPr="00D82E4C" w:rsidRDefault="00AD3410" w:rsidP="00AD3410">
      <w:pPr>
        <w:rPr>
          <w:rFonts w:asciiTheme="majorHAnsi" w:hAnsiTheme="majorHAnsi" w:cs="Courier New"/>
          <w:color w:val="000000"/>
          <w:sz w:val="22"/>
        </w:rPr>
      </w:pPr>
      <w:r w:rsidRPr="00D82E4C">
        <w:rPr>
          <w:rFonts w:asciiTheme="majorHAnsi" w:hAnsiTheme="majorHAnsi" w:cs="Courier New"/>
          <w:color w:val="000000"/>
          <w:sz w:val="22"/>
        </w:rPr>
        <w:t>NOT VISIBLE ON FOLDED, PACKAGED ITEM CAUSES DAMAGE TO THE ITEM</w:t>
      </w:r>
    </w:p>
    <w:p w:rsidR="00AD3410" w:rsidRPr="00D82E4C" w:rsidRDefault="00AD3410" w:rsidP="00AD3410">
      <w:pPr>
        <w:rPr>
          <w:rFonts w:asciiTheme="majorHAnsi" w:hAnsiTheme="majorHAnsi" w:cs="Courier New"/>
          <w:color w:val="000000"/>
          <w:sz w:val="22"/>
        </w:rPr>
      </w:pPr>
      <w:r w:rsidRPr="00D82E4C">
        <w:rPr>
          <w:rFonts w:asciiTheme="majorHAnsi" w:hAnsiTheme="majorHAnsi" w:cs="Courier New"/>
          <w:color w:val="000000"/>
          <w:sz w:val="22"/>
        </w:rPr>
        <w:t>.</w:t>
      </w:r>
    </w:p>
    <w:p w:rsidR="00AD3410" w:rsidRPr="00D82E4C" w:rsidRDefault="00AD3410" w:rsidP="00AD3410">
      <w:pPr>
        <w:rPr>
          <w:rFonts w:asciiTheme="majorHAnsi" w:hAnsiTheme="majorHAnsi" w:cs="Courier New"/>
          <w:color w:val="000000"/>
          <w:sz w:val="22"/>
        </w:rPr>
      </w:pPr>
      <w:r w:rsidRPr="00D82E4C">
        <w:rPr>
          <w:rFonts w:asciiTheme="majorHAnsi" w:hAnsiTheme="majorHAnsi" w:cs="Courier New"/>
          <w:color w:val="000000"/>
          <w:sz w:val="22"/>
        </w:rPr>
        <w:t>NOTE: IF THE END ITEM IS PLACED IN A PLASTIC BAG - USE TYPE VII (PRESSURE SENSTIVE LABEL) OF MIL-DTL-32075.</w:t>
      </w:r>
    </w:p>
    <w:p w:rsidR="00AD3410" w:rsidRPr="00D82E4C" w:rsidRDefault="00AD3410" w:rsidP="00AD3410">
      <w:pPr>
        <w:rPr>
          <w:rFonts w:asciiTheme="majorHAnsi" w:hAnsiTheme="majorHAnsi" w:cs="Courier New"/>
          <w:color w:val="000000"/>
          <w:sz w:val="22"/>
        </w:rPr>
      </w:pPr>
      <w:r w:rsidRPr="00D82E4C">
        <w:rPr>
          <w:rFonts w:asciiTheme="majorHAnsi" w:hAnsiTheme="majorHAnsi" w:cs="Courier New"/>
          <w:color w:val="000000"/>
          <w:sz w:val="22"/>
        </w:rPr>
        <w:t>IF THE END ITEM IS TIED IN A BUNDLE OR LEFT AS AN INDIVIDUAL ITEM, USE TYPE VIII (TAG, PAPER) OF MIL-DTL-32075.</w:t>
      </w:r>
    </w:p>
    <w:p w:rsidR="00AD3410" w:rsidRPr="00D82E4C" w:rsidRDefault="00AD3410" w:rsidP="00AD3410">
      <w:pPr>
        <w:rPr>
          <w:rFonts w:asciiTheme="majorHAnsi" w:hAnsiTheme="majorHAnsi" w:cs="Courier New"/>
          <w:color w:val="000000"/>
          <w:sz w:val="22"/>
        </w:rPr>
      </w:pPr>
    </w:p>
    <w:p w:rsidR="00AD3410" w:rsidRPr="00D82E4C" w:rsidRDefault="00AD3410" w:rsidP="00AD3410">
      <w:pPr>
        <w:rPr>
          <w:rFonts w:asciiTheme="majorHAnsi" w:hAnsiTheme="majorHAnsi" w:cs="Courier New"/>
          <w:color w:val="000000"/>
          <w:sz w:val="22"/>
        </w:rPr>
      </w:pPr>
    </w:p>
    <w:sectPr w:rsidR="00AD3410" w:rsidRPr="00D82E4C" w:rsidSect="0073412C">
      <w:pgSz w:w="12240" w:h="15840"/>
      <w:pgMar w:top="1440" w:right="1440" w:bottom="1440" w:left="144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12C"/>
    <w:rsid w:val="000353AB"/>
    <w:rsid w:val="000C4F4C"/>
    <w:rsid w:val="001713C4"/>
    <w:rsid w:val="001D2BAE"/>
    <w:rsid w:val="001D3D6A"/>
    <w:rsid w:val="00212BD8"/>
    <w:rsid w:val="002D2009"/>
    <w:rsid w:val="00330D44"/>
    <w:rsid w:val="00333924"/>
    <w:rsid w:val="00390202"/>
    <w:rsid w:val="00401600"/>
    <w:rsid w:val="004372BC"/>
    <w:rsid w:val="00437BCD"/>
    <w:rsid w:val="00582707"/>
    <w:rsid w:val="005A42AD"/>
    <w:rsid w:val="006E0FEB"/>
    <w:rsid w:val="006E5A2E"/>
    <w:rsid w:val="00723A89"/>
    <w:rsid w:val="0073412C"/>
    <w:rsid w:val="00774942"/>
    <w:rsid w:val="009157FB"/>
    <w:rsid w:val="00930FD2"/>
    <w:rsid w:val="00986124"/>
    <w:rsid w:val="0099399B"/>
    <w:rsid w:val="00AB05D9"/>
    <w:rsid w:val="00AD3410"/>
    <w:rsid w:val="00BB1D82"/>
    <w:rsid w:val="00C939C7"/>
    <w:rsid w:val="00D82E4C"/>
    <w:rsid w:val="00D87F83"/>
    <w:rsid w:val="00DC1285"/>
    <w:rsid w:val="00E21019"/>
    <w:rsid w:val="00ED705E"/>
    <w:rsid w:val="00F50E52"/>
    <w:rsid w:val="00F66D79"/>
    <w:rsid w:val="00FB0380"/>
    <w:rsid w:val="00FD69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nhideWhenUsed/>
    <w:qFormat/>
    <w:rsid w:val="00D82E4C"/>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82E4C"/>
    <w:pPr>
      <w:keepNext/>
      <w:keepLines/>
      <w:spacing w:before="200" w:after="0" w:line="240" w:lineRule="auto"/>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42AD"/>
    <w:rPr>
      <w:color w:val="0000FF" w:themeColor="hyperlink"/>
      <w:u w:val="single"/>
    </w:rPr>
  </w:style>
  <w:style w:type="paragraph" w:customStyle="1" w:styleId="Default">
    <w:name w:val="Default"/>
    <w:rsid w:val="005A42AD"/>
    <w:pPr>
      <w:autoSpaceDE w:val="0"/>
      <w:autoSpaceDN w:val="0"/>
      <w:adjustRightInd w:val="0"/>
      <w:spacing w:after="0" w:line="240" w:lineRule="auto"/>
    </w:pPr>
    <w:rPr>
      <w:rFonts w:ascii="Arial" w:hAnsi="Arial" w:cs="Arial"/>
      <w:color w:val="000000"/>
      <w:szCs w:val="24"/>
    </w:rPr>
  </w:style>
  <w:style w:type="paragraph" w:styleId="BodyText">
    <w:name w:val="Body Text"/>
    <w:basedOn w:val="Normal"/>
    <w:link w:val="BodyTextChar"/>
    <w:uiPriority w:val="1"/>
    <w:qFormat/>
    <w:rsid w:val="001D2BAE"/>
    <w:pPr>
      <w:autoSpaceDE w:val="0"/>
      <w:autoSpaceDN w:val="0"/>
      <w:adjustRightInd w:val="0"/>
      <w:spacing w:after="0" w:line="240" w:lineRule="auto"/>
      <w:ind w:left="100"/>
    </w:pPr>
    <w:rPr>
      <w:rFonts w:cs="Times New Roman"/>
      <w:szCs w:val="24"/>
    </w:rPr>
  </w:style>
  <w:style w:type="character" w:customStyle="1" w:styleId="BodyTextChar">
    <w:name w:val="Body Text Char"/>
    <w:basedOn w:val="DefaultParagraphFont"/>
    <w:link w:val="BodyText"/>
    <w:uiPriority w:val="1"/>
    <w:rsid w:val="001D2BAE"/>
    <w:rPr>
      <w:rFonts w:cs="Times New Roman"/>
      <w:szCs w:val="24"/>
    </w:rPr>
  </w:style>
  <w:style w:type="paragraph" w:customStyle="1" w:styleId="TableParagraph">
    <w:name w:val="Table Paragraph"/>
    <w:basedOn w:val="Normal"/>
    <w:uiPriority w:val="1"/>
    <w:qFormat/>
    <w:rsid w:val="001D2BAE"/>
    <w:pPr>
      <w:autoSpaceDE w:val="0"/>
      <w:autoSpaceDN w:val="0"/>
      <w:adjustRightInd w:val="0"/>
      <w:spacing w:after="0" w:line="240" w:lineRule="auto"/>
    </w:pPr>
    <w:rPr>
      <w:rFonts w:cs="Times New Roman"/>
      <w:szCs w:val="24"/>
    </w:rPr>
  </w:style>
  <w:style w:type="character" w:customStyle="1" w:styleId="Heading2Char">
    <w:name w:val="Heading 2 Char"/>
    <w:basedOn w:val="DefaultParagraphFont"/>
    <w:link w:val="Heading2"/>
    <w:rsid w:val="00D82E4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82E4C"/>
    <w:rPr>
      <w:rFonts w:asciiTheme="majorHAnsi" w:eastAsiaTheme="majorEastAsia" w:hAnsiTheme="majorHAnsi" w:cstheme="majorBidi"/>
      <w:b/>
      <w:bCs/>
      <w:color w:val="4F81BD" w:themeColor="accent1"/>
    </w:rPr>
  </w:style>
  <w:style w:type="paragraph" w:styleId="NormalWeb">
    <w:name w:val="Normal (Web)"/>
    <w:basedOn w:val="Normal"/>
    <w:unhideWhenUsed/>
    <w:rsid w:val="00D82E4C"/>
    <w:pPr>
      <w:spacing w:before="100" w:beforeAutospacing="1" w:after="100" w:afterAutospacing="1" w:line="240" w:lineRule="auto"/>
    </w:pPr>
    <w:rPr>
      <w:rFonts w:eastAsia="Times New Roman" w:cs="Times New Roman"/>
      <w:szCs w:val="24"/>
    </w:rPr>
  </w:style>
  <w:style w:type="paragraph" w:styleId="PlainText">
    <w:name w:val="Plain Text"/>
    <w:basedOn w:val="Normal"/>
    <w:link w:val="PlainTextChar"/>
    <w:uiPriority w:val="99"/>
    <w:unhideWhenUsed/>
    <w:rsid w:val="00D82E4C"/>
    <w:pPr>
      <w:spacing w:after="0" w:line="240" w:lineRule="auto"/>
    </w:pPr>
    <w:rPr>
      <w:rFonts w:ascii="Consolas" w:eastAsia="Calibri" w:hAnsi="Consolas" w:cs="Times New Roman"/>
      <w:sz w:val="21"/>
      <w:szCs w:val="21"/>
      <w:lang w:val="x-none" w:eastAsia="x-none"/>
    </w:rPr>
  </w:style>
  <w:style w:type="character" w:customStyle="1" w:styleId="PlainTextChar">
    <w:name w:val="Plain Text Char"/>
    <w:basedOn w:val="DefaultParagraphFont"/>
    <w:link w:val="PlainText"/>
    <w:uiPriority w:val="99"/>
    <w:rsid w:val="00D82E4C"/>
    <w:rPr>
      <w:rFonts w:ascii="Consolas" w:eastAsia="Calibri" w:hAnsi="Consolas" w:cs="Times New Roman"/>
      <w:sz w:val="21"/>
      <w:szCs w:val="21"/>
      <w:lang w:val="x-none" w:eastAsia="x-none"/>
    </w:rPr>
  </w:style>
  <w:style w:type="paragraph" w:styleId="ListParagraph">
    <w:name w:val="List Paragraph"/>
    <w:basedOn w:val="Normal"/>
    <w:uiPriority w:val="34"/>
    <w:qFormat/>
    <w:rsid w:val="00D82E4C"/>
    <w:pPr>
      <w:spacing w:after="0" w:line="240" w:lineRule="auto"/>
      <w:ind w:left="720"/>
      <w:contextualSpacing/>
    </w:pPr>
    <w:rPr>
      <w:rFonts w:eastAsia="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nhideWhenUsed/>
    <w:qFormat/>
    <w:rsid w:val="00D82E4C"/>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82E4C"/>
    <w:pPr>
      <w:keepNext/>
      <w:keepLines/>
      <w:spacing w:before="200" w:after="0" w:line="240" w:lineRule="auto"/>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42AD"/>
    <w:rPr>
      <w:color w:val="0000FF" w:themeColor="hyperlink"/>
      <w:u w:val="single"/>
    </w:rPr>
  </w:style>
  <w:style w:type="paragraph" w:customStyle="1" w:styleId="Default">
    <w:name w:val="Default"/>
    <w:rsid w:val="005A42AD"/>
    <w:pPr>
      <w:autoSpaceDE w:val="0"/>
      <w:autoSpaceDN w:val="0"/>
      <w:adjustRightInd w:val="0"/>
      <w:spacing w:after="0" w:line="240" w:lineRule="auto"/>
    </w:pPr>
    <w:rPr>
      <w:rFonts w:ascii="Arial" w:hAnsi="Arial" w:cs="Arial"/>
      <w:color w:val="000000"/>
      <w:szCs w:val="24"/>
    </w:rPr>
  </w:style>
  <w:style w:type="paragraph" w:styleId="BodyText">
    <w:name w:val="Body Text"/>
    <w:basedOn w:val="Normal"/>
    <w:link w:val="BodyTextChar"/>
    <w:uiPriority w:val="1"/>
    <w:qFormat/>
    <w:rsid w:val="001D2BAE"/>
    <w:pPr>
      <w:autoSpaceDE w:val="0"/>
      <w:autoSpaceDN w:val="0"/>
      <w:adjustRightInd w:val="0"/>
      <w:spacing w:after="0" w:line="240" w:lineRule="auto"/>
      <w:ind w:left="100"/>
    </w:pPr>
    <w:rPr>
      <w:rFonts w:cs="Times New Roman"/>
      <w:szCs w:val="24"/>
    </w:rPr>
  </w:style>
  <w:style w:type="character" w:customStyle="1" w:styleId="BodyTextChar">
    <w:name w:val="Body Text Char"/>
    <w:basedOn w:val="DefaultParagraphFont"/>
    <w:link w:val="BodyText"/>
    <w:uiPriority w:val="1"/>
    <w:rsid w:val="001D2BAE"/>
    <w:rPr>
      <w:rFonts w:cs="Times New Roman"/>
      <w:szCs w:val="24"/>
    </w:rPr>
  </w:style>
  <w:style w:type="paragraph" w:customStyle="1" w:styleId="TableParagraph">
    <w:name w:val="Table Paragraph"/>
    <w:basedOn w:val="Normal"/>
    <w:uiPriority w:val="1"/>
    <w:qFormat/>
    <w:rsid w:val="001D2BAE"/>
    <w:pPr>
      <w:autoSpaceDE w:val="0"/>
      <w:autoSpaceDN w:val="0"/>
      <w:adjustRightInd w:val="0"/>
      <w:spacing w:after="0" w:line="240" w:lineRule="auto"/>
    </w:pPr>
    <w:rPr>
      <w:rFonts w:cs="Times New Roman"/>
      <w:szCs w:val="24"/>
    </w:rPr>
  </w:style>
  <w:style w:type="character" w:customStyle="1" w:styleId="Heading2Char">
    <w:name w:val="Heading 2 Char"/>
    <w:basedOn w:val="DefaultParagraphFont"/>
    <w:link w:val="Heading2"/>
    <w:rsid w:val="00D82E4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82E4C"/>
    <w:rPr>
      <w:rFonts w:asciiTheme="majorHAnsi" w:eastAsiaTheme="majorEastAsia" w:hAnsiTheme="majorHAnsi" w:cstheme="majorBidi"/>
      <w:b/>
      <w:bCs/>
      <w:color w:val="4F81BD" w:themeColor="accent1"/>
    </w:rPr>
  </w:style>
  <w:style w:type="paragraph" w:styleId="NormalWeb">
    <w:name w:val="Normal (Web)"/>
    <w:basedOn w:val="Normal"/>
    <w:unhideWhenUsed/>
    <w:rsid w:val="00D82E4C"/>
    <w:pPr>
      <w:spacing w:before="100" w:beforeAutospacing="1" w:after="100" w:afterAutospacing="1" w:line="240" w:lineRule="auto"/>
    </w:pPr>
    <w:rPr>
      <w:rFonts w:eastAsia="Times New Roman" w:cs="Times New Roman"/>
      <w:szCs w:val="24"/>
    </w:rPr>
  </w:style>
  <w:style w:type="paragraph" w:styleId="PlainText">
    <w:name w:val="Plain Text"/>
    <w:basedOn w:val="Normal"/>
    <w:link w:val="PlainTextChar"/>
    <w:uiPriority w:val="99"/>
    <w:unhideWhenUsed/>
    <w:rsid w:val="00D82E4C"/>
    <w:pPr>
      <w:spacing w:after="0" w:line="240" w:lineRule="auto"/>
    </w:pPr>
    <w:rPr>
      <w:rFonts w:ascii="Consolas" w:eastAsia="Calibri" w:hAnsi="Consolas" w:cs="Times New Roman"/>
      <w:sz w:val="21"/>
      <w:szCs w:val="21"/>
      <w:lang w:val="x-none" w:eastAsia="x-none"/>
    </w:rPr>
  </w:style>
  <w:style w:type="character" w:customStyle="1" w:styleId="PlainTextChar">
    <w:name w:val="Plain Text Char"/>
    <w:basedOn w:val="DefaultParagraphFont"/>
    <w:link w:val="PlainText"/>
    <w:uiPriority w:val="99"/>
    <w:rsid w:val="00D82E4C"/>
    <w:rPr>
      <w:rFonts w:ascii="Consolas" w:eastAsia="Calibri" w:hAnsi="Consolas" w:cs="Times New Roman"/>
      <w:sz w:val="21"/>
      <w:szCs w:val="21"/>
      <w:lang w:val="x-none" w:eastAsia="x-none"/>
    </w:rPr>
  </w:style>
  <w:style w:type="paragraph" w:styleId="ListParagraph">
    <w:name w:val="List Paragraph"/>
    <w:basedOn w:val="Normal"/>
    <w:uiPriority w:val="34"/>
    <w:qFormat/>
    <w:rsid w:val="00D82E4C"/>
    <w:pPr>
      <w:spacing w:after="0" w:line="240" w:lineRule="auto"/>
      <w:ind w:left="720"/>
      <w:contextualSpacing/>
    </w:pPr>
    <w:rPr>
      <w:rFonts w:eastAsia="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4773247">
      <w:bodyDiv w:val="1"/>
      <w:marLeft w:val="0"/>
      <w:marRight w:val="0"/>
      <w:marTop w:val="0"/>
      <w:marBottom w:val="0"/>
      <w:divBdr>
        <w:top w:val="none" w:sz="0" w:space="0" w:color="auto"/>
        <w:left w:val="none" w:sz="0" w:space="0" w:color="auto"/>
        <w:bottom w:val="none" w:sz="0" w:space="0" w:color="auto"/>
        <w:right w:val="none" w:sz="0" w:space="0" w:color="auto"/>
      </w:divBdr>
    </w:div>
    <w:div w:id="2080057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elanie.a.king14.civ@mail.mil" TargetMode="External"/><Relationship Id="rId3" Type="http://schemas.openxmlformats.org/officeDocument/2006/relationships/settings" Target="settings.xml"/><Relationship Id="rId7" Type="http://schemas.openxmlformats.org/officeDocument/2006/relationships/hyperlink" Target="mailto:ardra.farally@dla.mi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Jamie.Hieber@dla.mil" TargetMode="External"/><Relationship Id="rId11" Type="http://schemas.openxmlformats.org/officeDocument/2006/relationships/theme" Target="theme/theme1.xml"/><Relationship Id="rId5" Type="http://schemas.openxmlformats.org/officeDocument/2006/relationships/hyperlink" Target="https://assist.daps.dla.mi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achel.l.matuszek.civ@mail.m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6858</Words>
  <Characters>39093</Characters>
  <Application>Microsoft Office Word</Application>
  <DocSecurity>4</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Defense Logistics Agency</Company>
  <LinksUpToDate>false</LinksUpToDate>
  <CharactersWithSpaces>45860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Cardone, Lisa DLA CIV TROOP SUPPORT</dc:creator>
  <cp:lastModifiedBy>Turner, Michael DLA CIV COUNSEL-TROOP SUPPORT</cp:lastModifiedBy>
  <cp:revision>2</cp:revision>
  <dcterms:created xsi:type="dcterms:W3CDTF">2015-03-27T18:07:00Z</dcterms:created>
  <dcterms:modified xsi:type="dcterms:W3CDTF">2015-03-27T18:07:00Z</dcterms:modified>
</cp:coreProperties>
</file>